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A10286" w14:textId="77777777" w:rsidR="0078158D" w:rsidRDefault="0078158D" w:rsidP="008122DA">
      <w:pPr>
        <w:ind w:left="-1134" w:right="-285"/>
        <w:jc w:val="center"/>
        <w:rPr>
          <w:sz w:val="28"/>
          <w:szCs w:val="28"/>
        </w:rPr>
      </w:pPr>
    </w:p>
    <w:p w14:paraId="44EA9D34" w14:textId="77777777" w:rsidR="0078158D" w:rsidRDefault="0078158D" w:rsidP="0078158D">
      <w:pPr>
        <w:widowControl w:val="0"/>
        <w:jc w:val="right"/>
        <w:rPr>
          <w:sz w:val="28"/>
          <w:szCs w:val="28"/>
        </w:rPr>
      </w:pPr>
      <w:r>
        <w:rPr>
          <w:sz w:val="28"/>
          <w:szCs w:val="28"/>
        </w:rPr>
        <w:t>УТВЕРЖДЕНА</w:t>
      </w:r>
    </w:p>
    <w:p w14:paraId="779DBB83" w14:textId="77777777" w:rsidR="0078158D" w:rsidRDefault="0078158D" w:rsidP="0078158D">
      <w:pPr>
        <w:widowControl w:val="0"/>
        <w:jc w:val="right"/>
        <w:rPr>
          <w:sz w:val="28"/>
          <w:szCs w:val="28"/>
        </w:rPr>
      </w:pPr>
      <w:r>
        <w:rPr>
          <w:sz w:val="28"/>
          <w:szCs w:val="28"/>
        </w:rPr>
        <w:t>Постановлением</w:t>
      </w:r>
    </w:p>
    <w:p w14:paraId="792F98CE" w14:textId="77777777" w:rsidR="0078158D" w:rsidRDefault="0078158D" w:rsidP="0078158D">
      <w:pPr>
        <w:widowControl w:val="0"/>
        <w:tabs>
          <w:tab w:val="left" w:pos="3261"/>
        </w:tabs>
        <w:jc w:val="right"/>
        <w:rPr>
          <w:sz w:val="28"/>
          <w:szCs w:val="28"/>
        </w:rPr>
      </w:pPr>
      <w:r>
        <w:rPr>
          <w:sz w:val="28"/>
          <w:szCs w:val="28"/>
        </w:rPr>
        <w:t>от_______________г. №_______</w:t>
      </w:r>
    </w:p>
    <w:p w14:paraId="32061FBB" w14:textId="77777777" w:rsidR="0078158D" w:rsidRDefault="0078158D" w:rsidP="0078158D">
      <w:pPr>
        <w:widowControl w:val="0"/>
        <w:tabs>
          <w:tab w:val="left" w:pos="3261"/>
        </w:tabs>
        <w:jc w:val="center"/>
        <w:rPr>
          <w:sz w:val="28"/>
          <w:szCs w:val="28"/>
        </w:rPr>
      </w:pPr>
    </w:p>
    <w:p w14:paraId="2FFC1D61" w14:textId="77777777" w:rsidR="00B56385" w:rsidRDefault="00B56385" w:rsidP="0078158D">
      <w:pPr>
        <w:widowControl w:val="0"/>
        <w:tabs>
          <w:tab w:val="left" w:pos="3261"/>
        </w:tabs>
        <w:jc w:val="center"/>
        <w:rPr>
          <w:sz w:val="28"/>
          <w:szCs w:val="28"/>
        </w:rPr>
      </w:pPr>
    </w:p>
    <w:p w14:paraId="75FFE0E9" w14:textId="77777777" w:rsidR="00D63FFE" w:rsidRDefault="00D63FFE" w:rsidP="0078158D">
      <w:pPr>
        <w:widowControl w:val="0"/>
        <w:tabs>
          <w:tab w:val="left" w:pos="3261"/>
        </w:tabs>
        <w:jc w:val="center"/>
        <w:rPr>
          <w:sz w:val="28"/>
          <w:szCs w:val="28"/>
        </w:rPr>
      </w:pPr>
    </w:p>
    <w:p w14:paraId="74644034" w14:textId="77777777" w:rsidR="00A52B31" w:rsidRDefault="00A52B31" w:rsidP="00A52B31">
      <w:pPr>
        <w:widowControl w:val="0"/>
        <w:tabs>
          <w:tab w:val="left" w:pos="3261"/>
        </w:tabs>
        <w:jc w:val="center"/>
        <w:rPr>
          <w:sz w:val="28"/>
          <w:szCs w:val="28"/>
        </w:rPr>
      </w:pPr>
      <w:r w:rsidRPr="00E53D9D">
        <w:rPr>
          <w:noProof/>
        </w:rPr>
        <w:drawing>
          <wp:inline distT="0" distB="0" distL="0" distR="0" wp14:anchorId="7359F501" wp14:editId="5D19259E">
            <wp:extent cx="1165860" cy="1455420"/>
            <wp:effectExtent l="0" t="0" r="0" b="0"/>
            <wp:docPr id="30" name="Рисунок 30"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14:paraId="45000AF1" w14:textId="77777777" w:rsidR="0078158D" w:rsidRPr="00427367" w:rsidRDefault="0078158D" w:rsidP="00427367">
      <w:pPr>
        <w:widowControl w:val="0"/>
        <w:tabs>
          <w:tab w:val="left" w:pos="3261"/>
        </w:tabs>
        <w:jc w:val="center"/>
        <w:rPr>
          <w:sz w:val="28"/>
          <w:szCs w:val="28"/>
        </w:rPr>
      </w:pPr>
    </w:p>
    <w:p w14:paraId="2DB0A9BA" w14:textId="77777777" w:rsidR="0078158D" w:rsidRPr="00427367" w:rsidRDefault="0078158D" w:rsidP="00427367">
      <w:pPr>
        <w:widowControl w:val="0"/>
        <w:tabs>
          <w:tab w:val="left" w:pos="3261"/>
        </w:tabs>
        <w:jc w:val="center"/>
        <w:rPr>
          <w:sz w:val="28"/>
          <w:szCs w:val="28"/>
        </w:rPr>
      </w:pPr>
    </w:p>
    <w:p w14:paraId="6D6C06CE" w14:textId="77777777" w:rsidR="00427367" w:rsidRPr="00427367" w:rsidRDefault="00427367" w:rsidP="00427367">
      <w:pPr>
        <w:widowControl w:val="0"/>
        <w:tabs>
          <w:tab w:val="left" w:pos="3261"/>
        </w:tabs>
        <w:jc w:val="center"/>
        <w:rPr>
          <w:sz w:val="28"/>
          <w:szCs w:val="28"/>
        </w:rPr>
      </w:pPr>
    </w:p>
    <w:p w14:paraId="644DFC8D"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Pr>
          <w:rFonts w:eastAsia="Times New Roman" w:cs="Times New Roman"/>
          <w:b/>
          <w:bCs/>
          <w:spacing w:val="-1"/>
          <w:sz w:val="36"/>
          <w:szCs w:val="36"/>
          <w:lang w:eastAsia="ru-RU"/>
        </w:rPr>
        <w:t>СХЕМА</w:t>
      </w:r>
      <w:r>
        <w:rPr>
          <w:rFonts w:eastAsia="Times New Roman" w:cs="Times New Roman"/>
          <w:b/>
          <w:bCs/>
          <w:sz w:val="36"/>
          <w:szCs w:val="36"/>
          <w:lang w:eastAsia="ru-RU"/>
        </w:rPr>
        <w:t xml:space="preserve"> ТЕПЛОСНАБЖЕНИЯ</w:t>
      </w:r>
    </w:p>
    <w:p w14:paraId="1EDEA6D5"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pacing w:val="-2"/>
          <w:sz w:val="36"/>
          <w:szCs w:val="36"/>
          <w:lang w:eastAsia="ru-RU"/>
        </w:rPr>
      </w:pPr>
      <w:r>
        <w:rPr>
          <w:rFonts w:eastAsia="Times New Roman" w:cs="Times New Roman"/>
          <w:b/>
          <w:bCs/>
          <w:spacing w:val="-1"/>
          <w:sz w:val="36"/>
          <w:szCs w:val="36"/>
          <w:lang w:eastAsia="ru-RU"/>
        </w:rPr>
        <w:t>муниципального</w:t>
      </w:r>
      <w:r>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образования</w:t>
      </w:r>
    </w:p>
    <w:p w14:paraId="5EB30BA6" w14:textId="77777777" w:rsidR="00A52B31" w:rsidRDefault="00C6468F" w:rsidP="00A52B31">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Pr>
          <w:rFonts w:eastAsia="Times New Roman" w:cs="Times New Roman"/>
          <w:b/>
          <w:bCs/>
          <w:spacing w:val="-1"/>
          <w:sz w:val="36"/>
          <w:szCs w:val="36"/>
          <w:lang w:eastAsia="ru-RU"/>
        </w:rPr>
        <w:t>Лозовский сельсовет</w:t>
      </w:r>
      <w:r w:rsidR="00A52B31">
        <w:rPr>
          <w:rFonts w:eastAsia="Times New Roman" w:cs="Times New Roman"/>
          <w:b/>
          <w:bCs/>
          <w:spacing w:val="-1"/>
          <w:sz w:val="36"/>
          <w:szCs w:val="36"/>
          <w:lang w:eastAsia="ru-RU"/>
        </w:rPr>
        <w:t xml:space="preserve"> </w:t>
      </w:r>
      <w:bookmarkStart w:id="0" w:name="_Hlk140138959"/>
      <w:r w:rsidR="00A52B31" w:rsidRPr="00F70774">
        <w:rPr>
          <w:rFonts w:eastAsia="Times New Roman" w:cs="Times New Roman"/>
          <w:b/>
          <w:bCs/>
          <w:spacing w:val="-1"/>
          <w:sz w:val="36"/>
          <w:szCs w:val="36"/>
          <w:lang w:eastAsia="ru-RU"/>
        </w:rPr>
        <w:t xml:space="preserve">Баганского района </w:t>
      </w:r>
    </w:p>
    <w:p w14:paraId="15D2CA15" w14:textId="77777777" w:rsidR="00A52B31" w:rsidRDefault="00A52B31" w:rsidP="00A52B31">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F70774">
        <w:rPr>
          <w:rFonts w:eastAsia="Times New Roman" w:cs="Times New Roman"/>
          <w:b/>
          <w:bCs/>
          <w:spacing w:val="-1"/>
          <w:sz w:val="36"/>
          <w:szCs w:val="36"/>
          <w:lang w:eastAsia="ru-RU"/>
        </w:rPr>
        <w:t>Новосибирской области</w:t>
      </w:r>
    </w:p>
    <w:p w14:paraId="529F34E3" w14:textId="77777777" w:rsidR="00A52B31" w:rsidRPr="00B56385" w:rsidRDefault="00A52B31" w:rsidP="00A52B31">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4A18D7">
        <w:rPr>
          <w:rFonts w:eastAsia="Times New Roman" w:cs="Times New Roman"/>
          <w:b/>
          <w:bCs/>
          <w:spacing w:val="-1"/>
          <w:sz w:val="36"/>
          <w:szCs w:val="36"/>
          <w:lang w:eastAsia="ru-RU"/>
        </w:rPr>
        <w:t>на</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период</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до</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2039</w:t>
      </w:r>
      <w:r w:rsidRPr="00B56385">
        <w:rPr>
          <w:rFonts w:eastAsia="Times New Roman" w:cs="Times New Roman"/>
          <w:b/>
          <w:bCs/>
          <w:spacing w:val="-1"/>
          <w:sz w:val="36"/>
          <w:szCs w:val="36"/>
          <w:lang w:eastAsia="ru-RU"/>
        </w:rPr>
        <w:t xml:space="preserve"> </w:t>
      </w:r>
      <w:r w:rsidRPr="004A18D7">
        <w:rPr>
          <w:rFonts w:eastAsia="Times New Roman" w:cs="Times New Roman"/>
          <w:b/>
          <w:bCs/>
          <w:spacing w:val="-1"/>
          <w:sz w:val="36"/>
          <w:szCs w:val="36"/>
          <w:lang w:eastAsia="ru-RU"/>
        </w:rPr>
        <w:t>годы</w:t>
      </w:r>
    </w:p>
    <w:p w14:paraId="40BCB737" w14:textId="77777777" w:rsidR="00A52B31" w:rsidRDefault="00A52B31" w:rsidP="00A52B31">
      <w:pPr>
        <w:spacing w:line="276" w:lineRule="auto"/>
        <w:ind w:right="-1"/>
        <w:jc w:val="center"/>
        <w:rPr>
          <w:sz w:val="28"/>
          <w:szCs w:val="28"/>
        </w:rPr>
      </w:pPr>
      <w:r>
        <w:rPr>
          <w:sz w:val="28"/>
          <w:szCs w:val="28"/>
        </w:rPr>
        <w:t>(актуализация</w:t>
      </w:r>
      <w:r w:rsidRPr="005D3CB4">
        <w:rPr>
          <w:sz w:val="28"/>
          <w:szCs w:val="28"/>
        </w:rPr>
        <w:t xml:space="preserve"> </w:t>
      </w:r>
      <w:r>
        <w:rPr>
          <w:sz w:val="28"/>
          <w:szCs w:val="28"/>
        </w:rPr>
        <w:t xml:space="preserve">по состоянию </w:t>
      </w:r>
      <w:r w:rsidRPr="005D3CB4">
        <w:rPr>
          <w:sz w:val="28"/>
          <w:szCs w:val="28"/>
        </w:rPr>
        <w:t xml:space="preserve">на </w:t>
      </w:r>
      <w:r>
        <w:rPr>
          <w:sz w:val="28"/>
          <w:szCs w:val="28"/>
        </w:rPr>
        <w:t>2024</w:t>
      </w:r>
      <w:r w:rsidRPr="005D3CB4">
        <w:rPr>
          <w:sz w:val="28"/>
          <w:szCs w:val="28"/>
        </w:rPr>
        <w:t>г.)</w:t>
      </w:r>
    </w:p>
    <w:bookmarkEnd w:id="0"/>
    <w:p w14:paraId="22CD8F26" w14:textId="77777777" w:rsidR="0078158D" w:rsidRDefault="0078158D" w:rsidP="00A52B31">
      <w:pPr>
        <w:widowControl w:val="0"/>
        <w:kinsoku w:val="0"/>
        <w:overflowPunct w:val="0"/>
        <w:autoSpaceDE w:val="0"/>
        <w:autoSpaceDN w:val="0"/>
        <w:adjustRightInd w:val="0"/>
        <w:spacing w:line="276" w:lineRule="auto"/>
        <w:ind w:right="-1"/>
        <w:jc w:val="center"/>
        <w:rPr>
          <w:sz w:val="28"/>
          <w:szCs w:val="28"/>
        </w:rPr>
      </w:pPr>
    </w:p>
    <w:p w14:paraId="42F97A4C" w14:textId="77777777" w:rsidR="00427367" w:rsidRDefault="0078158D" w:rsidP="0078158D">
      <w:pPr>
        <w:ind w:right="-1"/>
        <w:jc w:val="center"/>
        <w:rPr>
          <w:sz w:val="32"/>
          <w:szCs w:val="28"/>
        </w:rPr>
      </w:pPr>
      <w:r w:rsidRPr="0078158D">
        <w:rPr>
          <w:sz w:val="32"/>
          <w:szCs w:val="28"/>
        </w:rPr>
        <w:t xml:space="preserve">ОБОСНОВЫВАЮЩИЕ МАТЕРИАЛЫ </w:t>
      </w:r>
    </w:p>
    <w:p w14:paraId="77D5991C" w14:textId="77777777" w:rsidR="0078158D" w:rsidRPr="0078158D" w:rsidRDefault="0078158D" w:rsidP="0078158D">
      <w:pPr>
        <w:ind w:right="-1"/>
        <w:jc w:val="center"/>
        <w:rPr>
          <w:sz w:val="32"/>
          <w:szCs w:val="28"/>
        </w:rPr>
      </w:pPr>
      <w:r w:rsidRPr="0078158D">
        <w:rPr>
          <w:sz w:val="32"/>
          <w:szCs w:val="28"/>
        </w:rPr>
        <w:t>ТОМ 1</w:t>
      </w:r>
    </w:p>
    <w:p w14:paraId="585FCFC4" w14:textId="77777777" w:rsidR="0078158D" w:rsidRDefault="0078158D" w:rsidP="00427367">
      <w:pPr>
        <w:widowControl w:val="0"/>
        <w:tabs>
          <w:tab w:val="left" w:pos="3261"/>
        </w:tabs>
        <w:jc w:val="center"/>
        <w:rPr>
          <w:sz w:val="28"/>
          <w:szCs w:val="28"/>
        </w:rPr>
      </w:pPr>
    </w:p>
    <w:p w14:paraId="6EB27122" w14:textId="77777777" w:rsidR="00D63FFE" w:rsidRDefault="00D63FFE" w:rsidP="00427367">
      <w:pPr>
        <w:widowControl w:val="0"/>
        <w:tabs>
          <w:tab w:val="left" w:pos="3261"/>
        </w:tabs>
        <w:jc w:val="center"/>
        <w:rPr>
          <w:sz w:val="28"/>
          <w:szCs w:val="28"/>
        </w:rPr>
      </w:pPr>
    </w:p>
    <w:p w14:paraId="4EAB2AE0" w14:textId="77777777" w:rsidR="00D63FFE" w:rsidRDefault="00D63FFE" w:rsidP="00427367">
      <w:pPr>
        <w:widowControl w:val="0"/>
        <w:tabs>
          <w:tab w:val="left" w:pos="3261"/>
        </w:tabs>
        <w:jc w:val="center"/>
        <w:rPr>
          <w:sz w:val="28"/>
          <w:szCs w:val="28"/>
        </w:rPr>
      </w:pPr>
    </w:p>
    <w:p w14:paraId="1798A13A" w14:textId="77777777" w:rsidR="00D63FFE" w:rsidRDefault="00D63FFE" w:rsidP="00427367">
      <w:pPr>
        <w:widowControl w:val="0"/>
        <w:tabs>
          <w:tab w:val="left" w:pos="3261"/>
        </w:tabs>
        <w:jc w:val="center"/>
        <w:rPr>
          <w:sz w:val="28"/>
          <w:szCs w:val="28"/>
        </w:rPr>
      </w:pPr>
    </w:p>
    <w:p w14:paraId="556DFD58" w14:textId="77777777" w:rsidR="00427367" w:rsidRDefault="00427367" w:rsidP="00427367">
      <w:pPr>
        <w:widowControl w:val="0"/>
        <w:tabs>
          <w:tab w:val="left" w:pos="3261"/>
        </w:tabs>
        <w:jc w:val="center"/>
        <w:rPr>
          <w:sz w:val="28"/>
          <w:szCs w:val="28"/>
        </w:rPr>
      </w:pPr>
    </w:p>
    <w:p w14:paraId="779CF98C" w14:textId="77777777" w:rsidR="0078158D" w:rsidRDefault="0078158D" w:rsidP="0078158D">
      <w:pPr>
        <w:widowControl w:val="0"/>
        <w:rPr>
          <w:sz w:val="28"/>
          <w:szCs w:val="28"/>
        </w:rPr>
      </w:pPr>
      <w:r>
        <w:rPr>
          <w:sz w:val="28"/>
          <w:szCs w:val="28"/>
        </w:rPr>
        <w:t>Исполнитель:</w:t>
      </w:r>
    </w:p>
    <w:p w14:paraId="5C1E753B" w14:textId="4E85540B" w:rsidR="0078158D" w:rsidRDefault="0078158D" w:rsidP="0078158D">
      <w:pPr>
        <w:widowControl w:val="0"/>
        <w:rPr>
          <w:sz w:val="28"/>
          <w:szCs w:val="28"/>
        </w:rPr>
      </w:pPr>
      <w:bookmarkStart w:id="1" w:name="_GoBack"/>
      <w:bookmarkEnd w:id="1"/>
      <w:r>
        <w:rPr>
          <w:sz w:val="28"/>
          <w:szCs w:val="28"/>
        </w:rPr>
        <w:t>ООО «СибЭнергоСбережение»</w:t>
      </w:r>
    </w:p>
    <w:p w14:paraId="17843E90" w14:textId="77777777" w:rsidR="0078158D" w:rsidRDefault="0078158D" w:rsidP="0078158D">
      <w:pPr>
        <w:widowControl w:val="0"/>
        <w:rPr>
          <w:sz w:val="28"/>
          <w:szCs w:val="28"/>
        </w:rPr>
      </w:pPr>
      <w:r>
        <w:rPr>
          <w:sz w:val="28"/>
          <w:szCs w:val="28"/>
        </w:rPr>
        <w:t>Директор______________/Стариков М.М./</w:t>
      </w:r>
    </w:p>
    <w:p w14:paraId="4760E3E4" w14:textId="77777777" w:rsidR="0078158D" w:rsidRDefault="0078158D" w:rsidP="0078158D"/>
    <w:p w14:paraId="6B1389E7" w14:textId="77777777" w:rsidR="0078158D" w:rsidRDefault="0078158D" w:rsidP="0078158D"/>
    <w:p w14:paraId="679E4838" w14:textId="77777777" w:rsidR="0078158D" w:rsidRPr="00427367" w:rsidRDefault="0078158D" w:rsidP="0078158D"/>
    <w:p w14:paraId="3E457C5D" w14:textId="77777777" w:rsidR="00427367" w:rsidRPr="00427367" w:rsidRDefault="00427367" w:rsidP="0078158D"/>
    <w:p w14:paraId="0AC0C478" w14:textId="77777777" w:rsidR="0078158D" w:rsidRDefault="0078158D" w:rsidP="00427367"/>
    <w:p w14:paraId="203DEA6A" w14:textId="77777777" w:rsidR="0078158D" w:rsidRDefault="0078158D" w:rsidP="0078158D"/>
    <w:p w14:paraId="0256AE8B" w14:textId="77777777" w:rsidR="0078158D" w:rsidRDefault="0078158D" w:rsidP="0078158D">
      <w:pPr>
        <w:jc w:val="center"/>
      </w:pPr>
      <w:bookmarkStart w:id="2" w:name="_Toc26360608"/>
      <w:bookmarkStart w:id="3" w:name="_Toc26359621"/>
      <w:r>
        <w:t xml:space="preserve">г. Красноярск – </w:t>
      </w:r>
      <w:r>
        <w:rPr>
          <w:color w:val="000000"/>
        </w:rPr>
        <w:t>2023</w:t>
      </w:r>
      <w:r w:rsidR="00F57E3C">
        <w:t xml:space="preserve"> </w:t>
      </w:r>
      <w:bookmarkEnd w:id="2"/>
      <w:bookmarkEnd w:id="3"/>
      <w:r>
        <w:t>г.</w:t>
      </w:r>
    </w:p>
    <w:p w14:paraId="5272A94A" w14:textId="77777777" w:rsidR="000407A2" w:rsidRDefault="000407A2" w:rsidP="000407A2">
      <w:pPr>
        <w:pStyle w:val="a0"/>
      </w:pPr>
    </w:p>
    <w:p w14:paraId="13D56ED4" w14:textId="77777777" w:rsidR="000407A2" w:rsidRPr="000407A2" w:rsidRDefault="000407A2" w:rsidP="000407A2">
      <w:pPr>
        <w:pStyle w:val="a0"/>
      </w:pPr>
    </w:p>
    <w:sdt>
      <w:sdtPr>
        <w:id w:val="-826677600"/>
        <w:docPartObj>
          <w:docPartGallery w:val="Table of Contents"/>
          <w:docPartUnique/>
        </w:docPartObj>
      </w:sdtPr>
      <w:sdtEndPr>
        <w:rPr>
          <w:rFonts w:ascii="Times New Roman" w:eastAsiaTheme="minorHAnsi" w:hAnsi="Times New Roman" w:cstheme="minorBidi"/>
          <w:b/>
          <w:bCs/>
          <w:color w:val="auto"/>
          <w:sz w:val="24"/>
          <w:szCs w:val="22"/>
          <w:lang w:eastAsia="en-US"/>
        </w:rPr>
      </w:sdtEndPr>
      <w:sdtContent>
        <w:p w14:paraId="7E09778E" w14:textId="77777777" w:rsidR="000407A2" w:rsidRDefault="000407A2">
          <w:pPr>
            <w:pStyle w:val="aff6"/>
          </w:pPr>
          <w:r>
            <w:t>Оглавление</w:t>
          </w:r>
        </w:p>
        <w:p w14:paraId="4C3C79CC" w14:textId="6C943171" w:rsidR="000407A2" w:rsidRDefault="000407A2">
          <w:pPr>
            <w:pStyle w:val="1ffffe"/>
            <w:tabs>
              <w:tab w:val="right" w:leader="dot" w:pos="9345"/>
            </w:tabs>
            <w:rPr>
              <w:rFonts w:eastAsiaTheme="minorEastAsia"/>
              <w:noProof/>
              <w:lang w:eastAsia="ru-RU"/>
            </w:rPr>
          </w:pPr>
          <w:r>
            <w:rPr>
              <w:b/>
              <w:bCs/>
            </w:rPr>
            <w:fldChar w:fldCharType="begin"/>
          </w:r>
          <w:r>
            <w:rPr>
              <w:b/>
              <w:bCs/>
            </w:rPr>
            <w:instrText xml:space="preserve"> TOC \o "1-3" \h \z \u </w:instrText>
          </w:r>
          <w:r>
            <w:rPr>
              <w:b/>
              <w:bCs/>
            </w:rPr>
            <w:fldChar w:fldCharType="separate"/>
          </w:r>
          <w:hyperlink w:anchor="_Toc140660043" w:history="1">
            <w:r w:rsidRPr="00BA23CB">
              <w:rPr>
                <w:rStyle w:val="a7"/>
                <w:noProof/>
              </w:rPr>
              <w:t>ГЛАВА 1. СУЩЕСТВУЮЩЕЕ ПОЛОЖЕНИЕ В СФЕРЕ ПРОИЗВОДСТВА, ПЕРЕДАЧИ И ПОТРЕБЛЕНИЯ ТЕПЛОВОЙ ЭНЕРГИИ ДЛЯ ЦЕЛЕЙ ТЕПЛОСНАБЖЕНИЯ</w:t>
            </w:r>
            <w:r>
              <w:rPr>
                <w:noProof/>
                <w:webHidden/>
              </w:rPr>
              <w:tab/>
            </w:r>
            <w:r>
              <w:rPr>
                <w:noProof/>
                <w:webHidden/>
              </w:rPr>
              <w:fldChar w:fldCharType="begin"/>
            </w:r>
            <w:r>
              <w:rPr>
                <w:noProof/>
                <w:webHidden/>
              </w:rPr>
              <w:instrText xml:space="preserve"> PAGEREF _Toc140660043 \h </w:instrText>
            </w:r>
            <w:r>
              <w:rPr>
                <w:noProof/>
                <w:webHidden/>
              </w:rPr>
            </w:r>
            <w:r>
              <w:rPr>
                <w:noProof/>
                <w:webHidden/>
              </w:rPr>
              <w:fldChar w:fldCharType="separate"/>
            </w:r>
            <w:r w:rsidR="006D6849">
              <w:rPr>
                <w:noProof/>
                <w:webHidden/>
              </w:rPr>
              <w:t>15</w:t>
            </w:r>
            <w:r>
              <w:rPr>
                <w:noProof/>
                <w:webHidden/>
              </w:rPr>
              <w:fldChar w:fldCharType="end"/>
            </w:r>
          </w:hyperlink>
        </w:p>
        <w:p w14:paraId="471960A6" w14:textId="4F7C3A59" w:rsidR="000407A2" w:rsidRDefault="000407A2">
          <w:pPr>
            <w:pStyle w:val="2f3"/>
            <w:tabs>
              <w:tab w:val="right" w:leader="dot" w:pos="9345"/>
            </w:tabs>
            <w:rPr>
              <w:rFonts w:eastAsiaTheme="minorEastAsia"/>
              <w:noProof/>
              <w:lang w:eastAsia="ru-RU"/>
            </w:rPr>
          </w:pPr>
          <w:hyperlink w:anchor="_Toc140660044" w:history="1">
            <w:r w:rsidRPr="00BA23CB">
              <w:rPr>
                <w:rStyle w:val="a7"/>
                <w:noProof/>
              </w:rPr>
              <w:t>Часть 1. ФУНКЦИОНАЛЬНАЯ СТРУКТУРА ТЕПЛОСНАБЖЕНИЯ</w:t>
            </w:r>
            <w:r>
              <w:rPr>
                <w:noProof/>
                <w:webHidden/>
              </w:rPr>
              <w:tab/>
            </w:r>
            <w:r>
              <w:rPr>
                <w:noProof/>
                <w:webHidden/>
              </w:rPr>
              <w:fldChar w:fldCharType="begin"/>
            </w:r>
            <w:r>
              <w:rPr>
                <w:noProof/>
                <w:webHidden/>
              </w:rPr>
              <w:instrText xml:space="preserve"> PAGEREF _Toc140660044 \h </w:instrText>
            </w:r>
            <w:r>
              <w:rPr>
                <w:noProof/>
                <w:webHidden/>
              </w:rPr>
            </w:r>
            <w:r>
              <w:rPr>
                <w:noProof/>
                <w:webHidden/>
              </w:rPr>
              <w:fldChar w:fldCharType="separate"/>
            </w:r>
            <w:r w:rsidR="006D6849">
              <w:rPr>
                <w:noProof/>
                <w:webHidden/>
              </w:rPr>
              <w:t>15</w:t>
            </w:r>
            <w:r>
              <w:rPr>
                <w:noProof/>
                <w:webHidden/>
              </w:rPr>
              <w:fldChar w:fldCharType="end"/>
            </w:r>
          </w:hyperlink>
        </w:p>
        <w:p w14:paraId="339D9C78" w14:textId="3B9C88F6" w:rsidR="000407A2" w:rsidRDefault="000407A2">
          <w:pPr>
            <w:pStyle w:val="2f3"/>
            <w:tabs>
              <w:tab w:val="right" w:leader="dot" w:pos="9345"/>
            </w:tabs>
            <w:rPr>
              <w:rFonts w:eastAsiaTheme="minorEastAsia"/>
              <w:noProof/>
              <w:lang w:eastAsia="ru-RU"/>
            </w:rPr>
          </w:pPr>
          <w:hyperlink w:anchor="_Toc140660045" w:history="1">
            <w:r w:rsidRPr="00BA23CB">
              <w:rPr>
                <w:rStyle w:val="a7"/>
                <w:noProof/>
              </w:rPr>
              <w:t>1.1.1 Описание зон деятельности (эксплуатационной ответственности) теплоснабжающих и теплосетевых организаций</w:t>
            </w:r>
            <w:r>
              <w:rPr>
                <w:noProof/>
                <w:webHidden/>
              </w:rPr>
              <w:tab/>
            </w:r>
            <w:r>
              <w:rPr>
                <w:noProof/>
                <w:webHidden/>
              </w:rPr>
              <w:fldChar w:fldCharType="begin"/>
            </w:r>
            <w:r>
              <w:rPr>
                <w:noProof/>
                <w:webHidden/>
              </w:rPr>
              <w:instrText xml:space="preserve"> PAGEREF _Toc140660045 \h </w:instrText>
            </w:r>
            <w:r>
              <w:rPr>
                <w:noProof/>
                <w:webHidden/>
              </w:rPr>
            </w:r>
            <w:r>
              <w:rPr>
                <w:noProof/>
                <w:webHidden/>
              </w:rPr>
              <w:fldChar w:fldCharType="separate"/>
            </w:r>
            <w:r w:rsidR="006D6849">
              <w:rPr>
                <w:noProof/>
                <w:webHidden/>
              </w:rPr>
              <w:t>15</w:t>
            </w:r>
            <w:r>
              <w:rPr>
                <w:noProof/>
                <w:webHidden/>
              </w:rPr>
              <w:fldChar w:fldCharType="end"/>
            </w:r>
          </w:hyperlink>
        </w:p>
        <w:p w14:paraId="40886B1B" w14:textId="3021EE05" w:rsidR="000407A2" w:rsidRDefault="000407A2">
          <w:pPr>
            <w:pStyle w:val="2f3"/>
            <w:tabs>
              <w:tab w:val="right" w:leader="dot" w:pos="9345"/>
            </w:tabs>
            <w:rPr>
              <w:rFonts w:eastAsiaTheme="minorEastAsia"/>
              <w:noProof/>
              <w:lang w:eastAsia="ru-RU"/>
            </w:rPr>
          </w:pPr>
          <w:hyperlink w:anchor="_Toc140660046" w:history="1">
            <w:r w:rsidRPr="00BA23CB">
              <w:rPr>
                <w:rStyle w:val="a7"/>
                <w:noProof/>
              </w:rPr>
              <w:t>1.1.2 Зоны действия производственных котельных</w:t>
            </w:r>
            <w:r>
              <w:rPr>
                <w:noProof/>
                <w:webHidden/>
              </w:rPr>
              <w:tab/>
            </w:r>
            <w:r>
              <w:rPr>
                <w:noProof/>
                <w:webHidden/>
              </w:rPr>
              <w:fldChar w:fldCharType="begin"/>
            </w:r>
            <w:r>
              <w:rPr>
                <w:noProof/>
                <w:webHidden/>
              </w:rPr>
              <w:instrText xml:space="preserve"> PAGEREF _Toc140660046 \h </w:instrText>
            </w:r>
            <w:r>
              <w:rPr>
                <w:noProof/>
                <w:webHidden/>
              </w:rPr>
            </w:r>
            <w:r>
              <w:rPr>
                <w:noProof/>
                <w:webHidden/>
              </w:rPr>
              <w:fldChar w:fldCharType="separate"/>
            </w:r>
            <w:r w:rsidR="006D6849">
              <w:rPr>
                <w:noProof/>
                <w:webHidden/>
              </w:rPr>
              <w:t>15</w:t>
            </w:r>
            <w:r>
              <w:rPr>
                <w:noProof/>
                <w:webHidden/>
              </w:rPr>
              <w:fldChar w:fldCharType="end"/>
            </w:r>
          </w:hyperlink>
        </w:p>
        <w:p w14:paraId="4C81B789" w14:textId="591020C7" w:rsidR="000407A2" w:rsidRDefault="000407A2">
          <w:pPr>
            <w:pStyle w:val="2f3"/>
            <w:tabs>
              <w:tab w:val="right" w:leader="dot" w:pos="9345"/>
            </w:tabs>
            <w:rPr>
              <w:rFonts w:eastAsiaTheme="minorEastAsia"/>
              <w:noProof/>
              <w:lang w:eastAsia="ru-RU"/>
            </w:rPr>
          </w:pPr>
          <w:hyperlink w:anchor="_Toc140660047" w:history="1">
            <w:r w:rsidRPr="00BA23CB">
              <w:rPr>
                <w:rStyle w:val="a7"/>
                <w:noProof/>
              </w:rPr>
              <w:t>1.1.3 Зоны действия индивидуального теплоснабжения</w:t>
            </w:r>
            <w:r>
              <w:rPr>
                <w:noProof/>
                <w:webHidden/>
              </w:rPr>
              <w:tab/>
            </w:r>
            <w:r>
              <w:rPr>
                <w:noProof/>
                <w:webHidden/>
              </w:rPr>
              <w:fldChar w:fldCharType="begin"/>
            </w:r>
            <w:r>
              <w:rPr>
                <w:noProof/>
                <w:webHidden/>
              </w:rPr>
              <w:instrText xml:space="preserve"> PAGEREF _Toc140660047 \h </w:instrText>
            </w:r>
            <w:r>
              <w:rPr>
                <w:noProof/>
                <w:webHidden/>
              </w:rPr>
            </w:r>
            <w:r>
              <w:rPr>
                <w:noProof/>
                <w:webHidden/>
              </w:rPr>
              <w:fldChar w:fldCharType="separate"/>
            </w:r>
            <w:r w:rsidR="006D6849">
              <w:rPr>
                <w:noProof/>
                <w:webHidden/>
              </w:rPr>
              <w:t>16</w:t>
            </w:r>
            <w:r>
              <w:rPr>
                <w:noProof/>
                <w:webHidden/>
              </w:rPr>
              <w:fldChar w:fldCharType="end"/>
            </w:r>
          </w:hyperlink>
        </w:p>
        <w:p w14:paraId="276ADC9C" w14:textId="04E7C014" w:rsidR="000407A2" w:rsidRDefault="000407A2">
          <w:pPr>
            <w:pStyle w:val="2f3"/>
            <w:tabs>
              <w:tab w:val="right" w:leader="dot" w:pos="9345"/>
            </w:tabs>
            <w:rPr>
              <w:rFonts w:eastAsiaTheme="minorEastAsia"/>
              <w:noProof/>
              <w:lang w:eastAsia="ru-RU"/>
            </w:rPr>
          </w:pPr>
          <w:hyperlink w:anchor="_Toc140660048" w:history="1">
            <w:r w:rsidRPr="00BA23CB">
              <w:rPr>
                <w:rStyle w:val="a7"/>
                <w:noProof/>
              </w:rPr>
              <w:t>1.1.4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_Toc140660048 \h </w:instrText>
            </w:r>
            <w:r>
              <w:rPr>
                <w:noProof/>
                <w:webHidden/>
              </w:rPr>
            </w:r>
            <w:r>
              <w:rPr>
                <w:noProof/>
                <w:webHidden/>
              </w:rPr>
              <w:fldChar w:fldCharType="separate"/>
            </w:r>
            <w:r w:rsidR="006D6849">
              <w:rPr>
                <w:noProof/>
                <w:webHidden/>
              </w:rPr>
              <w:t>16</w:t>
            </w:r>
            <w:r>
              <w:rPr>
                <w:noProof/>
                <w:webHidden/>
              </w:rPr>
              <w:fldChar w:fldCharType="end"/>
            </w:r>
          </w:hyperlink>
        </w:p>
        <w:p w14:paraId="499E1E58" w14:textId="7743B197" w:rsidR="000407A2" w:rsidRDefault="000407A2">
          <w:pPr>
            <w:pStyle w:val="2f3"/>
            <w:tabs>
              <w:tab w:val="right" w:leader="dot" w:pos="9345"/>
            </w:tabs>
            <w:rPr>
              <w:rFonts w:eastAsiaTheme="minorEastAsia"/>
              <w:noProof/>
              <w:lang w:eastAsia="ru-RU"/>
            </w:rPr>
          </w:pPr>
          <w:hyperlink w:anchor="_Toc140660049" w:history="1">
            <w:r w:rsidRPr="00BA23CB">
              <w:rPr>
                <w:rStyle w:val="a7"/>
                <w:noProof/>
              </w:rPr>
              <w:t>Часть 2. ИСТОЧНИКИ ТЕПЛОВОЙ ЭНЕРГИИ</w:t>
            </w:r>
            <w:r>
              <w:rPr>
                <w:noProof/>
                <w:webHidden/>
              </w:rPr>
              <w:tab/>
            </w:r>
            <w:r>
              <w:rPr>
                <w:noProof/>
                <w:webHidden/>
              </w:rPr>
              <w:fldChar w:fldCharType="begin"/>
            </w:r>
            <w:r>
              <w:rPr>
                <w:noProof/>
                <w:webHidden/>
              </w:rPr>
              <w:instrText xml:space="preserve"> PAGEREF _Toc140660049 \h </w:instrText>
            </w:r>
            <w:r>
              <w:rPr>
                <w:noProof/>
                <w:webHidden/>
              </w:rPr>
            </w:r>
            <w:r>
              <w:rPr>
                <w:noProof/>
                <w:webHidden/>
              </w:rPr>
              <w:fldChar w:fldCharType="separate"/>
            </w:r>
            <w:r w:rsidR="006D6849">
              <w:rPr>
                <w:noProof/>
                <w:webHidden/>
              </w:rPr>
              <w:t>16</w:t>
            </w:r>
            <w:r>
              <w:rPr>
                <w:noProof/>
                <w:webHidden/>
              </w:rPr>
              <w:fldChar w:fldCharType="end"/>
            </w:r>
          </w:hyperlink>
        </w:p>
        <w:p w14:paraId="51FEEF5C" w14:textId="6A556E40" w:rsidR="000407A2" w:rsidRDefault="000407A2">
          <w:pPr>
            <w:pStyle w:val="2f3"/>
            <w:tabs>
              <w:tab w:val="right" w:leader="dot" w:pos="9345"/>
            </w:tabs>
            <w:rPr>
              <w:rFonts w:eastAsiaTheme="minorEastAsia"/>
              <w:noProof/>
              <w:lang w:eastAsia="ru-RU"/>
            </w:rPr>
          </w:pPr>
          <w:hyperlink w:anchor="_Toc140660050" w:history="1">
            <w:r w:rsidRPr="00BA23CB">
              <w:rPr>
                <w:rStyle w:val="a7"/>
                <w:noProof/>
              </w:rPr>
              <w:t>1.2.1 Структура основного оборудования</w:t>
            </w:r>
            <w:r>
              <w:rPr>
                <w:noProof/>
                <w:webHidden/>
              </w:rPr>
              <w:tab/>
            </w:r>
            <w:r>
              <w:rPr>
                <w:noProof/>
                <w:webHidden/>
              </w:rPr>
              <w:fldChar w:fldCharType="begin"/>
            </w:r>
            <w:r>
              <w:rPr>
                <w:noProof/>
                <w:webHidden/>
              </w:rPr>
              <w:instrText xml:space="preserve"> PAGEREF _Toc140660050 \h </w:instrText>
            </w:r>
            <w:r>
              <w:rPr>
                <w:noProof/>
                <w:webHidden/>
              </w:rPr>
            </w:r>
            <w:r>
              <w:rPr>
                <w:noProof/>
                <w:webHidden/>
              </w:rPr>
              <w:fldChar w:fldCharType="separate"/>
            </w:r>
            <w:r w:rsidR="006D6849">
              <w:rPr>
                <w:noProof/>
                <w:webHidden/>
              </w:rPr>
              <w:t>16</w:t>
            </w:r>
            <w:r>
              <w:rPr>
                <w:noProof/>
                <w:webHidden/>
              </w:rPr>
              <w:fldChar w:fldCharType="end"/>
            </w:r>
          </w:hyperlink>
        </w:p>
        <w:p w14:paraId="3C316AA6" w14:textId="6BCD466B" w:rsidR="000407A2" w:rsidRDefault="000407A2">
          <w:pPr>
            <w:pStyle w:val="2f3"/>
            <w:tabs>
              <w:tab w:val="right" w:leader="dot" w:pos="9345"/>
            </w:tabs>
            <w:rPr>
              <w:rFonts w:eastAsiaTheme="minorEastAsia"/>
              <w:noProof/>
              <w:lang w:eastAsia="ru-RU"/>
            </w:rPr>
          </w:pPr>
          <w:hyperlink w:anchor="_Toc140660051" w:history="1">
            <w:r w:rsidRPr="00BA23CB">
              <w:rPr>
                <w:rStyle w:val="a7"/>
                <w:noProof/>
              </w:rPr>
              <w:t>1.2.2 Описание источников тепловой энергии</w:t>
            </w:r>
            <w:r>
              <w:rPr>
                <w:noProof/>
                <w:webHidden/>
              </w:rPr>
              <w:tab/>
            </w:r>
            <w:r>
              <w:rPr>
                <w:noProof/>
                <w:webHidden/>
              </w:rPr>
              <w:fldChar w:fldCharType="begin"/>
            </w:r>
            <w:r>
              <w:rPr>
                <w:noProof/>
                <w:webHidden/>
              </w:rPr>
              <w:instrText xml:space="preserve"> PAGEREF _Toc140660051 \h </w:instrText>
            </w:r>
            <w:r>
              <w:rPr>
                <w:noProof/>
                <w:webHidden/>
              </w:rPr>
            </w:r>
            <w:r>
              <w:rPr>
                <w:noProof/>
                <w:webHidden/>
              </w:rPr>
              <w:fldChar w:fldCharType="separate"/>
            </w:r>
            <w:r w:rsidR="006D6849">
              <w:rPr>
                <w:noProof/>
                <w:webHidden/>
              </w:rPr>
              <w:t>17</w:t>
            </w:r>
            <w:r>
              <w:rPr>
                <w:noProof/>
                <w:webHidden/>
              </w:rPr>
              <w:fldChar w:fldCharType="end"/>
            </w:r>
          </w:hyperlink>
        </w:p>
        <w:p w14:paraId="4ED52E0E" w14:textId="2A8796CB" w:rsidR="000407A2" w:rsidRDefault="000407A2">
          <w:pPr>
            <w:pStyle w:val="2f3"/>
            <w:tabs>
              <w:tab w:val="right" w:leader="dot" w:pos="9345"/>
            </w:tabs>
            <w:rPr>
              <w:rFonts w:eastAsiaTheme="minorEastAsia"/>
              <w:noProof/>
              <w:lang w:eastAsia="ru-RU"/>
            </w:rPr>
          </w:pPr>
          <w:hyperlink w:anchor="_Toc140660052" w:history="1">
            <w:r w:rsidRPr="00BA23CB">
              <w:rPr>
                <w:rStyle w:val="a7"/>
                <w:noProof/>
              </w:rPr>
              <w:t>1.2.3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_Toc140660052 \h </w:instrText>
            </w:r>
            <w:r>
              <w:rPr>
                <w:noProof/>
                <w:webHidden/>
              </w:rPr>
            </w:r>
            <w:r>
              <w:rPr>
                <w:noProof/>
                <w:webHidden/>
              </w:rPr>
              <w:fldChar w:fldCharType="separate"/>
            </w:r>
            <w:r w:rsidR="006D6849">
              <w:rPr>
                <w:noProof/>
                <w:webHidden/>
              </w:rPr>
              <w:t>18</w:t>
            </w:r>
            <w:r>
              <w:rPr>
                <w:noProof/>
                <w:webHidden/>
              </w:rPr>
              <w:fldChar w:fldCharType="end"/>
            </w:r>
          </w:hyperlink>
        </w:p>
        <w:p w14:paraId="6354C16D" w14:textId="4E3DC3CF" w:rsidR="000407A2" w:rsidRDefault="000407A2">
          <w:pPr>
            <w:pStyle w:val="2f3"/>
            <w:tabs>
              <w:tab w:val="right" w:leader="dot" w:pos="9345"/>
            </w:tabs>
            <w:rPr>
              <w:rFonts w:eastAsiaTheme="minorEastAsia"/>
              <w:noProof/>
              <w:lang w:eastAsia="ru-RU"/>
            </w:rPr>
          </w:pPr>
          <w:hyperlink w:anchor="_Toc140660053" w:history="1">
            <w:r w:rsidRPr="00BA23CB">
              <w:rPr>
                <w:rStyle w:val="a7"/>
                <w:noProof/>
              </w:rPr>
              <w:t>1.2.4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_Toc140660053 \h </w:instrText>
            </w:r>
            <w:r>
              <w:rPr>
                <w:noProof/>
                <w:webHidden/>
              </w:rPr>
            </w:r>
            <w:r>
              <w:rPr>
                <w:noProof/>
                <w:webHidden/>
              </w:rPr>
              <w:fldChar w:fldCharType="separate"/>
            </w:r>
            <w:r w:rsidR="006D6849">
              <w:rPr>
                <w:noProof/>
                <w:webHidden/>
              </w:rPr>
              <w:t>18</w:t>
            </w:r>
            <w:r>
              <w:rPr>
                <w:noProof/>
                <w:webHidden/>
              </w:rPr>
              <w:fldChar w:fldCharType="end"/>
            </w:r>
          </w:hyperlink>
        </w:p>
        <w:p w14:paraId="458D537B" w14:textId="0492AC85" w:rsidR="000407A2" w:rsidRDefault="000407A2">
          <w:pPr>
            <w:pStyle w:val="2f3"/>
            <w:tabs>
              <w:tab w:val="right" w:leader="dot" w:pos="9345"/>
            </w:tabs>
            <w:rPr>
              <w:rFonts w:eastAsiaTheme="minorEastAsia"/>
              <w:noProof/>
              <w:lang w:eastAsia="ru-RU"/>
            </w:rPr>
          </w:pPr>
          <w:hyperlink w:anchor="_Toc140660054" w:history="1">
            <w:r w:rsidRPr="00BA23CB">
              <w:rPr>
                <w:rStyle w:val="a7"/>
                <w:noProof/>
              </w:rPr>
              <w:t>Часть 3. ТЕПЛОВЫЕ СЕТИ, СООРУЖЕНИЯ НА НИХ</w:t>
            </w:r>
            <w:r>
              <w:rPr>
                <w:noProof/>
                <w:webHidden/>
              </w:rPr>
              <w:tab/>
            </w:r>
            <w:r>
              <w:rPr>
                <w:noProof/>
                <w:webHidden/>
              </w:rPr>
              <w:fldChar w:fldCharType="begin"/>
            </w:r>
            <w:r>
              <w:rPr>
                <w:noProof/>
                <w:webHidden/>
              </w:rPr>
              <w:instrText xml:space="preserve"> PAGEREF _Toc140660054 \h </w:instrText>
            </w:r>
            <w:r>
              <w:rPr>
                <w:noProof/>
                <w:webHidden/>
              </w:rPr>
            </w:r>
            <w:r>
              <w:rPr>
                <w:noProof/>
                <w:webHidden/>
              </w:rPr>
              <w:fldChar w:fldCharType="separate"/>
            </w:r>
            <w:r w:rsidR="006D6849">
              <w:rPr>
                <w:noProof/>
                <w:webHidden/>
              </w:rPr>
              <w:t>19</w:t>
            </w:r>
            <w:r>
              <w:rPr>
                <w:noProof/>
                <w:webHidden/>
              </w:rPr>
              <w:fldChar w:fldCharType="end"/>
            </w:r>
          </w:hyperlink>
        </w:p>
        <w:p w14:paraId="59C86A34" w14:textId="0297E058" w:rsidR="000407A2" w:rsidRDefault="000407A2">
          <w:pPr>
            <w:pStyle w:val="2f3"/>
            <w:tabs>
              <w:tab w:val="right" w:leader="dot" w:pos="9345"/>
            </w:tabs>
            <w:rPr>
              <w:rFonts w:eastAsiaTheme="minorEastAsia"/>
              <w:noProof/>
              <w:lang w:eastAsia="ru-RU"/>
            </w:rPr>
          </w:pPr>
          <w:hyperlink w:anchor="_Toc140660055" w:history="1">
            <w:r w:rsidRPr="00BA23CB">
              <w:rPr>
                <w:rStyle w:val="a7"/>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noProof/>
                <w:webHidden/>
              </w:rPr>
              <w:tab/>
            </w:r>
            <w:r>
              <w:rPr>
                <w:noProof/>
                <w:webHidden/>
              </w:rPr>
              <w:fldChar w:fldCharType="begin"/>
            </w:r>
            <w:r>
              <w:rPr>
                <w:noProof/>
                <w:webHidden/>
              </w:rPr>
              <w:instrText xml:space="preserve"> PAGEREF _Toc140660055 \h </w:instrText>
            </w:r>
            <w:r>
              <w:rPr>
                <w:noProof/>
                <w:webHidden/>
              </w:rPr>
            </w:r>
            <w:r>
              <w:rPr>
                <w:noProof/>
                <w:webHidden/>
              </w:rPr>
              <w:fldChar w:fldCharType="separate"/>
            </w:r>
            <w:r w:rsidR="006D6849">
              <w:rPr>
                <w:noProof/>
                <w:webHidden/>
              </w:rPr>
              <w:t>19</w:t>
            </w:r>
            <w:r>
              <w:rPr>
                <w:noProof/>
                <w:webHidden/>
              </w:rPr>
              <w:fldChar w:fldCharType="end"/>
            </w:r>
          </w:hyperlink>
        </w:p>
        <w:p w14:paraId="789F2288" w14:textId="147D221A" w:rsidR="000407A2" w:rsidRDefault="000407A2">
          <w:pPr>
            <w:pStyle w:val="2f3"/>
            <w:tabs>
              <w:tab w:val="right" w:leader="dot" w:pos="9345"/>
            </w:tabs>
            <w:rPr>
              <w:rFonts w:eastAsiaTheme="minorEastAsia"/>
              <w:noProof/>
              <w:lang w:eastAsia="ru-RU"/>
            </w:rPr>
          </w:pPr>
          <w:hyperlink w:anchor="_Toc140660056" w:history="1">
            <w:r w:rsidRPr="00BA23CB">
              <w:rPr>
                <w:rStyle w:val="a7"/>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Pr>
                <w:noProof/>
                <w:webHidden/>
              </w:rPr>
              <w:tab/>
            </w:r>
            <w:r>
              <w:rPr>
                <w:noProof/>
                <w:webHidden/>
              </w:rPr>
              <w:fldChar w:fldCharType="begin"/>
            </w:r>
            <w:r>
              <w:rPr>
                <w:noProof/>
                <w:webHidden/>
              </w:rPr>
              <w:instrText xml:space="preserve"> PAGEREF _Toc140660056 \h </w:instrText>
            </w:r>
            <w:r>
              <w:rPr>
                <w:noProof/>
                <w:webHidden/>
              </w:rPr>
            </w:r>
            <w:r>
              <w:rPr>
                <w:noProof/>
                <w:webHidden/>
              </w:rPr>
              <w:fldChar w:fldCharType="separate"/>
            </w:r>
            <w:r w:rsidR="006D6849">
              <w:rPr>
                <w:noProof/>
                <w:webHidden/>
              </w:rPr>
              <w:t>22</w:t>
            </w:r>
            <w:r>
              <w:rPr>
                <w:noProof/>
                <w:webHidden/>
              </w:rPr>
              <w:fldChar w:fldCharType="end"/>
            </w:r>
          </w:hyperlink>
        </w:p>
        <w:p w14:paraId="0BFCACDA" w14:textId="3CA85ED7" w:rsidR="000407A2" w:rsidRDefault="000407A2">
          <w:pPr>
            <w:pStyle w:val="2f3"/>
            <w:tabs>
              <w:tab w:val="right" w:leader="dot" w:pos="9345"/>
            </w:tabs>
            <w:rPr>
              <w:rFonts w:eastAsiaTheme="minorEastAsia"/>
              <w:noProof/>
              <w:lang w:eastAsia="ru-RU"/>
            </w:rPr>
          </w:pPr>
          <w:hyperlink w:anchor="_Toc140660057" w:history="1">
            <w:r w:rsidRPr="00BA23CB">
              <w:rPr>
                <w:rStyle w:val="a7"/>
                <w:noProof/>
              </w:rPr>
              <w:t>1.3.4 Описание типов и количества секционирующей и регулирующей арматуры на тепловых сетях</w:t>
            </w:r>
            <w:r>
              <w:rPr>
                <w:noProof/>
                <w:webHidden/>
              </w:rPr>
              <w:tab/>
            </w:r>
            <w:r>
              <w:rPr>
                <w:noProof/>
                <w:webHidden/>
              </w:rPr>
              <w:fldChar w:fldCharType="begin"/>
            </w:r>
            <w:r>
              <w:rPr>
                <w:noProof/>
                <w:webHidden/>
              </w:rPr>
              <w:instrText xml:space="preserve"> PAGEREF _Toc140660057 \h </w:instrText>
            </w:r>
            <w:r>
              <w:rPr>
                <w:noProof/>
                <w:webHidden/>
              </w:rPr>
            </w:r>
            <w:r>
              <w:rPr>
                <w:noProof/>
                <w:webHidden/>
              </w:rPr>
              <w:fldChar w:fldCharType="separate"/>
            </w:r>
            <w:r w:rsidR="006D6849">
              <w:rPr>
                <w:noProof/>
                <w:webHidden/>
              </w:rPr>
              <w:t>22</w:t>
            </w:r>
            <w:r>
              <w:rPr>
                <w:noProof/>
                <w:webHidden/>
              </w:rPr>
              <w:fldChar w:fldCharType="end"/>
            </w:r>
          </w:hyperlink>
        </w:p>
        <w:p w14:paraId="777FDAF8" w14:textId="37CE31B2" w:rsidR="000407A2" w:rsidRDefault="000407A2">
          <w:pPr>
            <w:pStyle w:val="2f3"/>
            <w:tabs>
              <w:tab w:val="right" w:leader="dot" w:pos="9345"/>
            </w:tabs>
            <w:rPr>
              <w:rFonts w:eastAsiaTheme="minorEastAsia"/>
              <w:noProof/>
              <w:lang w:eastAsia="ru-RU"/>
            </w:rPr>
          </w:pPr>
          <w:hyperlink w:anchor="_Toc140660058" w:history="1">
            <w:r w:rsidRPr="00BA23CB">
              <w:rPr>
                <w:rStyle w:val="a7"/>
                <w:noProof/>
              </w:rPr>
              <w:t>1.3.5 Описание типов и строительных особенностей тепловых камер и павильонов</w:t>
            </w:r>
            <w:r>
              <w:rPr>
                <w:noProof/>
                <w:webHidden/>
              </w:rPr>
              <w:tab/>
            </w:r>
            <w:r>
              <w:rPr>
                <w:noProof/>
                <w:webHidden/>
              </w:rPr>
              <w:fldChar w:fldCharType="begin"/>
            </w:r>
            <w:r>
              <w:rPr>
                <w:noProof/>
                <w:webHidden/>
              </w:rPr>
              <w:instrText xml:space="preserve"> PAGEREF _Toc140660058 \h </w:instrText>
            </w:r>
            <w:r>
              <w:rPr>
                <w:noProof/>
                <w:webHidden/>
              </w:rPr>
            </w:r>
            <w:r>
              <w:rPr>
                <w:noProof/>
                <w:webHidden/>
              </w:rPr>
              <w:fldChar w:fldCharType="separate"/>
            </w:r>
            <w:r w:rsidR="006D6849">
              <w:rPr>
                <w:noProof/>
                <w:webHidden/>
              </w:rPr>
              <w:t>22</w:t>
            </w:r>
            <w:r>
              <w:rPr>
                <w:noProof/>
                <w:webHidden/>
              </w:rPr>
              <w:fldChar w:fldCharType="end"/>
            </w:r>
          </w:hyperlink>
        </w:p>
        <w:p w14:paraId="7F0049A3" w14:textId="6D802F6B" w:rsidR="000407A2" w:rsidRDefault="000407A2">
          <w:pPr>
            <w:pStyle w:val="2f3"/>
            <w:tabs>
              <w:tab w:val="right" w:leader="dot" w:pos="9345"/>
            </w:tabs>
            <w:rPr>
              <w:rFonts w:eastAsiaTheme="minorEastAsia"/>
              <w:noProof/>
              <w:lang w:eastAsia="ru-RU"/>
            </w:rPr>
          </w:pPr>
          <w:hyperlink w:anchor="_Toc140660059" w:history="1">
            <w:r w:rsidRPr="00BA23CB">
              <w:rPr>
                <w:rStyle w:val="a7"/>
                <w:noProof/>
              </w:rPr>
              <w:t>1.3.6  Описание графиков регулирования отпуска тепла в тепловые сети с анализом их обоснованности</w:t>
            </w:r>
            <w:r>
              <w:rPr>
                <w:noProof/>
                <w:webHidden/>
              </w:rPr>
              <w:tab/>
            </w:r>
            <w:r>
              <w:rPr>
                <w:noProof/>
                <w:webHidden/>
              </w:rPr>
              <w:fldChar w:fldCharType="begin"/>
            </w:r>
            <w:r>
              <w:rPr>
                <w:noProof/>
                <w:webHidden/>
              </w:rPr>
              <w:instrText xml:space="preserve"> PAGEREF _Toc140660059 \h </w:instrText>
            </w:r>
            <w:r>
              <w:rPr>
                <w:noProof/>
                <w:webHidden/>
              </w:rPr>
            </w:r>
            <w:r>
              <w:rPr>
                <w:noProof/>
                <w:webHidden/>
              </w:rPr>
              <w:fldChar w:fldCharType="separate"/>
            </w:r>
            <w:r w:rsidR="006D6849">
              <w:rPr>
                <w:noProof/>
                <w:webHidden/>
              </w:rPr>
              <w:t>23</w:t>
            </w:r>
            <w:r>
              <w:rPr>
                <w:noProof/>
                <w:webHidden/>
              </w:rPr>
              <w:fldChar w:fldCharType="end"/>
            </w:r>
          </w:hyperlink>
        </w:p>
        <w:p w14:paraId="4915E1A2" w14:textId="6C4D9011" w:rsidR="000407A2" w:rsidRDefault="000407A2">
          <w:pPr>
            <w:pStyle w:val="2f3"/>
            <w:tabs>
              <w:tab w:val="right" w:leader="dot" w:pos="9345"/>
            </w:tabs>
            <w:rPr>
              <w:rFonts w:eastAsiaTheme="minorEastAsia"/>
              <w:noProof/>
              <w:lang w:eastAsia="ru-RU"/>
            </w:rPr>
          </w:pPr>
          <w:hyperlink w:anchor="_Toc140660060" w:history="1">
            <w:r w:rsidRPr="00BA23CB">
              <w:rPr>
                <w:rStyle w:val="a7"/>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noProof/>
                <w:webHidden/>
              </w:rPr>
              <w:tab/>
            </w:r>
            <w:r>
              <w:rPr>
                <w:noProof/>
                <w:webHidden/>
              </w:rPr>
              <w:fldChar w:fldCharType="begin"/>
            </w:r>
            <w:r>
              <w:rPr>
                <w:noProof/>
                <w:webHidden/>
              </w:rPr>
              <w:instrText xml:space="preserve"> PAGEREF _Toc140660060 \h </w:instrText>
            </w:r>
            <w:r>
              <w:rPr>
                <w:noProof/>
                <w:webHidden/>
              </w:rPr>
            </w:r>
            <w:r>
              <w:rPr>
                <w:noProof/>
                <w:webHidden/>
              </w:rPr>
              <w:fldChar w:fldCharType="separate"/>
            </w:r>
            <w:r w:rsidR="006D6849">
              <w:rPr>
                <w:noProof/>
                <w:webHidden/>
              </w:rPr>
              <w:t>23</w:t>
            </w:r>
            <w:r>
              <w:rPr>
                <w:noProof/>
                <w:webHidden/>
              </w:rPr>
              <w:fldChar w:fldCharType="end"/>
            </w:r>
          </w:hyperlink>
        </w:p>
        <w:p w14:paraId="677DE196" w14:textId="79F8EFFB" w:rsidR="000407A2" w:rsidRDefault="000407A2">
          <w:pPr>
            <w:pStyle w:val="2f3"/>
            <w:tabs>
              <w:tab w:val="right" w:leader="dot" w:pos="9345"/>
            </w:tabs>
            <w:rPr>
              <w:rFonts w:eastAsiaTheme="minorEastAsia"/>
              <w:noProof/>
              <w:lang w:eastAsia="ru-RU"/>
            </w:rPr>
          </w:pPr>
          <w:hyperlink w:anchor="_Toc140660061" w:history="1">
            <w:r w:rsidRPr="00BA23CB">
              <w:rPr>
                <w:rStyle w:val="a7"/>
                <w:noProof/>
              </w:rPr>
              <w:t>1.3.8 Гидравлические режимы тепловых сетей и пьезометрические графики</w:t>
            </w:r>
            <w:r>
              <w:rPr>
                <w:noProof/>
                <w:webHidden/>
              </w:rPr>
              <w:tab/>
            </w:r>
            <w:r>
              <w:rPr>
                <w:noProof/>
                <w:webHidden/>
              </w:rPr>
              <w:fldChar w:fldCharType="begin"/>
            </w:r>
            <w:r>
              <w:rPr>
                <w:noProof/>
                <w:webHidden/>
              </w:rPr>
              <w:instrText xml:space="preserve"> PAGEREF _Toc140660061 \h </w:instrText>
            </w:r>
            <w:r>
              <w:rPr>
                <w:noProof/>
                <w:webHidden/>
              </w:rPr>
            </w:r>
            <w:r>
              <w:rPr>
                <w:noProof/>
                <w:webHidden/>
              </w:rPr>
              <w:fldChar w:fldCharType="separate"/>
            </w:r>
            <w:r w:rsidR="006D6849">
              <w:rPr>
                <w:noProof/>
                <w:webHidden/>
              </w:rPr>
              <w:t>23</w:t>
            </w:r>
            <w:r>
              <w:rPr>
                <w:noProof/>
                <w:webHidden/>
              </w:rPr>
              <w:fldChar w:fldCharType="end"/>
            </w:r>
          </w:hyperlink>
        </w:p>
        <w:p w14:paraId="63441A3F" w14:textId="5C5A673B" w:rsidR="000407A2" w:rsidRDefault="000407A2">
          <w:pPr>
            <w:pStyle w:val="2f3"/>
            <w:tabs>
              <w:tab w:val="right" w:leader="dot" w:pos="9345"/>
            </w:tabs>
            <w:rPr>
              <w:rFonts w:eastAsiaTheme="minorEastAsia"/>
              <w:noProof/>
              <w:lang w:eastAsia="ru-RU"/>
            </w:rPr>
          </w:pPr>
          <w:hyperlink w:anchor="_Toc140660062" w:history="1">
            <w:r w:rsidRPr="00BA23CB">
              <w:rPr>
                <w:rStyle w:val="a7"/>
                <w:noProof/>
              </w:rPr>
              <w:t>1.3.9 Статистика отказов тепловых сетей (аварий, инцидентов) за последние 5 лет</w:t>
            </w:r>
            <w:r>
              <w:rPr>
                <w:noProof/>
                <w:webHidden/>
              </w:rPr>
              <w:tab/>
            </w:r>
            <w:r>
              <w:rPr>
                <w:noProof/>
                <w:webHidden/>
              </w:rPr>
              <w:fldChar w:fldCharType="begin"/>
            </w:r>
            <w:r>
              <w:rPr>
                <w:noProof/>
                <w:webHidden/>
              </w:rPr>
              <w:instrText xml:space="preserve"> PAGEREF _Toc140660062 \h </w:instrText>
            </w:r>
            <w:r>
              <w:rPr>
                <w:noProof/>
                <w:webHidden/>
              </w:rPr>
            </w:r>
            <w:r>
              <w:rPr>
                <w:noProof/>
                <w:webHidden/>
              </w:rPr>
              <w:fldChar w:fldCharType="separate"/>
            </w:r>
            <w:r w:rsidR="006D6849">
              <w:rPr>
                <w:noProof/>
                <w:webHidden/>
              </w:rPr>
              <w:t>23</w:t>
            </w:r>
            <w:r>
              <w:rPr>
                <w:noProof/>
                <w:webHidden/>
              </w:rPr>
              <w:fldChar w:fldCharType="end"/>
            </w:r>
          </w:hyperlink>
        </w:p>
        <w:p w14:paraId="46AFCC29" w14:textId="449D9718" w:rsidR="000407A2" w:rsidRDefault="000407A2">
          <w:pPr>
            <w:pStyle w:val="2f3"/>
            <w:tabs>
              <w:tab w:val="right" w:leader="dot" w:pos="9345"/>
            </w:tabs>
            <w:rPr>
              <w:rFonts w:eastAsiaTheme="minorEastAsia"/>
              <w:noProof/>
              <w:lang w:eastAsia="ru-RU"/>
            </w:rPr>
          </w:pPr>
          <w:hyperlink w:anchor="_Toc140660063" w:history="1">
            <w:r w:rsidRPr="00BA23CB">
              <w:rPr>
                <w:rStyle w:val="a7"/>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noProof/>
                <w:webHidden/>
              </w:rPr>
              <w:tab/>
            </w:r>
            <w:r>
              <w:rPr>
                <w:noProof/>
                <w:webHidden/>
              </w:rPr>
              <w:fldChar w:fldCharType="begin"/>
            </w:r>
            <w:r>
              <w:rPr>
                <w:noProof/>
                <w:webHidden/>
              </w:rPr>
              <w:instrText xml:space="preserve"> PAGEREF _Toc140660063 \h </w:instrText>
            </w:r>
            <w:r>
              <w:rPr>
                <w:noProof/>
                <w:webHidden/>
              </w:rPr>
            </w:r>
            <w:r>
              <w:rPr>
                <w:noProof/>
                <w:webHidden/>
              </w:rPr>
              <w:fldChar w:fldCharType="separate"/>
            </w:r>
            <w:r w:rsidR="006D6849">
              <w:rPr>
                <w:noProof/>
                <w:webHidden/>
              </w:rPr>
              <w:t>24</w:t>
            </w:r>
            <w:r>
              <w:rPr>
                <w:noProof/>
                <w:webHidden/>
              </w:rPr>
              <w:fldChar w:fldCharType="end"/>
            </w:r>
          </w:hyperlink>
        </w:p>
        <w:p w14:paraId="61382299" w14:textId="40472F41" w:rsidR="000407A2" w:rsidRDefault="000407A2">
          <w:pPr>
            <w:pStyle w:val="2f3"/>
            <w:tabs>
              <w:tab w:val="right" w:leader="dot" w:pos="9345"/>
            </w:tabs>
            <w:rPr>
              <w:rFonts w:eastAsiaTheme="minorEastAsia"/>
              <w:noProof/>
              <w:lang w:eastAsia="ru-RU"/>
            </w:rPr>
          </w:pPr>
          <w:hyperlink w:anchor="_Toc140660064" w:history="1">
            <w:r w:rsidRPr="00BA23CB">
              <w:rPr>
                <w:rStyle w:val="a7"/>
                <w:noProof/>
              </w:rPr>
              <w:t>1.3.11 Описание процедур диагностики состояния тепловых сетей и планирования капитальных (текущих) ремонтов</w:t>
            </w:r>
            <w:r>
              <w:rPr>
                <w:noProof/>
                <w:webHidden/>
              </w:rPr>
              <w:tab/>
            </w:r>
            <w:r>
              <w:rPr>
                <w:noProof/>
                <w:webHidden/>
              </w:rPr>
              <w:fldChar w:fldCharType="begin"/>
            </w:r>
            <w:r>
              <w:rPr>
                <w:noProof/>
                <w:webHidden/>
              </w:rPr>
              <w:instrText xml:space="preserve"> PAGEREF _Toc140660064 \h </w:instrText>
            </w:r>
            <w:r>
              <w:rPr>
                <w:noProof/>
                <w:webHidden/>
              </w:rPr>
            </w:r>
            <w:r>
              <w:rPr>
                <w:noProof/>
                <w:webHidden/>
              </w:rPr>
              <w:fldChar w:fldCharType="separate"/>
            </w:r>
            <w:r w:rsidR="006D6849">
              <w:rPr>
                <w:noProof/>
                <w:webHidden/>
              </w:rPr>
              <w:t>24</w:t>
            </w:r>
            <w:r>
              <w:rPr>
                <w:noProof/>
                <w:webHidden/>
              </w:rPr>
              <w:fldChar w:fldCharType="end"/>
            </w:r>
          </w:hyperlink>
        </w:p>
        <w:p w14:paraId="41944264" w14:textId="621D83C7" w:rsidR="000407A2" w:rsidRDefault="000407A2">
          <w:pPr>
            <w:pStyle w:val="2f3"/>
            <w:tabs>
              <w:tab w:val="right" w:leader="dot" w:pos="9345"/>
            </w:tabs>
            <w:rPr>
              <w:rFonts w:eastAsiaTheme="minorEastAsia"/>
              <w:noProof/>
              <w:lang w:eastAsia="ru-RU"/>
            </w:rPr>
          </w:pPr>
          <w:hyperlink w:anchor="_Toc140660065" w:history="1">
            <w:r w:rsidRPr="00BA23CB">
              <w:rPr>
                <w:rStyle w:val="a7"/>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r>
              <w:rPr>
                <w:noProof/>
                <w:webHidden/>
              </w:rPr>
              <w:tab/>
            </w:r>
            <w:r>
              <w:rPr>
                <w:noProof/>
                <w:webHidden/>
              </w:rPr>
              <w:fldChar w:fldCharType="begin"/>
            </w:r>
            <w:r>
              <w:rPr>
                <w:noProof/>
                <w:webHidden/>
              </w:rPr>
              <w:instrText xml:space="preserve"> PAGEREF _Toc140660065 \h </w:instrText>
            </w:r>
            <w:r>
              <w:rPr>
                <w:noProof/>
                <w:webHidden/>
              </w:rPr>
            </w:r>
            <w:r>
              <w:rPr>
                <w:noProof/>
                <w:webHidden/>
              </w:rPr>
              <w:fldChar w:fldCharType="separate"/>
            </w:r>
            <w:r w:rsidR="006D6849">
              <w:rPr>
                <w:noProof/>
                <w:webHidden/>
              </w:rPr>
              <w:t>26</w:t>
            </w:r>
            <w:r>
              <w:rPr>
                <w:noProof/>
                <w:webHidden/>
              </w:rPr>
              <w:fldChar w:fldCharType="end"/>
            </w:r>
          </w:hyperlink>
        </w:p>
        <w:p w14:paraId="6FC3C500" w14:textId="626159F7" w:rsidR="000407A2" w:rsidRDefault="000407A2">
          <w:pPr>
            <w:pStyle w:val="2f3"/>
            <w:tabs>
              <w:tab w:val="right" w:leader="dot" w:pos="9345"/>
            </w:tabs>
            <w:rPr>
              <w:rFonts w:eastAsiaTheme="minorEastAsia"/>
              <w:noProof/>
              <w:lang w:eastAsia="ru-RU"/>
            </w:rPr>
          </w:pPr>
          <w:hyperlink w:anchor="_Toc140660066" w:history="1">
            <w:r w:rsidRPr="00BA23CB">
              <w:rPr>
                <w:rStyle w:val="a7"/>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Pr>
                <w:noProof/>
                <w:webHidden/>
              </w:rPr>
              <w:tab/>
            </w:r>
            <w:r>
              <w:rPr>
                <w:noProof/>
                <w:webHidden/>
              </w:rPr>
              <w:fldChar w:fldCharType="begin"/>
            </w:r>
            <w:r>
              <w:rPr>
                <w:noProof/>
                <w:webHidden/>
              </w:rPr>
              <w:instrText xml:space="preserve"> PAGEREF _Toc140660066 \h </w:instrText>
            </w:r>
            <w:r>
              <w:rPr>
                <w:noProof/>
                <w:webHidden/>
              </w:rPr>
            </w:r>
            <w:r>
              <w:rPr>
                <w:noProof/>
                <w:webHidden/>
              </w:rPr>
              <w:fldChar w:fldCharType="separate"/>
            </w:r>
            <w:r w:rsidR="006D6849">
              <w:rPr>
                <w:noProof/>
                <w:webHidden/>
              </w:rPr>
              <w:t>27</w:t>
            </w:r>
            <w:r>
              <w:rPr>
                <w:noProof/>
                <w:webHidden/>
              </w:rPr>
              <w:fldChar w:fldCharType="end"/>
            </w:r>
          </w:hyperlink>
        </w:p>
        <w:p w14:paraId="44698690" w14:textId="6A56B87F" w:rsidR="000407A2" w:rsidRDefault="000407A2">
          <w:pPr>
            <w:pStyle w:val="2f3"/>
            <w:tabs>
              <w:tab w:val="right" w:leader="dot" w:pos="9345"/>
            </w:tabs>
            <w:rPr>
              <w:rFonts w:eastAsiaTheme="minorEastAsia"/>
              <w:noProof/>
              <w:lang w:eastAsia="ru-RU"/>
            </w:rPr>
          </w:pPr>
          <w:hyperlink w:anchor="_Toc140660067" w:history="1">
            <w:r w:rsidRPr="00BA23CB">
              <w:rPr>
                <w:rStyle w:val="a7"/>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Pr>
                <w:noProof/>
                <w:webHidden/>
              </w:rPr>
              <w:tab/>
            </w:r>
            <w:r>
              <w:rPr>
                <w:noProof/>
                <w:webHidden/>
              </w:rPr>
              <w:fldChar w:fldCharType="begin"/>
            </w:r>
            <w:r>
              <w:rPr>
                <w:noProof/>
                <w:webHidden/>
              </w:rPr>
              <w:instrText xml:space="preserve"> PAGEREF _Toc140660067 \h </w:instrText>
            </w:r>
            <w:r>
              <w:rPr>
                <w:noProof/>
                <w:webHidden/>
              </w:rPr>
            </w:r>
            <w:r>
              <w:rPr>
                <w:noProof/>
                <w:webHidden/>
              </w:rPr>
              <w:fldChar w:fldCharType="separate"/>
            </w:r>
            <w:r w:rsidR="006D6849">
              <w:rPr>
                <w:noProof/>
                <w:webHidden/>
              </w:rPr>
              <w:t>27</w:t>
            </w:r>
            <w:r>
              <w:rPr>
                <w:noProof/>
                <w:webHidden/>
              </w:rPr>
              <w:fldChar w:fldCharType="end"/>
            </w:r>
          </w:hyperlink>
        </w:p>
        <w:p w14:paraId="1F5C1C01" w14:textId="0257013B" w:rsidR="000407A2" w:rsidRDefault="000407A2">
          <w:pPr>
            <w:pStyle w:val="2f3"/>
            <w:tabs>
              <w:tab w:val="right" w:leader="dot" w:pos="9345"/>
            </w:tabs>
            <w:rPr>
              <w:rFonts w:eastAsiaTheme="minorEastAsia"/>
              <w:noProof/>
              <w:lang w:eastAsia="ru-RU"/>
            </w:rPr>
          </w:pPr>
          <w:hyperlink w:anchor="_Toc140660068" w:history="1">
            <w:r w:rsidRPr="00BA23CB">
              <w:rPr>
                <w:rStyle w:val="a7"/>
                <w:noProof/>
              </w:rPr>
              <w:t>1.3.15 Предписания надзорных органов по запрещению дальнейшей эксплуатации участков тепловой сети и результаты их исполнения</w:t>
            </w:r>
            <w:r>
              <w:rPr>
                <w:noProof/>
                <w:webHidden/>
              </w:rPr>
              <w:tab/>
            </w:r>
            <w:r>
              <w:rPr>
                <w:noProof/>
                <w:webHidden/>
              </w:rPr>
              <w:fldChar w:fldCharType="begin"/>
            </w:r>
            <w:r>
              <w:rPr>
                <w:noProof/>
                <w:webHidden/>
              </w:rPr>
              <w:instrText xml:space="preserve"> PAGEREF _Toc140660068 \h </w:instrText>
            </w:r>
            <w:r>
              <w:rPr>
                <w:noProof/>
                <w:webHidden/>
              </w:rPr>
            </w:r>
            <w:r>
              <w:rPr>
                <w:noProof/>
                <w:webHidden/>
              </w:rPr>
              <w:fldChar w:fldCharType="separate"/>
            </w:r>
            <w:r w:rsidR="006D6849">
              <w:rPr>
                <w:noProof/>
                <w:webHidden/>
              </w:rPr>
              <w:t>27</w:t>
            </w:r>
            <w:r>
              <w:rPr>
                <w:noProof/>
                <w:webHidden/>
              </w:rPr>
              <w:fldChar w:fldCharType="end"/>
            </w:r>
          </w:hyperlink>
        </w:p>
        <w:p w14:paraId="2BAB161A" w14:textId="75242BF9" w:rsidR="000407A2" w:rsidRDefault="000407A2">
          <w:pPr>
            <w:pStyle w:val="2f3"/>
            <w:tabs>
              <w:tab w:val="right" w:leader="dot" w:pos="9345"/>
            </w:tabs>
            <w:rPr>
              <w:rFonts w:eastAsiaTheme="minorEastAsia"/>
              <w:noProof/>
              <w:lang w:eastAsia="ru-RU"/>
            </w:rPr>
          </w:pPr>
          <w:hyperlink w:anchor="_Toc140660069" w:history="1">
            <w:r w:rsidRPr="00BA23CB">
              <w:rPr>
                <w:rStyle w:val="a7"/>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Pr>
                <w:noProof/>
                <w:webHidden/>
              </w:rPr>
              <w:tab/>
            </w:r>
            <w:r>
              <w:rPr>
                <w:noProof/>
                <w:webHidden/>
              </w:rPr>
              <w:fldChar w:fldCharType="begin"/>
            </w:r>
            <w:r>
              <w:rPr>
                <w:noProof/>
                <w:webHidden/>
              </w:rPr>
              <w:instrText xml:space="preserve"> PAGEREF _Toc140660069 \h </w:instrText>
            </w:r>
            <w:r>
              <w:rPr>
                <w:noProof/>
                <w:webHidden/>
              </w:rPr>
            </w:r>
            <w:r>
              <w:rPr>
                <w:noProof/>
                <w:webHidden/>
              </w:rPr>
              <w:fldChar w:fldCharType="separate"/>
            </w:r>
            <w:r w:rsidR="006D6849">
              <w:rPr>
                <w:noProof/>
                <w:webHidden/>
              </w:rPr>
              <w:t>27</w:t>
            </w:r>
            <w:r>
              <w:rPr>
                <w:noProof/>
                <w:webHidden/>
              </w:rPr>
              <w:fldChar w:fldCharType="end"/>
            </w:r>
          </w:hyperlink>
        </w:p>
        <w:p w14:paraId="5D7B9EB6" w14:textId="334FFC26" w:rsidR="000407A2" w:rsidRDefault="000407A2">
          <w:pPr>
            <w:pStyle w:val="2f3"/>
            <w:tabs>
              <w:tab w:val="right" w:leader="dot" w:pos="9345"/>
            </w:tabs>
            <w:rPr>
              <w:rFonts w:eastAsiaTheme="minorEastAsia"/>
              <w:noProof/>
              <w:lang w:eastAsia="ru-RU"/>
            </w:rPr>
          </w:pPr>
          <w:hyperlink w:anchor="_Toc140660070" w:history="1">
            <w:r w:rsidRPr="00BA23CB">
              <w:rPr>
                <w:rStyle w:val="a7"/>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noProof/>
                <w:webHidden/>
              </w:rPr>
              <w:tab/>
            </w:r>
            <w:r>
              <w:rPr>
                <w:noProof/>
                <w:webHidden/>
              </w:rPr>
              <w:fldChar w:fldCharType="begin"/>
            </w:r>
            <w:r>
              <w:rPr>
                <w:noProof/>
                <w:webHidden/>
              </w:rPr>
              <w:instrText xml:space="preserve"> PAGEREF _Toc140660070 \h </w:instrText>
            </w:r>
            <w:r>
              <w:rPr>
                <w:noProof/>
                <w:webHidden/>
              </w:rPr>
            </w:r>
            <w:r>
              <w:rPr>
                <w:noProof/>
                <w:webHidden/>
              </w:rPr>
              <w:fldChar w:fldCharType="separate"/>
            </w:r>
            <w:r w:rsidR="006D6849">
              <w:rPr>
                <w:noProof/>
                <w:webHidden/>
              </w:rPr>
              <w:t>28</w:t>
            </w:r>
            <w:r>
              <w:rPr>
                <w:noProof/>
                <w:webHidden/>
              </w:rPr>
              <w:fldChar w:fldCharType="end"/>
            </w:r>
          </w:hyperlink>
        </w:p>
        <w:p w14:paraId="6A849FF4" w14:textId="0C208955" w:rsidR="000407A2" w:rsidRDefault="000407A2">
          <w:pPr>
            <w:pStyle w:val="2f3"/>
            <w:tabs>
              <w:tab w:val="right" w:leader="dot" w:pos="9345"/>
            </w:tabs>
            <w:rPr>
              <w:rFonts w:eastAsiaTheme="minorEastAsia"/>
              <w:noProof/>
              <w:lang w:eastAsia="ru-RU"/>
            </w:rPr>
          </w:pPr>
          <w:hyperlink w:anchor="_Toc140660071" w:history="1">
            <w:r w:rsidRPr="00BA23CB">
              <w:rPr>
                <w:rStyle w:val="a7"/>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Pr>
                <w:noProof/>
                <w:webHidden/>
              </w:rPr>
              <w:tab/>
            </w:r>
            <w:r>
              <w:rPr>
                <w:noProof/>
                <w:webHidden/>
              </w:rPr>
              <w:fldChar w:fldCharType="begin"/>
            </w:r>
            <w:r>
              <w:rPr>
                <w:noProof/>
                <w:webHidden/>
              </w:rPr>
              <w:instrText xml:space="preserve"> PAGEREF _Toc140660071 \h </w:instrText>
            </w:r>
            <w:r>
              <w:rPr>
                <w:noProof/>
                <w:webHidden/>
              </w:rPr>
            </w:r>
            <w:r>
              <w:rPr>
                <w:noProof/>
                <w:webHidden/>
              </w:rPr>
              <w:fldChar w:fldCharType="separate"/>
            </w:r>
            <w:r w:rsidR="006D6849">
              <w:rPr>
                <w:noProof/>
                <w:webHidden/>
              </w:rPr>
              <w:t>28</w:t>
            </w:r>
            <w:r>
              <w:rPr>
                <w:noProof/>
                <w:webHidden/>
              </w:rPr>
              <w:fldChar w:fldCharType="end"/>
            </w:r>
          </w:hyperlink>
        </w:p>
        <w:p w14:paraId="7CF94CCC" w14:textId="7D100590" w:rsidR="000407A2" w:rsidRDefault="000407A2">
          <w:pPr>
            <w:pStyle w:val="2f3"/>
            <w:tabs>
              <w:tab w:val="right" w:leader="dot" w:pos="9345"/>
            </w:tabs>
            <w:rPr>
              <w:rFonts w:eastAsiaTheme="minorEastAsia"/>
              <w:noProof/>
              <w:lang w:eastAsia="ru-RU"/>
            </w:rPr>
          </w:pPr>
          <w:hyperlink w:anchor="_Toc140660072" w:history="1">
            <w:r w:rsidRPr="00BA23CB">
              <w:rPr>
                <w:rStyle w:val="a7"/>
                <w:noProof/>
              </w:rPr>
              <w:t>1.3.19 Уровень автоматизации и обслуживания центральных тепловых пунктов, насосных станций</w:t>
            </w:r>
            <w:r>
              <w:rPr>
                <w:noProof/>
                <w:webHidden/>
              </w:rPr>
              <w:tab/>
            </w:r>
            <w:r>
              <w:rPr>
                <w:noProof/>
                <w:webHidden/>
              </w:rPr>
              <w:fldChar w:fldCharType="begin"/>
            </w:r>
            <w:r>
              <w:rPr>
                <w:noProof/>
                <w:webHidden/>
              </w:rPr>
              <w:instrText xml:space="preserve"> PAGEREF _Toc140660072 \h </w:instrText>
            </w:r>
            <w:r>
              <w:rPr>
                <w:noProof/>
                <w:webHidden/>
              </w:rPr>
            </w:r>
            <w:r>
              <w:rPr>
                <w:noProof/>
                <w:webHidden/>
              </w:rPr>
              <w:fldChar w:fldCharType="separate"/>
            </w:r>
            <w:r w:rsidR="006D6849">
              <w:rPr>
                <w:noProof/>
                <w:webHidden/>
              </w:rPr>
              <w:t>29</w:t>
            </w:r>
            <w:r>
              <w:rPr>
                <w:noProof/>
                <w:webHidden/>
              </w:rPr>
              <w:fldChar w:fldCharType="end"/>
            </w:r>
          </w:hyperlink>
        </w:p>
        <w:p w14:paraId="0304234D" w14:textId="566687DF" w:rsidR="000407A2" w:rsidRDefault="000407A2">
          <w:pPr>
            <w:pStyle w:val="2f3"/>
            <w:tabs>
              <w:tab w:val="right" w:leader="dot" w:pos="9345"/>
            </w:tabs>
            <w:rPr>
              <w:rFonts w:eastAsiaTheme="minorEastAsia"/>
              <w:noProof/>
              <w:lang w:eastAsia="ru-RU"/>
            </w:rPr>
          </w:pPr>
          <w:hyperlink w:anchor="_Toc140660073" w:history="1">
            <w:r w:rsidRPr="00BA23CB">
              <w:rPr>
                <w:rStyle w:val="a7"/>
                <w:noProof/>
              </w:rPr>
              <w:t>1.3.20 Сведения о наличии защиты тепловых сетей от превышения давления</w:t>
            </w:r>
            <w:r>
              <w:rPr>
                <w:noProof/>
                <w:webHidden/>
              </w:rPr>
              <w:tab/>
            </w:r>
            <w:r>
              <w:rPr>
                <w:noProof/>
                <w:webHidden/>
              </w:rPr>
              <w:fldChar w:fldCharType="begin"/>
            </w:r>
            <w:r>
              <w:rPr>
                <w:noProof/>
                <w:webHidden/>
              </w:rPr>
              <w:instrText xml:space="preserve"> PAGEREF _Toc140660073 \h </w:instrText>
            </w:r>
            <w:r>
              <w:rPr>
                <w:noProof/>
                <w:webHidden/>
              </w:rPr>
            </w:r>
            <w:r>
              <w:rPr>
                <w:noProof/>
                <w:webHidden/>
              </w:rPr>
              <w:fldChar w:fldCharType="separate"/>
            </w:r>
            <w:r w:rsidR="006D6849">
              <w:rPr>
                <w:noProof/>
                <w:webHidden/>
              </w:rPr>
              <w:t>29</w:t>
            </w:r>
            <w:r>
              <w:rPr>
                <w:noProof/>
                <w:webHidden/>
              </w:rPr>
              <w:fldChar w:fldCharType="end"/>
            </w:r>
          </w:hyperlink>
        </w:p>
        <w:p w14:paraId="50CAF7BF" w14:textId="1D3EAD57" w:rsidR="000407A2" w:rsidRDefault="000407A2">
          <w:pPr>
            <w:pStyle w:val="2f3"/>
            <w:tabs>
              <w:tab w:val="right" w:leader="dot" w:pos="9345"/>
            </w:tabs>
            <w:rPr>
              <w:rFonts w:eastAsiaTheme="minorEastAsia"/>
              <w:noProof/>
              <w:lang w:eastAsia="ru-RU"/>
            </w:rPr>
          </w:pPr>
          <w:hyperlink w:anchor="_Toc140660074" w:history="1">
            <w:r w:rsidRPr="00BA23CB">
              <w:rPr>
                <w:rStyle w:val="a7"/>
                <w:noProof/>
              </w:rPr>
              <w:t>1.3.21 Перечень выявленных бесхозяйных тепловых сетей и обоснование выбора организации, уполномоченной на их эксплуатацию</w:t>
            </w:r>
            <w:r>
              <w:rPr>
                <w:noProof/>
                <w:webHidden/>
              </w:rPr>
              <w:tab/>
            </w:r>
            <w:r>
              <w:rPr>
                <w:noProof/>
                <w:webHidden/>
              </w:rPr>
              <w:fldChar w:fldCharType="begin"/>
            </w:r>
            <w:r>
              <w:rPr>
                <w:noProof/>
                <w:webHidden/>
              </w:rPr>
              <w:instrText xml:space="preserve"> PAGEREF _Toc140660074 \h </w:instrText>
            </w:r>
            <w:r>
              <w:rPr>
                <w:noProof/>
                <w:webHidden/>
              </w:rPr>
            </w:r>
            <w:r>
              <w:rPr>
                <w:noProof/>
                <w:webHidden/>
              </w:rPr>
              <w:fldChar w:fldCharType="separate"/>
            </w:r>
            <w:r w:rsidR="006D6849">
              <w:rPr>
                <w:noProof/>
                <w:webHidden/>
              </w:rPr>
              <w:t>29</w:t>
            </w:r>
            <w:r>
              <w:rPr>
                <w:noProof/>
                <w:webHidden/>
              </w:rPr>
              <w:fldChar w:fldCharType="end"/>
            </w:r>
          </w:hyperlink>
        </w:p>
        <w:p w14:paraId="158F2BC4" w14:textId="1629C100" w:rsidR="000407A2" w:rsidRDefault="000407A2">
          <w:pPr>
            <w:pStyle w:val="2f3"/>
            <w:tabs>
              <w:tab w:val="right" w:leader="dot" w:pos="9345"/>
            </w:tabs>
            <w:rPr>
              <w:rFonts w:eastAsiaTheme="minorEastAsia"/>
              <w:noProof/>
              <w:lang w:eastAsia="ru-RU"/>
            </w:rPr>
          </w:pPr>
          <w:hyperlink w:anchor="_Toc140660075" w:history="1">
            <w:r w:rsidRPr="00BA23CB">
              <w:rPr>
                <w:rStyle w:val="a7"/>
                <w:noProof/>
              </w:rPr>
              <w:t>1.3.22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_Toc140660075 \h </w:instrText>
            </w:r>
            <w:r>
              <w:rPr>
                <w:noProof/>
                <w:webHidden/>
              </w:rPr>
            </w:r>
            <w:r>
              <w:rPr>
                <w:noProof/>
                <w:webHidden/>
              </w:rPr>
              <w:fldChar w:fldCharType="separate"/>
            </w:r>
            <w:r w:rsidR="006D6849">
              <w:rPr>
                <w:noProof/>
                <w:webHidden/>
              </w:rPr>
              <w:t>29</w:t>
            </w:r>
            <w:r>
              <w:rPr>
                <w:noProof/>
                <w:webHidden/>
              </w:rPr>
              <w:fldChar w:fldCharType="end"/>
            </w:r>
          </w:hyperlink>
        </w:p>
        <w:p w14:paraId="308EAC5C" w14:textId="0B48C1D9" w:rsidR="000407A2" w:rsidRDefault="000407A2">
          <w:pPr>
            <w:pStyle w:val="2f3"/>
            <w:tabs>
              <w:tab w:val="right" w:leader="dot" w:pos="9345"/>
            </w:tabs>
            <w:rPr>
              <w:rFonts w:eastAsiaTheme="minorEastAsia"/>
              <w:noProof/>
              <w:lang w:eastAsia="ru-RU"/>
            </w:rPr>
          </w:pPr>
          <w:hyperlink w:anchor="_Toc140660076" w:history="1">
            <w:r w:rsidRPr="00BA23CB">
              <w:rPr>
                <w:rStyle w:val="a7"/>
                <w:noProof/>
              </w:rPr>
              <w:t>Часть 4. ЗОНЫ ДЕЙСТВИЯ ИСТОЧНИКОВ ТЕПЛОВОЙ ЭНЕРГИИ</w:t>
            </w:r>
            <w:r>
              <w:rPr>
                <w:noProof/>
                <w:webHidden/>
              </w:rPr>
              <w:tab/>
            </w:r>
            <w:r>
              <w:rPr>
                <w:noProof/>
                <w:webHidden/>
              </w:rPr>
              <w:fldChar w:fldCharType="begin"/>
            </w:r>
            <w:r>
              <w:rPr>
                <w:noProof/>
                <w:webHidden/>
              </w:rPr>
              <w:instrText xml:space="preserve"> PAGEREF _Toc140660076 \h </w:instrText>
            </w:r>
            <w:r>
              <w:rPr>
                <w:noProof/>
                <w:webHidden/>
              </w:rPr>
            </w:r>
            <w:r>
              <w:rPr>
                <w:noProof/>
                <w:webHidden/>
              </w:rPr>
              <w:fldChar w:fldCharType="separate"/>
            </w:r>
            <w:r w:rsidR="006D6849">
              <w:rPr>
                <w:noProof/>
                <w:webHidden/>
              </w:rPr>
              <w:t>30</w:t>
            </w:r>
            <w:r>
              <w:rPr>
                <w:noProof/>
                <w:webHidden/>
              </w:rPr>
              <w:fldChar w:fldCharType="end"/>
            </w:r>
          </w:hyperlink>
        </w:p>
        <w:p w14:paraId="6C771B10" w14:textId="43B75AC2" w:rsidR="000407A2" w:rsidRDefault="000407A2">
          <w:pPr>
            <w:pStyle w:val="2f3"/>
            <w:tabs>
              <w:tab w:val="right" w:leader="dot" w:pos="9345"/>
            </w:tabs>
            <w:rPr>
              <w:rFonts w:eastAsiaTheme="minorEastAsia"/>
              <w:noProof/>
              <w:lang w:eastAsia="ru-RU"/>
            </w:rPr>
          </w:pPr>
          <w:hyperlink w:anchor="_Toc140660077" w:history="1">
            <w:r w:rsidRPr="00BA23CB">
              <w:rPr>
                <w:rStyle w:val="a7"/>
                <w:noProof/>
              </w:rPr>
              <w:t>Часть 5. ТЕПЛОВЫЕ НАГРУЗКИ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_Toc140660077 \h </w:instrText>
            </w:r>
            <w:r>
              <w:rPr>
                <w:noProof/>
                <w:webHidden/>
              </w:rPr>
            </w:r>
            <w:r>
              <w:rPr>
                <w:noProof/>
                <w:webHidden/>
              </w:rPr>
              <w:fldChar w:fldCharType="separate"/>
            </w:r>
            <w:r w:rsidR="006D6849">
              <w:rPr>
                <w:noProof/>
                <w:webHidden/>
              </w:rPr>
              <w:t>30</w:t>
            </w:r>
            <w:r>
              <w:rPr>
                <w:noProof/>
                <w:webHidden/>
              </w:rPr>
              <w:fldChar w:fldCharType="end"/>
            </w:r>
          </w:hyperlink>
        </w:p>
        <w:p w14:paraId="30562641" w14:textId="5FE61085" w:rsidR="000407A2" w:rsidRDefault="000407A2">
          <w:pPr>
            <w:pStyle w:val="2f3"/>
            <w:tabs>
              <w:tab w:val="right" w:leader="dot" w:pos="9345"/>
            </w:tabs>
            <w:rPr>
              <w:rFonts w:eastAsiaTheme="minorEastAsia"/>
              <w:noProof/>
              <w:lang w:eastAsia="ru-RU"/>
            </w:rPr>
          </w:pPr>
          <w:hyperlink w:anchor="_Toc140660078" w:history="1">
            <w:r w:rsidRPr="00BA23CB">
              <w:rPr>
                <w:rStyle w:val="a7"/>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_Toc140660078 \h </w:instrText>
            </w:r>
            <w:r>
              <w:rPr>
                <w:noProof/>
                <w:webHidden/>
              </w:rPr>
            </w:r>
            <w:r>
              <w:rPr>
                <w:noProof/>
                <w:webHidden/>
              </w:rPr>
              <w:fldChar w:fldCharType="separate"/>
            </w:r>
            <w:r w:rsidR="006D6849">
              <w:rPr>
                <w:noProof/>
                <w:webHidden/>
              </w:rPr>
              <w:t>30</w:t>
            </w:r>
            <w:r>
              <w:rPr>
                <w:noProof/>
                <w:webHidden/>
              </w:rPr>
              <w:fldChar w:fldCharType="end"/>
            </w:r>
          </w:hyperlink>
        </w:p>
        <w:p w14:paraId="740665C0" w14:textId="696E8494" w:rsidR="000407A2" w:rsidRDefault="000407A2">
          <w:pPr>
            <w:pStyle w:val="2f3"/>
            <w:tabs>
              <w:tab w:val="right" w:leader="dot" w:pos="9345"/>
            </w:tabs>
            <w:rPr>
              <w:rFonts w:eastAsiaTheme="minorEastAsia"/>
              <w:noProof/>
              <w:lang w:eastAsia="ru-RU"/>
            </w:rPr>
          </w:pPr>
          <w:hyperlink w:anchor="_Toc140660079" w:history="1">
            <w:r w:rsidRPr="00BA23CB">
              <w:rPr>
                <w:rStyle w:val="a7"/>
                <w:noProof/>
              </w:rPr>
              <w:t>1.5.2 Описание значений расчетных тепловых нагрузок на коллекторах источников тепловой энергии</w:t>
            </w:r>
            <w:r>
              <w:rPr>
                <w:noProof/>
                <w:webHidden/>
              </w:rPr>
              <w:tab/>
            </w:r>
            <w:r>
              <w:rPr>
                <w:noProof/>
                <w:webHidden/>
              </w:rPr>
              <w:fldChar w:fldCharType="begin"/>
            </w:r>
            <w:r>
              <w:rPr>
                <w:noProof/>
                <w:webHidden/>
              </w:rPr>
              <w:instrText xml:space="preserve"> PAGEREF _Toc140660079 \h </w:instrText>
            </w:r>
            <w:r>
              <w:rPr>
                <w:noProof/>
                <w:webHidden/>
              </w:rPr>
            </w:r>
            <w:r>
              <w:rPr>
                <w:noProof/>
                <w:webHidden/>
              </w:rPr>
              <w:fldChar w:fldCharType="separate"/>
            </w:r>
            <w:r w:rsidR="006D6849">
              <w:rPr>
                <w:noProof/>
                <w:webHidden/>
              </w:rPr>
              <w:t>30</w:t>
            </w:r>
            <w:r>
              <w:rPr>
                <w:noProof/>
                <w:webHidden/>
              </w:rPr>
              <w:fldChar w:fldCharType="end"/>
            </w:r>
          </w:hyperlink>
        </w:p>
        <w:p w14:paraId="347A644C" w14:textId="0AC43A10" w:rsidR="000407A2" w:rsidRDefault="000407A2">
          <w:pPr>
            <w:pStyle w:val="2f3"/>
            <w:tabs>
              <w:tab w:val="right" w:leader="dot" w:pos="9345"/>
            </w:tabs>
            <w:rPr>
              <w:rFonts w:eastAsiaTheme="minorEastAsia"/>
              <w:noProof/>
              <w:lang w:eastAsia="ru-RU"/>
            </w:rPr>
          </w:pPr>
          <w:hyperlink w:anchor="_Toc140660080" w:history="1">
            <w:r w:rsidRPr="00BA23CB">
              <w:rPr>
                <w:rStyle w:val="a7"/>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noProof/>
                <w:webHidden/>
              </w:rPr>
              <w:tab/>
            </w:r>
            <w:r>
              <w:rPr>
                <w:noProof/>
                <w:webHidden/>
              </w:rPr>
              <w:fldChar w:fldCharType="begin"/>
            </w:r>
            <w:r>
              <w:rPr>
                <w:noProof/>
                <w:webHidden/>
              </w:rPr>
              <w:instrText xml:space="preserve"> PAGEREF _Toc140660080 \h </w:instrText>
            </w:r>
            <w:r>
              <w:rPr>
                <w:noProof/>
                <w:webHidden/>
              </w:rPr>
            </w:r>
            <w:r>
              <w:rPr>
                <w:noProof/>
                <w:webHidden/>
              </w:rPr>
              <w:fldChar w:fldCharType="separate"/>
            </w:r>
            <w:r w:rsidR="006D6849">
              <w:rPr>
                <w:noProof/>
                <w:webHidden/>
              </w:rPr>
              <w:t>31</w:t>
            </w:r>
            <w:r>
              <w:rPr>
                <w:noProof/>
                <w:webHidden/>
              </w:rPr>
              <w:fldChar w:fldCharType="end"/>
            </w:r>
          </w:hyperlink>
        </w:p>
        <w:p w14:paraId="566680AA" w14:textId="4689836B" w:rsidR="000407A2" w:rsidRDefault="000407A2">
          <w:pPr>
            <w:pStyle w:val="2f3"/>
            <w:tabs>
              <w:tab w:val="right" w:leader="dot" w:pos="9345"/>
            </w:tabs>
            <w:rPr>
              <w:rFonts w:eastAsiaTheme="minorEastAsia"/>
              <w:noProof/>
              <w:lang w:eastAsia="ru-RU"/>
            </w:rPr>
          </w:pPr>
          <w:hyperlink w:anchor="_Toc140660081" w:history="1">
            <w:r w:rsidRPr="00BA23CB">
              <w:rPr>
                <w:rStyle w:val="a7"/>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Pr>
                <w:noProof/>
                <w:webHidden/>
              </w:rPr>
              <w:tab/>
            </w:r>
            <w:r>
              <w:rPr>
                <w:noProof/>
                <w:webHidden/>
              </w:rPr>
              <w:fldChar w:fldCharType="begin"/>
            </w:r>
            <w:r>
              <w:rPr>
                <w:noProof/>
                <w:webHidden/>
              </w:rPr>
              <w:instrText xml:space="preserve"> PAGEREF _Toc140660081 \h </w:instrText>
            </w:r>
            <w:r>
              <w:rPr>
                <w:noProof/>
                <w:webHidden/>
              </w:rPr>
            </w:r>
            <w:r>
              <w:rPr>
                <w:noProof/>
                <w:webHidden/>
              </w:rPr>
              <w:fldChar w:fldCharType="separate"/>
            </w:r>
            <w:r w:rsidR="006D6849">
              <w:rPr>
                <w:noProof/>
                <w:webHidden/>
              </w:rPr>
              <w:t>31</w:t>
            </w:r>
            <w:r>
              <w:rPr>
                <w:noProof/>
                <w:webHidden/>
              </w:rPr>
              <w:fldChar w:fldCharType="end"/>
            </w:r>
          </w:hyperlink>
        </w:p>
        <w:p w14:paraId="3562D76B" w14:textId="604BEA88" w:rsidR="000407A2" w:rsidRDefault="000407A2">
          <w:pPr>
            <w:pStyle w:val="2f3"/>
            <w:tabs>
              <w:tab w:val="right" w:leader="dot" w:pos="9345"/>
            </w:tabs>
            <w:rPr>
              <w:rFonts w:eastAsiaTheme="minorEastAsia"/>
              <w:noProof/>
              <w:lang w:eastAsia="ru-RU"/>
            </w:rPr>
          </w:pPr>
          <w:hyperlink w:anchor="_Toc140660082" w:history="1">
            <w:r w:rsidRPr="00BA23CB">
              <w:rPr>
                <w:rStyle w:val="a7"/>
                <w:noProof/>
              </w:rPr>
              <w:t>1.5.5 Описание существующих нормативов потребления тепловой энергии для населения на отопление и горячее водоснабжение</w:t>
            </w:r>
            <w:r>
              <w:rPr>
                <w:noProof/>
                <w:webHidden/>
              </w:rPr>
              <w:tab/>
            </w:r>
            <w:r>
              <w:rPr>
                <w:noProof/>
                <w:webHidden/>
              </w:rPr>
              <w:fldChar w:fldCharType="begin"/>
            </w:r>
            <w:r>
              <w:rPr>
                <w:noProof/>
                <w:webHidden/>
              </w:rPr>
              <w:instrText xml:space="preserve"> PAGEREF _Toc140660082 \h </w:instrText>
            </w:r>
            <w:r>
              <w:rPr>
                <w:noProof/>
                <w:webHidden/>
              </w:rPr>
            </w:r>
            <w:r>
              <w:rPr>
                <w:noProof/>
                <w:webHidden/>
              </w:rPr>
              <w:fldChar w:fldCharType="separate"/>
            </w:r>
            <w:r w:rsidR="006D6849">
              <w:rPr>
                <w:noProof/>
                <w:webHidden/>
              </w:rPr>
              <w:t>32</w:t>
            </w:r>
            <w:r>
              <w:rPr>
                <w:noProof/>
                <w:webHidden/>
              </w:rPr>
              <w:fldChar w:fldCharType="end"/>
            </w:r>
          </w:hyperlink>
        </w:p>
        <w:p w14:paraId="2BEEFFA9" w14:textId="2646BD85" w:rsidR="000407A2" w:rsidRDefault="000407A2">
          <w:pPr>
            <w:pStyle w:val="2f3"/>
            <w:tabs>
              <w:tab w:val="right" w:leader="dot" w:pos="9345"/>
            </w:tabs>
            <w:rPr>
              <w:rFonts w:eastAsiaTheme="minorEastAsia"/>
              <w:noProof/>
              <w:lang w:eastAsia="ru-RU"/>
            </w:rPr>
          </w:pPr>
          <w:hyperlink w:anchor="_Toc140660083" w:history="1">
            <w:r w:rsidRPr="00BA23CB">
              <w:rPr>
                <w:rStyle w:val="a7"/>
                <w:noProof/>
              </w:rPr>
              <w:t>1.5.6 Описание сравнения величины договорной и расчетной тепловой нагрузки по зоне действия каждого источника тепловой энергии</w:t>
            </w:r>
            <w:r>
              <w:rPr>
                <w:noProof/>
                <w:webHidden/>
              </w:rPr>
              <w:tab/>
            </w:r>
            <w:r>
              <w:rPr>
                <w:noProof/>
                <w:webHidden/>
              </w:rPr>
              <w:fldChar w:fldCharType="begin"/>
            </w:r>
            <w:r>
              <w:rPr>
                <w:noProof/>
                <w:webHidden/>
              </w:rPr>
              <w:instrText xml:space="preserve"> PAGEREF _Toc140660083 \h </w:instrText>
            </w:r>
            <w:r>
              <w:rPr>
                <w:noProof/>
                <w:webHidden/>
              </w:rPr>
            </w:r>
            <w:r>
              <w:rPr>
                <w:noProof/>
                <w:webHidden/>
              </w:rPr>
              <w:fldChar w:fldCharType="separate"/>
            </w:r>
            <w:r w:rsidR="006D6849">
              <w:rPr>
                <w:noProof/>
                <w:webHidden/>
              </w:rPr>
              <w:t>32</w:t>
            </w:r>
            <w:r>
              <w:rPr>
                <w:noProof/>
                <w:webHidden/>
              </w:rPr>
              <w:fldChar w:fldCharType="end"/>
            </w:r>
          </w:hyperlink>
        </w:p>
        <w:p w14:paraId="0AD2BD6E" w14:textId="1C492E05" w:rsidR="000407A2" w:rsidRDefault="000407A2">
          <w:pPr>
            <w:pStyle w:val="2f3"/>
            <w:tabs>
              <w:tab w:val="right" w:leader="dot" w:pos="9345"/>
            </w:tabs>
            <w:rPr>
              <w:rFonts w:eastAsiaTheme="minorEastAsia"/>
              <w:noProof/>
              <w:lang w:eastAsia="ru-RU"/>
            </w:rPr>
          </w:pPr>
          <w:hyperlink w:anchor="_Toc140660084" w:history="1">
            <w:r w:rsidRPr="00BA23CB">
              <w:rPr>
                <w:rStyle w:val="a7"/>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_Toc140660084 \h </w:instrText>
            </w:r>
            <w:r>
              <w:rPr>
                <w:noProof/>
                <w:webHidden/>
              </w:rPr>
            </w:r>
            <w:r>
              <w:rPr>
                <w:noProof/>
                <w:webHidden/>
              </w:rPr>
              <w:fldChar w:fldCharType="separate"/>
            </w:r>
            <w:r w:rsidR="006D6849">
              <w:rPr>
                <w:noProof/>
                <w:webHidden/>
              </w:rPr>
              <w:t>32</w:t>
            </w:r>
            <w:r>
              <w:rPr>
                <w:noProof/>
                <w:webHidden/>
              </w:rPr>
              <w:fldChar w:fldCharType="end"/>
            </w:r>
          </w:hyperlink>
        </w:p>
        <w:p w14:paraId="51B9DFEE" w14:textId="7C330E05" w:rsidR="000407A2" w:rsidRDefault="000407A2">
          <w:pPr>
            <w:pStyle w:val="2f3"/>
            <w:tabs>
              <w:tab w:val="right" w:leader="dot" w:pos="9345"/>
            </w:tabs>
            <w:rPr>
              <w:rFonts w:eastAsiaTheme="minorEastAsia"/>
              <w:noProof/>
              <w:lang w:eastAsia="ru-RU"/>
            </w:rPr>
          </w:pPr>
          <w:hyperlink w:anchor="_Toc140660085" w:history="1">
            <w:r w:rsidRPr="00BA23CB">
              <w:rPr>
                <w:rStyle w:val="a7"/>
                <w:noProof/>
              </w:rPr>
              <w:t>Часть 6. БАЛАНСЫ ТЕПЛОВОЙ МОЩНОСТИ И ТЕПЛОВОЙ НАГРУЗКИ</w:t>
            </w:r>
            <w:r>
              <w:rPr>
                <w:noProof/>
                <w:webHidden/>
              </w:rPr>
              <w:tab/>
            </w:r>
            <w:r>
              <w:rPr>
                <w:noProof/>
                <w:webHidden/>
              </w:rPr>
              <w:fldChar w:fldCharType="begin"/>
            </w:r>
            <w:r>
              <w:rPr>
                <w:noProof/>
                <w:webHidden/>
              </w:rPr>
              <w:instrText xml:space="preserve"> PAGEREF _Toc140660085 \h </w:instrText>
            </w:r>
            <w:r>
              <w:rPr>
                <w:noProof/>
                <w:webHidden/>
              </w:rPr>
            </w:r>
            <w:r>
              <w:rPr>
                <w:noProof/>
                <w:webHidden/>
              </w:rPr>
              <w:fldChar w:fldCharType="separate"/>
            </w:r>
            <w:r w:rsidR="006D6849">
              <w:rPr>
                <w:noProof/>
                <w:webHidden/>
              </w:rPr>
              <w:t>33</w:t>
            </w:r>
            <w:r>
              <w:rPr>
                <w:noProof/>
                <w:webHidden/>
              </w:rPr>
              <w:fldChar w:fldCharType="end"/>
            </w:r>
          </w:hyperlink>
        </w:p>
        <w:p w14:paraId="62D0856D" w14:textId="22DE19A2" w:rsidR="000407A2" w:rsidRDefault="000407A2">
          <w:pPr>
            <w:pStyle w:val="2f3"/>
            <w:tabs>
              <w:tab w:val="right" w:leader="dot" w:pos="9345"/>
            </w:tabs>
            <w:rPr>
              <w:rFonts w:eastAsiaTheme="minorEastAsia"/>
              <w:noProof/>
              <w:lang w:eastAsia="ru-RU"/>
            </w:rPr>
          </w:pPr>
          <w:hyperlink w:anchor="_Toc140660086" w:history="1">
            <w:r w:rsidRPr="00BA23CB">
              <w:rPr>
                <w:rStyle w:val="a7"/>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_Toc140660086 \h </w:instrText>
            </w:r>
            <w:r>
              <w:rPr>
                <w:noProof/>
                <w:webHidden/>
              </w:rPr>
            </w:r>
            <w:r>
              <w:rPr>
                <w:noProof/>
                <w:webHidden/>
              </w:rPr>
              <w:fldChar w:fldCharType="separate"/>
            </w:r>
            <w:r w:rsidR="006D6849">
              <w:rPr>
                <w:noProof/>
                <w:webHidden/>
              </w:rPr>
              <w:t>33</w:t>
            </w:r>
            <w:r>
              <w:rPr>
                <w:noProof/>
                <w:webHidden/>
              </w:rPr>
              <w:fldChar w:fldCharType="end"/>
            </w:r>
          </w:hyperlink>
        </w:p>
        <w:p w14:paraId="749B89E0" w14:textId="794643F6" w:rsidR="000407A2" w:rsidRDefault="000407A2">
          <w:pPr>
            <w:pStyle w:val="2f3"/>
            <w:tabs>
              <w:tab w:val="right" w:leader="dot" w:pos="9345"/>
            </w:tabs>
            <w:rPr>
              <w:rFonts w:eastAsiaTheme="minorEastAsia"/>
              <w:noProof/>
              <w:lang w:eastAsia="ru-RU"/>
            </w:rPr>
          </w:pPr>
          <w:hyperlink w:anchor="_Toc140660087" w:history="1">
            <w:r w:rsidRPr="00BA23CB">
              <w:rPr>
                <w:rStyle w:val="a7"/>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_Toc140660087 \h </w:instrText>
            </w:r>
            <w:r>
              <w:rPr>
                <w:noProof/>
                <w:webHidden/>
              </w:rPr>
            </w:r>
            <w:r>
              <w:rPr>
                <w:noProof/>
                <w:webHidden/>
              </w:rPr>
              <w:fldChar w:fldCharType="separate"/>
            </w:r>
            <w:r w:rsidR="006D6849">
              <w:rPr>
                <w:noProof/>
                <w:webHidden/>
              </w:rPr>
              <w:t>34</w:t>
            </w:r>
            <w:r>
              <w:rPr>
                <w:noProof/>
                <w:webHidden/>
              </w:rPr>
              <w:fldChar w:fldCharType="end"/>
            </w:r>
          </w:hyperlink>
        </w:p>
        <w:p w14:paraId="0E054A11" w14:textId="785EEED2" w:rsidR="000407A2" w:rsidRDefault="000407A2">
          <w:pPr>
            <w:pStyle w:val="2f3"/>
            <w:tabs>
              <w:tab w:val="right" w:leader="dot" w:pos="9345"/>
            </w:tabs>
            <w:rPr>
              <w:rFonts w:eastAsiaTheme="minorEastAsia"/>
              <w:noProof/>
              <w:lang w:eastAsia="ru-RU"/>
            </w:rPr>
          </w:pPr>
          <w:hyperlink w:anchor="_Toc140660088" w:history="1">
            <w:r w:rsidRPr="00BA23CB">
              <w:rPr>
                <w:rStyle w:val="a7"/>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noProof/>
                <w:webHidden/>
              </w:rPr>
              <w:tab/>
            </w:r>
            <w:r>
              <w:rPr>
                <w:noProof/>
                <w:webHidden/>
              </w:rPr>
              <w:fldChar w:fldCharType="begin"/>
            </w:r>
            <w:r>
              <w:rPr>
                <w:noProof/>
                <w:webHidden/>
              </w:rPr>
              <w:instrText xml:space="preserve"> PAGEREF _Toc140660088 \h </w:instrText>
            </w:r>
            <w:r>
              <w:rPr>
                <w:noProof/>
                <w:webHidden/>
              </w:rPr>
            </w:r>
            <w:r>
              <w:rPr>
                <w:noProof/>
                <w:webHidden/>
              </w:rPr>
              <w:fldChar w:fldCharType="separate"/>
            </w:r>
            <w:r w:rsidR="006D6849">
              <w:rPr>
                <w:noProof/>
                <w:webHidden/>
              </w:rPr>
              <w:t>34</w:t>
            </w:r>
            <w:r>
              <w:rPr>
                <w:noProof/>
                <w:webHidden/>
              </w:rPr>
              <w:fldChar w:fldCharType="end"/>
            </w:r>
          </w:hyperlink>
        </w:p>
        <w:p w14:paraId="7BF73308" w14:textId="3B176EF9" w:rsidR="000407A2" w:rsidRDefault="000407A2">
          <w:pPr>
            <w:pStyle w:val="2f3"/>
            <w:tabs>
              <w:tab w:val="right" w:leader="dot" w:pos="9345"/>
            </w:tabs>
            <w:rPr>
              <w:rFonts w:eastAsiaTheme="minorEastAsia"/>
              <w:noProof/>
              <w:lang w:eastAsia="ru-RU"/>
            </w:rPr>
          </w:pPr>
          <w:hyperlink w:anchor="_Toc140660089" w:history="1">
            <w:r w:rsidRPr="00BA23CB">
              <w:rPr>
                <w:rStyle w:val="a7"/>
                <w:noProof/>
              </w:rPr>
              <w:t>1.6.4 Описание причины возникновения дефицитов тепловой мощности и последствий влияния дефицитов на качество теплоснабжения</w:t>
            </w:r>
            <w:r>
              <w:rPr>
                <w:noProof/>
                <w:webHidden/>
              </w:rPr>
              <w:tab/>
            </w:r>
            <w:r>
              <w:rPr>
                <w:noProof/>
                <w:webHidden/>
              </w:rPr>
              <w:fldChar w:fldCharType="begin"/>
            </w:r>
            <w:r>
              <w:rPr>
                <w:noProof/>
                <w:webHidden/>
              </w:rPr>
              <w:instrText xml:space="preserve"> PAGEREF _Toc140660089 \h </w:instrText>
            </w:r>
            <w:r>
              <w:rPr>
                <w:noProof/>
                <w:webHidden/>
              </w:rPr>
            </w:r>
            <w:r>
              <w:rPr>
                <w:noProof/>
                <w:webHidden/>
              </w:rPr>
              <w:fldChar w:fldCharType="separate"/>
            </w:r>
            <w:r w:rsidR="006D6849">
              <w:rPr>
                <w:noProof/>
                <w:webHidden/>
              </w:rPr>
              <w:t>34</w:t>
            </w:r>
            <w:r>
              <w:rPr>
                <w:noProof/>
                <w:webHidden/>
              </w:rPr>
              <w:fldChar w:fldCharType="end"/>
            </w:r>
          </w:hyperlink>
        </w:p>
        <w:p w14:paraId="556DB756" w14:textId="2EB37D1D" w:rsidR="000407A2" w:rsidRDefault="000407A2">
          <w:pPr>
            <w:pStyle w:val="2f3"/>
            <w:tabs>
              <w:tab w:val="right" w:leader="dot" w:pos="9345"/>
            </w:tabs>
            <w:rPr>
              <w:rFonts w:eastAsiaTheme="minorEastAsia"/>
              <w:noProof/>
              <w:lang w:eastAsia="ru-RU"/>
            </w:rPr>
          </w:pPr>
          <w:hyperlink w:anchor="_Toc140660090" w:history="1">
            <w:r w:rsidRPr="00BA23CB">
              <w:rPr>
                <w:rStyle w:val="a7"/>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noProof/>
                <w:webHidden/>
              </w:rPr>
              <w:tab/>
            </w:r>
            <w:r>
              <w:rPr>
                <w:noProof/>
                <w:webHidden/>
              </w:rPr>
              <w:fldChar w:fldCharType="begin"/>
            </w:r>
            <w:r>
              <w:rPr>
                <w:noProof/>
                <w:webHidden/>
              </w:rPr>
              <w:instrText xml:space="preserve"> PAGEREF _Toc140660090 \h </w:instrText>
            </w:r>
            <w:r>
              <w:rPr>
                <w:noProof/>
                <w:webHidden/>
              </w:rPr>
            </w:r>
            <w:r>
              <w:rPr>
                <w:noProof/>
                <w:webHidden/>
              </w:rPr>
              <w:fldChar w:fldCharType="separate"/>
            </w:r>
            <w:r w:rsidR="006D6849">
              <w:rPr>
                <w:noProof/>
                <w:webHidden/>
              </w:rPr>
              <w:t>35</w:t>
            </w:r>
            <w:r>
              <w:rPr>
                <w:noProof/>
                <w:webHidden/>
              </w:rPr>
              <w:fldChar w:fldCharType="end"/>
            </w:r>
          </w:hyperlink>
        </w:p>
        <w:p w14:paraId="6D1F3AC7" w14:textId="6F69BEA1" w:rsidR="000407A2" w:rsidRDefault="000407A2">
          <w:pPr>
            <w:pStyle w:val="2f3"/>
            <w:tabs>
              <w:tab w:val="right" w:leader="dot" w:pos="9345"/>
            </w:tabs>
            <w:rPr>
              <w:rFonts w:eastAsiaTheme="minorEastAsia"/>
              <w:noProof/>
              <w:lang w:eastAsia="ru-RU"/>
            </w:rPr>
          </w:pPr>
          <w:hyperlink w:anchor="_Toc140660091" w:history="1">
            <w:r w:rsidRPr="00BA23CB">
              <w:rPr>
                <w:rStyle w:val="a7"/>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_Toc140660091 \h </w:instrText>
            </w:r>
            <w:r>
              <w:rPr>
                <w:noProof/>
                <w:webHidden/>
              </w:rPr>
            </w:r>
            <w:r>
              <w:rPr>
                <w:noProof/>
                <w:webHidden/>
              </w:rPr>
              <w:fldChar w:fldCharType="separate"/>
            </w:r>
            <w:r w:rsidR="006D6849">
              <w:rPr>
                <w:noProof/>
                <w:webHidden/>
              </w:rPr>
              <w:t>35</w:t>
            </w:r>
            <w:r>
              <w:rPr>
                <w:noProof/>
                <w:webHidden/>
              </w:rPr>
              <w:fldChar w:fldCharType="end"/>
            </w:r>
          </w:hyperlink>
        </w:p>
        <w:p w14:paraId="621ECAA5" w14:textId="47262C41" w:rsidR="000407A2" w:rsidRDefault="000407A2">
          <w:pPr>
            <w:pStyle w:val="2f3"/>
            <w:tabs>
              <w:tab w:val="right" w:leader="dot" w:pos="9345"/>
            </w:tabs>
            <w:rPr>
              <w:rFonts w:eastAsiaTheme="minorEastAsia"/>
              <w:noProof/>
              <w:lang w:eastAsia="ru-RU"/>
            </w:rPr>
          </w:pPr>
          <w:hyperlink w:anchor="_Toc140660092" w:history="1">
            <w:r w:rsidRPr="00BA23CB">
              <w:rPr>
                <w:rStyle w:val="a7"/>
                <w:noProof/>
              </w:rPr>
              <w:t>Часть 7. БАЛАНСЫ ТЕПЛОНОСИТЕЛЯ</w:t>
            </w:r>
            <w:r>
              <w:rPr>
                <w:noProof/>
                <w:webHidden/>
              </w:rPr>
              <w:tab/>
            </w:r>
            <w:r>
              <w:rPr>
                <w:noProof/>
                <w:webHidden/>
              </w:rPr>
              <w:fldChar w:fldCharType="begin"/>
            </w:r>
            <w:r>
              <w:rPr>
                <w:noProof/>
                <w:webHidden/>
              </w:rPr>
              <w:instrText xml:space="preserve"> PAGEREF _Toc140660092 \h </w:instrText>
            </w:r>
            <w:r>
              <w:rPr>
                <w:noProof/>
                <w:webHidden/>
              </w:rPr>
            </w:r>
            <w:r>
              <w:rPr>
                <w:noProof/>
                <w:webHidden/>
              </w:rPr>
              <w:fldChar w:fldCharType="separate"/>
            </w:r>
            <w:r w:rsidR="006D6849">
              <w:rPr>
                <w:noProof/>
                <w:webHidden/>
              </w:rPr>
              <w:t>36</w:t>
            </w:r>
            <w:r>
              <w:rPr>
                <w:noProof/>
                <w:webHidden/>
              </w:rPr>
              <w:fldChar w:fldCharType="end"/>
            </w:r>
          </w:hyperlink>
        </w:p>
        <w:p w14:paraId="5250FA93" w14:textId="2E11A537" w:rsidR="000407A2" w:rsidRDefault="000407A2">
          <w:pPr>
            <w:pStyle w:val="2f3"/>
            <w:tabs>
              <w:tab w:val="right" w:leader="dot" w:pos="9345"/>
            </w:tabs>
            <w:rPr>
              <w:rFonts w:eastAsiaTheme="minorEastAsia"/>
              <w:noProof/>
              <w:lang w:eastAsia="ru-RU"/>
            </w:rPr>
          </w:pPr>
          <w:hyperlink w:anchor="_Toc140660093" w:history="1">
            <w:r w:rsidRPr="00BA23CB">
              <w:rPr>
                <w:rStyle w:val="a7"/>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noProof/>
                <w:webHidden/>
              </w:rPr>
              <w:tab/>
            </w:r>
            <w:r>
              <w:rPr>
                <w:noProof/>
                <w:webHidden/>
              </w:rPr>
              <w:fldChar w:fldCharType="begin"/>
            </w:r>
            <w:r>
              <w:rPr>
                <w:noProof/>
                <w:webHidden/>
              </w:rPr>
              <w:instrText xml:space="preserve"> PAGEREF _Toc140660093 \h </w:instrText>
            </w:r>
            <w:r>
              <w:rPr>
                <w:noProof/>
                <w:webHidden/>
              </w:rPr>
            </w:r>
            <w:r>
              <w:rPr>
                <w:noProof/>
                <w:webHidden/>
              </w:rPr>
              <w:fldChar w:fldCharType="separate"/>
            </w:r>
            <w:r w:rsidR="006D6849">
              <w:rPr>
                <w:noProof/>
                <w:webHidden/>
              </w:rPr>
              <w:t>36</w:t>
            </w:r>
            <w:r>
              <w:rPr>
                <w:noProof/>
                <w:webHidden/>
              </w:rPr>
              <w:fldChar w:fldCharType="end"/>
            </w:r>
          </w:hyperlink>
        </w:p>
        <w:p w14:paraId="07A9C30E" w14:textId="61330EBA" w:rsidR="000407A2" w:rsidRDefault="000407A2">
          <w:pPr>
            <w:pStyle w:val="2f3"/>
            <w:tabs>
              <w:tab w:val="right" w:leader="dot" w:pos="9345"/>
            </w:tabs>
            <w:rPr>
              <w:rFonts w:eastAsiaTheme="minorEastAsia"/>
              <w:noProof/>
              <w:lang w:eastAsia="ru-RU"/>
            </w:rPr>
          </w:pPr>
          <w:hyperlink w:anchor="_Toc140660094" w:history="1">
            <w:r w:rsidRPr="00BA23CB">
              <w:rPr>
                <w:rStyle w:val="a7"/>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noProof/>
                <w:webHidden/>
              </w:rPr>
              <w:tab/>
            </w:r>
            <w:r>
              <w:rPr>
                <w:noProof/>
                <w:webHidden/>
              </w:rPr>
              <w:fldChar w:fldCharType="begin"/>
            </w:r>
            <w:r>
              <w:rPr>
                <w:noProof/>
                <w:webHidden/>
              </w:rPr>
              <w:instrText xml:space="preserve"> PAGEREF _Toc140660094 \h </w:instrText>
            </w:r>
            <w:r>
              <w:rPr>
                <w:noProof/>
                <w:webHidden/>
              </w:rPr>
            </w:r>
            <w:r>
              <w:rPr>
                <w:noProof/>
                <w:webHidden/>
              </w:rPr>
              <w:fldChar w:fldCharType="separate"/>
            </w:r>
            <w:r w:rsidR="006D6849">
              <w:rPr>
                <w:noProof/>
                <w:webHidden/>
              </w:rPr>
              <w:t>38</w:t>
            </w:r>
            <w:r>
              <w:rPr>
                <w:noProof/>
                <w:webHidden/>
              </w:rPr>
              <w:fldChar w:fldCharType="end"/>
            </w:r>
          </w:hyperlink>
        </w:p>
        <w:p w14:paraId="16ACA7E9" w14:textId="7A8A2CA3" w:rsidR="000407A2" w:rsidRDefault="000407A2">
          <w:pPr>
            <w:pStyle w:val="2f3"/>
            <w:tabs>
              <w:tab w:val="right" w:leader="dot" w:pos="9345"/>
            </w:tabs>
            <w:rPr>
              <w:rFonts w:eastAsiaTheme="minorEastAsia"/>
              <w:noProof/>
              <w:lang w:eastAsia="ru-RU"/>
            </w:rPr>
          </w:pPr>
          <w:hyperlink w:anchor="_Toc140660095" w:history="1">
            <w:r w:rsidRPr="00BA23CB">
              <w:rPr>
                <w:rStyle w:val="a7"/>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_Toc140660095 \h </w:instrText>
            </w:r>
            <w:r>
              <w:rPr>
                <w:noProof/>
                <w:webHidden/>
              </w:rPr>
            </w:r>
            <w:r>
              <w:rPr>
                <w:noProof/>
                <w:webHidden/>
              </w:rPr>
              <w:fldChar w:fldCharType="separate"/>
            </w:r>
            <w:r w:rsidR="006D6849">
              <w:rPr>
                <w:noProof/>
                <w:webHidden/>
              </w:rPr>
              <w:t>38</w:t>
            </w:r>
            <w:r>
              <w:rPr>
                <w:noProof/>
                <w:webHidden/>
              </w:rPr>
              <w:fldChar w:fldCharType="end"/>
            </w:r>
          </w:hyperlink>
        </w:p>
        <w:p w14:paraId="78B2557B" w14:textId="1434F01A" w:rsidR="000407A2" w:rsidRDefault="000407A2">
          <w:pPr>
            <w:pStyle w:val="2f3"/>
            <w:tabs>
              <w:tab w:val="right" w:leader="dot" w:pos="9345"/>
            </w:tabs>
            <w:rPr>
              <w:rFonts w:eastAsiaTheme="minorEastAsia"/>
              <w:noProof/>
              <w:lang w:eastAsia="ru-RU"/>
            </w:rPr>
          </w:pPr>
          <w:hyperlink w:anchor="_Toc140660096" w:history="1">
            <w:r w:rsidRPr="00BA23CB">
              <w:rPr>
                <w:rStyle w:val="a7"/>
                <w:noProof/>
              </w:rPr>
              <w:t>Часть 8. ТОПЛИВНЫЕ БАЛАНСЫ ИСТОЧНИКОВ ТЕПЛОВОЙ ЭНЕРГИИ И СИСТЕМА ОБЕСПЕЧЕНИЯ ТОПЛИВОМ</w:t>
            </w:r>
            <w:r>
              <w:rPr>
                <w:noProof/>
                <w:webHidden/>
              </w:rPr>
              <w:tab/>
            </w:r>
            <w:r>
              <w:rPr>
                <w:noProof/>
                <w:webHidden/>
              </w:rPr>
              <w:fldChar w:fldCharType="begin"/>
            </w:r>
            <w:r>
              <w:rPr>
                <w:noProof/>
                <w:webHidden/>
              </w:rPr>
              <w:instrText xml:space="preserve"> PAGEREF _Toc140660096 \h </w:instrText>
            </w:r>
            <w:r>
              <w:rPr>
                <w:noProof/>
                <w:webHidden/>
              </w:rPr>
            </w:r>
            <w:r>
              <w:rPr>
                <w:noProof/>
                <w:webHidden/>
              </w:rPr>
              <w:fldChar w:fldCharType="separate"/>
            </w:r>
            <w:r w:rsidR="006D6849">
              <w:rPr>
                <w:noProof/>
                <w:webHidden/>
              </w:rPr>
              <w:t>39</w:t>
            </w:r>
            <w:r>
              <w:rPr>
                <w:noProof/>
                <w:webHidden/>
              </w:rPr>
              <w:fldChar w:fldCharType="end"/>
            </w:r>
          </w:hyperlink>
        </w:p>
        <w:p w14:paraId="6C864698" w14:textId="6B22E4E9" w:rsidR="000407A2" w:rsidRDefault="000407A2">
          <w:pPr>
            <w:pStyle w:val="2f3"/>
            <w:tabs>
              <w:tab w:val="right" w:leader="dot" w:pos="9345"/>
            </w:tabs>
            <w:rPr>
              <w:rFonts w:eastAsiaTheme="minorEastAsia"/>
              <w:noProof/>
              <w:lang w:eastAsia="ru-RU"/>
            </w:rPr>
          </w:pPr>
          <w:hyperlink w:anchor="_Toc140660097" w:history="1">
            <w:r w:rsidRPr="00BA23CB">
              <w:rPr>
                <w:rStyle w:val="a7"/>
                <w:noProof/>
              </w:rPr>
              <w:t>1.8.1 Описание видов и количества используемого основного топлива для каждого источника тепловой энергии</w:t>
            </w:r>
            <w:r>
              <w:rPr>
                <w:noProof/>
                <w:webHidden/>
              </w:rPr>
              <w:tab/>
            </w:r>
            <w:r>
              <w:rPr>
                <w:noProof/>
                <w:webHidden/>
              </w:rPr>
              <w:fldChar w:fldCharType="begin"/>
            </w:r>
            <w:r>
              <w:rPr>
                <w:noProof/>
                <w:webHidden/>
              </w:rPr>
              <w:instrText xml:space="preserve"> PAGEREF _Toc140660097 \h </w:instrText>
            </w:r>
            <w:r>
              <w:rPr>
                <w:noProof/>
                <w:webHidden/>
              </w:rPr>
            </w:r>
            <w:r>
              <w:rPr>
                <w:noProof/>
                <w:webHidden/>
              </w:rPr>
              <w:fldChar w:fldCharType="separate"/>
            </w:r>
            <w:r w:rsidR="006D6849">
              <w:rPr>
                <w:noProof/>
                <w:webHidden/>
              </w:rPr>
              <w:t>39</w:t>
            </w:r>
            <w:r>
              <w:rPr>
                <w:noProof/>
                <w:webHidden/>
              </w:rPr>
              <w:fldChar w:fldCharType="end"/>
            </w:r>
          </w:hyperlink>
        </w:p>
        <w:p w14:paraId="764F193F" w14:textId="12E55535" w:rsidR="000407A2" w:rsidRDefault="000407A2">
          <w:pPr>
            <w:pStyle w:val="2f3"/>
            <w:tabs>
              <w:tab w:val="right" w:leader="dot" w:pos="9345"/>
            </w:tabs>
            <w:rPr>
              <w:rFonts w:eastAsiaTheme="minorEastAsia"/>
              <w:noProof/>
              <w:lang w:eastAsia="ru-RU"/>
            </w:rPr>
          </w:pPr>
          <w:hyperlink w:anchor="_Toc140660098" w:history="1">
            <w:r w:rsidRPr="00BA23CB">
              <w:rPr>
                <w:rStyle w:val="a7"/>
                <w:noProof/>
              </w:rPr>
              <w:t>1.8.2 Описание видов резервного и аварийного топлива и возможности их обеспечения в соответствии с нормативными требованиями</w:t>
            </w:r>
            <w:r>
              <w:rPr>
                <w:noProof/>
                <w:webHidden/>
              </w:rPr>
              <w:tab/>
            </w:r>
            <w:r>
              <w:rPr>
                <w:noProof/>
                <w:webHidden/>
              </w:rPr>
              <w:fldChar w:fldCharType="begin"/>
            </w:r>
            <w:r>
              <w:rPr>
                <w:noProof/>
                <w:webHidden/>
              </w:rPr>
              <w:instrText xml:space="preserve"> PAGEREF _Toc140660098 \h </w:instrText>
            </w:r>
            <w:r>
              <w:rPr>
                <w:noProof/>
                <w:webHidden/>
              </w:rPr>
            </w:r>
            <w:r>
              <w:rPr>
                <w:noProof/>
                <w:webHidden/>
              </w:rPr>
              <w:fldChar w:fldCharType="separate"/>
            </w:r>
            <w:r w:rsidR="006D6849">
              <w:rPr>
                <w:noProof/>
                <w:webHidden/>
              </w:rPr>
              <w:t>39</w:t>
            </w:r>
            <w:r>
              <w:rPr>
                <w:noProof/>
                <w:webHidden/>
              </w:rPr>
              <w:fldChar w:fldCharType="end"/>
            </w:r>
          </w:hyperlink>
        </w:p>
        <w:p w14:paraId="5388729B" w14:textId="15B9A71D" w:rsidR="000407A2" w:rsidRDefault="000407A2">
          <w:pPr>
            <w:pStyle w:val="2f3"/>
            <w:tabs>
              <w:tab w:val="right" w:leader="dot" w:pos="9345"/>
            </w:tabs>
            <w:rPr>
              <w:rFonts w:eastAsiaTheme="minorEastAsia"/>
              <w:noProof/>
              <w:lang w:eastAsia="ru-RU"/>
            </w:rPr>
          </w:pPr>
          <w:hyperlink w:anchor="_Toc140660099" w:history="1">
            <w:r w:rsidRPr="00BA23CB">
              <w:rPr>
                <w:rStyle w:val="a7"/>
                <w:noProof/>
              </w:rPr>
              <w:t>1.8.3 Описание особенностей характеристик топлива в зависимости от мест поставки</w:t>
            </w:r>
            <w:r>
              <w:rPr>
                <w:noProof/>
                <w:webHidden/>
              </w:rPr>
              <w:tab/>
            </w:r>
            <w:r>
              <w:rPr>
                <w:noProof/>
                <w:webHidden/>
              </w:rPr>
              <w:fldChar w:fldCharType="begin"/>
            </w:r>
            <w:r>
              <w:rPr>
                <w:noProof/>
                <w:webHidden/>
              </w:rPr>
              <w:instrText xml:space="preserve"> PAGEREF _Toc140660099 \h </w:instrText>
            </w:r>
            <w:r>
              <w:rPr>
                <w:noProof/>
                <w:webHidden/>
              </w:rPr>
            </w:r>
            <w:r>
              <w:rPr>
                <w:noProof/>
                <w:webHidden/>
              </w:rPr>
              <w:fldChar w:fldCharType="separate"/>
            </w:r>
            <w:r w:rsidR="006D6849">
              <w:rPr>
                <w:noProof/>
                <w:webHidden/>
              </w:rPr>
              <w:t>39</w:t>
            </w:r>
            <w:r>
              <w:rPr>
                <w:noProof/>
                <w:webHidden/>
              </w:rPr>
              <w:fldChar w:fldCharType="end"/>
            </w:r>
          </w:hyperlink>
        </w:p>
        <w:p w14:paraId="34A193BA" w14:textId="310A2BC6" w:rsidR="000407A2" w:rsidRDefault="000407A2">
          <w:pPr>
            <w:pStyle w:val="2f3"/>
            <w:tabs>
              <w:tab w:val="right" w:leader="dot" w:pos="9345"/>
            </w:tabs>
            <w:rPr>
              <w:rFonts w:eastAsiaTheme="minorEastAsia"/>
              <w:noProof/>
              <w:lang w:eastAsia="ru-RU"/>
            </w:rPr>
          </w:pPr>
          <w:hyperlink w:anchor="_Toc140660100" w:history="1">
            <w:r w:rsidRPr="00BA23CB">
              <w:rPr>
                <w:rStyle w:val="a7"/>
                <w:noProof/>
              </w:rPr>
              <w:t>1.8.4 Описание использования местных видов топлива</w:t>
            </w:r>
            <w:r>
              <w:rPr>
                <w:noProof/>
                <w:webHidden/>
              </w:rPr>
              <w:tab/>
            </w:r>
            <w:r>
              <w:rPr>
                <w:noProof/>
                <w:webHidden/>
              </w:rPr>
              <w:fldChar w:fldCharType="begin"/>
            </w:r>
            <w:r>
              <w:rPr>
                <w:noProof/>
                <w:webHidden/>
              </w:rPr>
              <w:instrText xml:space="preserve"> PAGEREF _Toc140660100 \h </w:instrText>
            </w:r>
            <w:r>
              <w:rPr>
                <w:noProof/>
                <w:webHidden/>
              </w:rPr>
            </w:r>
            <w:r>
              <w:rPr>
                <w:noProof/>
                <w:webHidden/>
              </w:rPr>
              <w:fldChar w:fldCharType="separate"/>
            </w:r>
            <w:r w:rsidR="006D6849">
              <w:rPr>
                <w:noProof/>
                <w:webHidden/>
              </w:rPr>
              <w:t>40</w:t>
            </w:r>
            <w:r>
              <w:rPr>
                <w:noProof/>
                <w:webHidden/>
              </w:rPr>
              <w:fldChar w:fldCharType="end"/>
            </w:r>
          </w:hyperlink>
        </w:p>
        <w:p w14:paraId="35AD243B" w14:textId="5EE7C453" w:rsidR="000407A2" w:rsidRDefault="000407A2">
          <w:pPr>
            <w:pStyle w:val="2f3"/>
            <w:tabs>
              <w:tab w:val="right" w:leader="dot" w:pos="9345"/>
            </w:tabs>
            <w:rPr>
              <w:rFonts w:eastAsiaTheme="minorEastAsia"/>
              <w:noProof/>
              <w:lang w:eastAsia="ru-RU"/>
            </w:rPr>
          </w:pPr>
          <w:hyperlink w:anchor="_Toc140660101" w:history="1">
            <w:r w:rsidRPr="00BA23CB">
              <w:rPr>
                <w:rStyle w:val="a7"/>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_Toc140660101 \h </w:instrText>
            </w:r>
            <w:r>
              <w:rPr>
                <w:noProof/>
                <w:webHidden/>
              </w:rPr>
            </w:r>
            <w:r>
              <w:rPr>
                <w:noProof/>
                <w:webHidden/>
              </w:rPr>
              <w:fldChar w:fldCharType="separate"/>
            </w:r>
            <w:r w:rsidR="006D6849">
              <w:rPr>
                <w:noProof/>
                <w:webHidden/>
              </w:rPr>
              <w:t>40</w:t>
            </w:r>
            <w:r>
              <w:rPr>
                <w:noProof/>
                <w:webHidden/>
              </w:rPr>
              <w:fldChar w:fldCharType="end"/>
            </w:r>
          </w:hyperlink>
        </w:p>
        <w:p w14:paraId="4E53C738" w14:textId="14A8141D" w:rsidR="000407A2" w:rsidRDefault="000407A2">
          <w:pPr>
            <w:pStyle w:val="2f3"/>
            <w:tabs>
              <w:tab w:val="right" w:leader="dot" w:pos="9345"/>
            </w:tabs>
            <w:rPr>
              <w:rFonts w:eastAsiaTheme="minorEastAsia"/>
              <w:noProof/>
              <w:lang w:eastAsia="ru-RU"/>
            </w:rPr>
          </w:pPr>
          <w:hyperlink w:anchor="_Toc140660102" w:history="1">
            <w:r w:rsidRPr="00BA23CB">
              <w:rPr>
                <w:rStyle w:val="a7"/>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_Toc140660102 \h </w:instrText>
            </w:r>
            <w:r>
              <w:rPr>
                <w:noProof/>
                <w:webHidden/>
              </w:rPr>
            </w:r>
            <w:r>
              <w:rPr>
                <w:noProof/>
                <w:webHidden/>
              </w:rPr>
              <w:fldChar w:fldCharType="separate"/>
            </w:r>
            <w:r w:rsidR="006D6849">
              <w:rPr>
                <w:noProof/>
                <w:webHidden/>
              </w:rPr>
              <w:t>40</w:t>
            </w:r>
            <w:r>
              <w:rPr>
                <w:noProof/>
                <w:webHidden/>
              </w:rPr>
              <w:fldChar w:fldCharType="end"/>
            </w:r>
          </w:hyperlink>
        </w:p>
        <w:p w14:paraId="7F0E9CBC" w14:textId="3551B747" w:rsidR="000407A2" w:rsidRDefault="000407A2">
          <w:pPr>
            <w:pStyle w:val="2f3"/>
            <w:tabs>
              <w:tab w:val="right" w:leader="dot" w:pos="9345"/>
            </w:tabs>
            <w:rPr>
              <w:rFonts w:eastAsiaTheme="minorEastAsia"/>
              <w:noProof/>
              <w:lang w:eastAsia="ru-RU"/>
            </w:rPr>
          </w:pPr>
          <w:hyperlink w:anchor="_Toc140660103" w:history="1">
            <w:r w:rsidRPr="00BA23CB">
              <w:rPr>
                <w:rStyle w:val="a7"/>
                <w:noProof/>
              </w:rPr>
              <w:t>1.8.7 Описание приоритетного направления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_Toc140660103 \h </w:instrText>
            </w:r>
            <w:r>
              <w:rPr>
                <w:noProof/>
                <w:webHidden/>
              </w:rPr>
            </w:r>
            <w:r>
              <w:rPr>
                <w:noProof/>
                <w:webHidden/>
              </w:rPr>
              <w:fldChar w:fldCharType="separate"/>
            </w:r>
            <w:r w:rsidR="006D6849">
              <w:rPr>
                <w:noProof/>
                <w:webHidden/>
              </w:rPr>
              <w:t>40</w:t>
            </w:r>
            <w:r>
              <w:rPr>
                <w:noProof/>
                <w:webHidden/>
              </w:rPr>
              <w:fldChar w:fldCharType="end"/>
            </w:r>
          </w:hyperlink>
        </w:p>
        <w:p w14:paraId="6E9FDFFD" w14:textId="269991E4" w:rsidR="000407A2" w:rsidRDefault="000407A2">
          <w:pPr>
            <w:pStyle w:val="2f3"/>
            <w:tabs>
              <w:tab w:val="right" w:leader="dot" w:pos="9345"/>
            </w:tabs>
            <w:rPr>
              <w:rFonts w:eastAsiaTheme="minorEastAsia"/>
              <w:noProof/>
              <w:lang w:eastAsia="ru-RU"/>
            </w:rPr>
          </w:pPr>
          <w:hyperlink w:anchor="_Toc140660104" w:history="1">
            <w:r w:rsidRPr="00BA23CB">
              <w:rPr>
                <w:rStyle w:val="a7"/>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_Toc140660104 \h </w:instrText>
            </w:r>
            <w:r>
              <w:rPr>
                <w:noProof/>
                <w:webHidden/>
              </w:rPr>
            </w:r>
            <w:r>
              <w:rPr>
                <w:noProof/>
                <w:webHidden/>
              </w:rPr>
              <w:fldChar w:fldCharType="separate"/>
            </w:r>
            <w:r w:rsidR="006D6849">
              <w:rPr>
                <w:noProof/>
                <w:webHidden/>
              </w:rPr>
              <w:t>40</w:t>
            </w:r>
            <w:r>
              <w:rPr>
                <w:noProof/>
                <w:webHidden/>
              </w:rPr>
              <w:fldChar w:fldCharType="end"/>
            </w:r>
          </w:hyperlink>
        </w:p>
        <w:p w14:paraId="0660EB51" w14:textId="51BDD273" w:rsidR="000407A2" w:rsidRDefault="000407A2">
          <w:pPr>
            <w:pStyle w:val="2f3"/>
            <w:tabs>
              <w:tab w:val="right" w:leader="dot" w:pos="9345"/>
            </w:tabs>
            <w:rPr>
              <w:rFonts w:eastAsiaTheme="minorEastAsia"/>
              <w:noProof/>
              <w:lang w:eastAsia="ru-RU"/>
            </w:rPr>
          </w:pPr>
          <w:hyperlink w:anchor="_Toc140660105" w:history="1">
            <w:r w:rsidRPr="00BA23CB">
              <w:rPr>
                <w:rStyle w:val="a7"/>
                <w:noProof/>
              </w:rPr>
              <w:t>Часть 9. НАДЕЖНОСТЬ ТЕПЛОСНАБЖЕНИЯ</w:t>
            </w:r>
            <w:r>
              <w:rPr>
                <w:noProof/>
                <w:webHidden/>
              </w:rPr>
              <w:tab/>
            </w:r>
            <w:r>
              <w:rPr>
                <w:noProof/>
                <w:webHidden/>
              </w:rPr>
              <w:fldChar w:fldCharType="begin"/>
            </w:r>
            <w:r>
              <w:rPr>
                <w:noProof/>
                <w:webHidden/>
              </w:rPr>
              <w:instrText xml:space="preserve"> PAGEREF _Toc140660105 \h </w:instrText>
            </w:r>
            <w:r>
              <w:rPr>
                <w:noProof/>
                <w:webHidden/>
              </w:rPr>
            </w:r>
            <w:r>
              <w:rPr>
                <w:noProof/>
                <w:webHidden/>
              </w:rPr>
              <w:fldChar w:fldCharType="separate"/>
            </w:r>
            <w:r w:rsidR="006D6849">
              <w:rPr>
                <w:noProof/>
                <w:webHidden/>
              </w:rPr>
              <w:t>41</w:t>
            </w:r>
            <w:r>
              <w:rPr>
                <w:noProof/>
                <w:webHidden/>
              </w:rPr>
              <w:fldChar w:fldCharType="end"/>
            </w:r>
          </w:hyperlink>
        </w:p>
        <w:p w14:paraId="4F304663" w14:textId="6E1B6CDC" w:rsidR="000407A2" w:rsidRDefault="000407A2">
          <w:pPr>
            <w:pStyle w:val="2f3"/>
            <w:tabs>
              <w:tab w:val="right" w:leader="dot" w:pos="9345"/>
            </w:tabs>
            <w:rPr>
              <w:rFonts w:eastAsiaTheme="minorEastAsia"/>
              <w:noProof/>
              <w:lang w:eastAsia="ru-RU"/>
            </w:rPr>
          </w:pPr>
          <w:hyperlink w:anchor="_Toc140660106" w:history="1">
            <w:r w:rsidRPr="00BA23CB">
              <w:rPr>
                <w:rStyle w:val="a7"/>
                <w:noProof/>
              </w:rPr>
              <w:t>1.9.1 Поток отказов (частота отказов) участков тепловых сетей</w:t>
            </w:r>
            <w:r>
              <w:rPr>
                <w:noProof/>
                <w:webHidden/>
              </w:rPr>
              <w:tab/>
            </w:r>
            <w:r>
              <w:rPr>
                <w:noProof/>
                <w:webHidden/>
              </w:rPr>
              <w:fldChar w:fldCharType="begin"/>
            </w:r>
            <w:r>
              <w:rPr>
                <w:noProof/>
                <w:webHidden/>
              </w:rPr>
              <w:instrText xml:space="preserve"> PAGEREF _Toc140660106 \h </w:instrText>
            </w:r>
            <w:r>
              <w:rPr>
                <w:noProof/>
                <w:webHidden/>
              </w:rPr>
            </w:r>
            <w:r>
              <w:rPr>
                <w:noProof/>
                <w:webHidden/>
              </w:rPr>
              <w:fldChar w:fldCharType="separate"/>
            </w:r>
            <w:r w:rsidR="006D6849">
              <w:rPr>
                <w:noProof/>
                <w:webHidden/>
              </w:rPr>
              <w:t>41</w:t>
            </w:r>
            <w:r>
              <w:rPr>
                <w:noProof/>
                <w:webHidden/>
              </w:rPr>
              <w:fldChar w:fldCharType="end"/>
            </w:r>
          </w:hyperlink>
        </w:p>
        <w:p w14:paraId="0A091424" w14:textId="1040AAC2" w:rsidR="000407A2" w:rsidRDefault="000407A2">
          <w:pPr>
            <w:pStyle w:val="2f3"/>
            <w:tabs>
              <w:tab w:val="right" w:leader="dot" w:pos="9345"/>
            </w:tabs>
            <w:rPr>
              <w:rFonts w:eastAsiaTheme="minorEastAsia"/>
              <w:noProof/>
              <w:lang w:eastAsia="ru-RU"/>
            </w:rPr>
          </w:pPr>
          <w:hyperlink w:anchor="_Toc140660107" w:history="1">
            <w:r w:rsidRPr="00BA23CB">
              <w:rPr>
                <w:rStyle w:val="a7"/>
                <w:noProof/>
              </w:rPr>
              <w:t>1.9.2 Частота отключений потребителей</w:t>
            </w:r>
            <w:r>
              <w:rPr>
                <w:noProof/>
                <w:webHidden/>
              </w:rPr>
              <w:tab/>
            </w:r>
            <w:r>
              <w:rPr>
                <w:noProof/>
                <w:webHidden/>
              </w:rPr>
              <w:fldChar w:fldCharType="begin"/>
            </w:r>
            <w:r>
              <w:rPr>
                <w:noProof/>
                <w:webHidden/>
              </w:rPr>
              <w:instrText xml:space="preserve"> PAGEREF _Toc140660107 \h </w:instrText>
            </w:r>
            <w:r>
              <w:rPr>
                <w:noProof/>
                <w:webHidden/>
              </w:rPr>
            </w:r>
            <w:r>
              <w:rPr>
                <w:noProof/>
                <w:webHidden/>
              </w:rPr>
              <w:fldChar w:fldCharType="separate"/>
            </w:r>
            <w:r w:rsidR="006D6849">
              <w:rPr>
                <w:noProof/>
                <w:webHidden/>
              </w:rPr>
              <w:t>42</w:t>
            </w:r>
            <w:r>
              <w:rPr>
                <w:noProof/>
                <w:webHidden/>
              </w:rPr>
              <w:fldChar w:fldCharType="end"/>
            </w:r>
          </w:hyperlink>
        </w:p>
        <w:p w14:paraId="19566A32" w14:textId="0605693C" w:rsidR="000407A2" w:rsidRDefault="000407A2">
          <w:pPr>
            <w:pStyle w:val="2f3"/>
            <w:tabs>
              <w:tab w:val="right" w:leader="dot" w:pos="9345"/>
            </w:tabs>
            <w:rPr>
              <w:rFonts w:eastAsiaTheme="minorEastAsia"/>
              <w:noProof/>
              <w:lang w:eastAsia="ru-RU"/>
            </w:rPr>
          </w:pPr>
          <w:hyperlink w:anchor="_Toc140660108" w:history="1">
            <w:r w:rsidRPr="00BA23CB">
              <w:rPr>
                <w:rStyle w:val="a7"/>
                <w:noProof/>
              </w:rPr>
              <w:t>1.9.3 Поток (частота) и время восстановления теплоснабжения потребителей после отключений</w:t>
            </w:r>
            <w:r>
              <w:rPr>
                <w:noProof/>
                <w:webHidden/>
              </w:rPr>
              <w:tab/>
            </w:r>
            <w:r>
              <w:rPr>
                <w:noProof/>
                <w:webHidden/>
              </w:rPr>
              <w:fldChar w:fldCharType="begin"/>
            </w:r>
            <w:r>
              <w:rPr>
                <w:noProof/>
                <w:webHidden/>
              </w:rPr>
              <w:instrText xml:space="preserve"> PAGEREF _Toc140660108 \h </w:instrText>
            </w:r>
            <w:r>
              <w:rPr>
                <w:noProof/>
                <w:webHidden/>
              </w:rPr>
            </w:r>
            <w:r>
              <w:rPr>
                <w:noProof/>
                <w:webHidden/>
              </w:rPr>
              <w:fldChar w:fldCharType="separate"/>
            </w:r>
            <w:r w:rsidR="006D6849">
              <w:rPr>
                <w:noProof/>
                <w:webHidden/>
              </w:rPr>
              <w:t>42</w:t>
            </w:r>
            <w:r>
              <w:rPr>
                <w:noProof/>
                <w:webHidden/>
              </w:rPr>
              <w:fldChar w:fldCharType="end"/>
            </w:r>
          </w:hyperlink>
        </w:p>
        <w:p w14:paraId="2334ADB9" w14:textId="3A1CEBF0" w:rsidR="000407A2" w:rsidRDefault="000407A2">
          <w:pPr>
            <w:pStyle w:val="2f3"/>
            <w:tabs>
              <w:tab w:val="right" w:leader="dot" w:pos="9345"/>
            </w:tabs>
            <w:rPr>
              <w:rFonts w:eastAsiaTheme="minorEastAsia"/>
              <w:noProof/>
              <w:lang w:eastAsia="ru-RU"/>
            </w:rPr>
          </w:pPr>
          <w:hyperlink w:anchor="_Toc140660109" w:history="1">
            <w:r w:rsidRPr="00BA23CB">
              <w:rPr>
                <w:rStyle w:val="a7"/>
                <w:noProof/>
              </w:rPr>
              <w:t>1.9.4. Графические материалы (карты-схемы тепловых сетей и зон ненормативной надежности и безопасности теплоснабжения)</w:t>
            </w:r>
            <w:r>
              <w:rPr>
                <w:noProof/>
                <w:webHidden/>
              </w:rPr>
              <w:tab/>
            </w:r>
            <w:r>
              <w:rPr>
                <w:noProof/>
                <w:webHidden/>
              </w:rPr>
              <w:fldChar w:fldCharType="begin"/>
            </w:r>
            <w:r>
              <w:rPr>
                <w:noProof/>
                <w:webHidden/>
              </w:rPr>
              <w:instrText xml:space="preserve"> PAGEREF _Toc140660109 \h </w:instrText>
            </w:r>
            <w:r>
              <w:rPr>
                <w:noProof/>
                <w:webHidden/>
              </w:rPr>
            </w:r>
            <w:r>
              <w:rPr>
                <w:noProof/>
                <w:webHidden/>
              </w:rPr>
              <w:fldChar w:fldCharType="separate"/>
            </w:r>
            <w:r w:rsidR="006D6849">
              <w:rPr>
                <w:noProof/>
                <w:webHidden/>
              </w:rPr>
              <w:t>43</w:t>
            </w:r>
            <w:r>
              <w:rPr>
                <w:noProof/>
                <w:webHidden/>
              </w:rPr>
              <w:fldChar w:fldCharType="end"/>
            </w:r>
          </w:hyperlink>
        </w:p>
        <w:p w14:paraId="36F95678" w14:textId="0A22ECCC" w:rsidR="000407A2" w:rsidRDefault="000407A2">
          <w:pPr>
            <w:pStyle w:val="2f3"/>
            <w:tabs>
              <w:tab w:val="right" w:leader="dot" w:pos="9345"/>
            </w:tabs>
            <w:rPr>
              <w:rFonts w:eastAsiaTheme="minorEastAsia"/>
              <w:noProof/>
              <w:lang w:eastAsia="ru-RU"/>
            </w:rPr>
          </w:pPr>
          <w:hyperlink w:anchor="_Toc140660110" w:history="1">
            <w:r w:rsidRPr="00BA23CB">
              <w:rPr>
                <w:rStyle w:val="a7"/>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noProof/>
                <w:webHidden/>
              </w:rPr>
              <w:tab/>
            </w:r>
            <w:r>
              <w:rPr>
                <w:noProof/>
                <w:webHidden/>
              </w:rPr>
              <w:fldChar w:fldCharType="begin"/>
            </w:r>
            <w:r>
              <w:rPr>
                <w:noProof/>
                <w:webHidden/>
              </w:rPr>
              <w:instrText xml:space="preserve"> PAGEREF _Toc140660110 \h </w:instrText>
            </w:r>
            <w:r>
              <w:rPr>
                <w:noProof/>
                <w:webHidden/>
              </w:rPr>
            </w:r>
            <w:r>
              <w:rPr>
                <w:noProof/>
                <w:webHidden/>
              </w:rPr>
              <w:fldChar w:fldCharType="separate"/>
            </w:r>
            <w:r w:rsidR="006D6849">
              <w:rPr>
                <w:noProof/>
                <w:webHidden/>
              </w:rPr>
              <w:t>43</w:t>
            </w:r>
            <w:r>
              <w:rPr>
                <w:noProof/>
                <w:webHidden/>
              </w:rPr>
              <w:fldChar w:fldCharType="end"/>
            </w:r>
          </w:hyperlink>
        </w:p>
        <w:p w14:paraId="1676FF48" w14:textId="36A42CF6" w:rsidR="000407A2" w:rsidRDefault="000407A2">
          <w:pPr>
            <w:pStyle w:val="2f3"/>
            <w:tabs>
              <w:tab w:val="right" w:leader="dot" w:pos="9345"/>
            </w:tabs>
            <w:rPr>
              <w:rFonts w:eastAsiaTheme="minorEastAsia"/>
              <w:noProof/>
              <w:lang w:eastAsia="ru-RU"/>
            </w:rPr>
          </w:pPr>
          <w:hyperlink w:anchor="_Toc140660111" w:history="1">
            <w:r w:rsidRPr="00BA23CB">
              <w:rPr>
                <w:rStyle w:val="a7"/>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Pr>
                <w:noProof/>
                <w:webHidden/>
              </w:rPr>
              <w:tab/>
            </w:r>
            <w:r>
              <w:rPr>
                <w:noProof/>
                <w:webHidden/>
              </w:rPr>
              <w:fldChar w:fldCharType="begin"/>
            </w:r>
            <w:r>
              <w:rPr>
                <w:noProof/>
                <w:webHidden/>
              </w:rPr>
              <w:instrText xml:space="preserve"> PAGEREF _Toc140660111 \h </w:instrText>
            </w:r>
            <w:r>
              <w:rPr>
                <w:noProof/>
                <w:webHidden/>
              </w:rPr>
            </w:r>
            <w:r>
              <w:rPr>
                <w:noProof/>
                <w:webHidden/>
              </w:rPr>
              <w:fldChar w:fldCharType="separate"/>
            </w:r>
            <w:r w:rsidR="006D6849">
              <w:rPr>
                <w:noProof/>
                <w:webHidden/>
              </w:rPr>
              <w:t>43</w:t>
            </w:r>
            <w:r>
              <w:rPr>
                <w:noProof/>
                <w:webHidden/>
              </w:rPr>
              <w:fldChar w:fldCharType="end"/>
            </w:r>
          </w:hyperlink>
        </w:p>
        <w:p w14:paraId="6E2C1DC8" w14:textId="4CA54A71" w:rsidR="000407A2" w:rsidRDefault="000407A2">
          <w:pPr>
            <w:pStyle w:val="2f3"/>
            <w:tabs>
              <w:tab w:val="right" w:leader="dot" w:pos="9345"/>
            </w:tabs>
            <w:rPr>
              <w:rFonts w:eastAsiaTheme="minorEastAsia"/>
              <w:noProof/>
              <w:lang w:eastAsia="ru-RU"/>
            </w:rPr>
          </w:pPr>
          <w:hyperlink w:anchor="_Toc140660112" w:history="1">
            <w:r w:rsidRPr="00BA23CB">
              <w:rPr>
                <w:rStyle w:val="a7"/>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_Toc140660112 \h </w:instrText>
            </w:r>
            <w:r>
              <w:rPr>
                <w:noProof/>
                <w:webHidden/>
              </w:rPr>
            </w:r>
            <w:r>
              <w:rPr>
                <w:noProof/>
                <w:webHidden/>
              </w:rPr>
              <w:fldChar w:fldCharType="separate"/>
            </w:r>
            <w:r w:rsidR="006D6849">
              <w:rPr>
                <w:noProof/>
                <w:webHidden/>
              </w:rPr>
              <w:t>43</w:t>
            </w:r>
            <w:r>
              <w:rPr>
                <w:noProof/>
                <w:webHidden/>
              </w:rPr>
              <w:fldChar w:fldCharType="end"/>
            </w:r>
          </w:hyperlink>
        </w:p>
        <w:p w14:paraId="2D7F7D70" w14:textId="4E80E2D3" w:rsidR="000407A2" w:rsidRDefault="000407A2">
          <w:pPr>
            <w:pStyle w:val="2f3"/>
            <w:tabs>
              <w:tab w:val="right" w:leader="dot" w:pos="9345"/>
            </w:tabs>
            <w:rPr>
              <w:rFonts w:eastAsiaTheme="minorEastAsia"/>
              <w:noProof/>
              <w:lang w:eastAsia="ru-RU"/>
            </w:rPr>
          </w:pPr>
          <w:hyperlink w:anchor="_Toc140660113" w:history="1">
            <w:r w:rsidRPr="00BA23CB">
              <w:rPr>
                <w:rStyle w:val="a7"/>
                <w:noProof/>
              </w:rPr>
              <w:t>Часть 10. ТЕХНИКО-ЭКОНОМИЧЕСКИЕ ПОКАЗАТЕЛИ ТЕПЛОСНАБЖАЮЩИХ И ТЕПЛОСЕТЕВЫХ ОРГАНИЗАЦИЙ</w:t>
            </w:r>
            <w:r>
              <w:rPr>
                <w:noProof/>
                <w:webHidden/>
              </w:rPr>
              <w:tab/>
            </w:r>
            <w:r>
              <w:rPr>
                <w:noProof/>
                <w:webHidden/>
              </w:rPr>
              <w:fldChar w:fldCharType="begin"/>
            </w:r>
            <w:r>
              <w:rPr>
                <w:noProof/>
                <w:webHidden/>
              </w:rPr>
              <w:instrText xml:space="preserve"> PAGEREF _Toc140660113 \h </w:instrText>
            </w:r>
            <w:r>
              <w:rPr>
                <w:noProof/>
                <w:webHidden/>
              </w:rPr>
            </w:r>
            <w:r>
              <w:rPr>
                <w:noProof/>
                <w:webHidden/>
              </w:rPr>
              <w:fldChar w:fldCharType="separate"/>
            </w:r>
            <w:r w:rsidR="006D6849">
              <w:rPr>
                <w:noProof/>
                <w:webHidden/>
              </w:rPr>
              <w:t>44</w:t>
            </w:r>
            <w:r>
              <w:rPr>
                <w:noProof/>
                <w:webHidden/>
              </w:rPr>
              <w:fldChar w:fldCharType="end"/>
            </w:r>
          </w:hyperlink>
        </w:p>
        <w:p w14:paraId="0EFC0E3A" w14:textId="7C22BD71" w:rsidR="000407A2" w:rsidRDefault="000407A2">
          <w:pPr>
            <w:pStyle w:val="2f3"/>
            <w:tabs>
              <w:tab w:val="right" w:leader="dot" w:pos="9345"/>
            </w:tabs>
            <w:rPr>
              <w:rFonts w:eastAsiaTheme="minorEastAsia"/>
              <w:noProof/>
              <w:lang w:eastAsia="ru-RU"/>
            </w:rPr>
          </w:pPr>
          <w:hyperlink w:anchor="_Toc140660114" w:history="1">
            <w:r w:rsidRPr="00BA23CB">
              <w:rPr>
                <w:rStyle w:val="a7"/>
                <w:noProof/>
              </w:rPr>
              <w:t>Часть 11. ЦЕНЫ (ТАРИФЫ) В СФЕРЕ ТЕПЛОСНАБЖЕНИЯ</w:t>
            </w:r>
            <w:r>
              <w:rPr>
                <w:noProof/>
                <w:webHidden/>
              </w:rPr>
              <w:tab/>
            </w:r>
            <w:r>
              <w:rPr>
                <w:noProof/>
                <w:webHidden/>
              </w:rPr>
              <w:fldChar w:fldCharType="begin"/>
            </w:r>
            <w:r>
              <w:rPr>
                <w:noProof/>
                <w:webHidden/>
              </w:rPr>
              <w:instrText xml:space="preserve"> PAGEREF _Toc140660114 \h </w:instrText>
            </w:r>
            <w:r>
              <w:rPr>
                <w:noProof/>
                <w:webHidden/>
              </w:rPr>
            </w:r>
            <w:r>
              <w:rPr>
                <w:noProof/>
                <w:webHidden/>
              </w:rPr>
              <w:fldChar w:fldCharType="separate"/>
            </w:r>
            <w:r w:rsidR="006D6849">
              <w:rPr>
                <w:noProof/>
                <w:webHidden/>
              </w:rPr>
              <w:t>44</w:t>
            </w:r>
            <w:r>
              <w:rPr>
                <w:noProof/>
                <w:webHidden/>
              </w:rPr>
              <w:fldChar w:fldCharType="end"/>
            </w:r>
          </w:hyperlink>
        </w:p>
        <w:p w14:paraId="76BA870E" w14:textId="062E8824" w:rsidR="000407A2" w:rsidRDefault="000407A2">
          <w:pPr>
            <w:pStyle w:val="2f3"/>
            <w:tabs>
              <w:tab w:val="right" w:leader="dot" w:pos="9345"/>
            </w:tabs>
            <w:rPr>
              <w:rFonts w:eastAsiaTheme="minorEastAsia"/>
              <w:noProof/>
              <w:lang w:eastAsia="ru-RU"/>
            </w:rPr>
          </w:pPr>
          <w:hyperlink w:anchor="_Toc140660115" w:history="1">
            <w:r w:rsidRPr="00BA23CB">
              <w:rPr>
                <w:rStyle w:val="a7"/>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Pr>
                <w:noProof/>
                <w:webHidden/>
              </w:rPr>
              <w:tab/>
            </w:r>
            <w:r>
              <w:rPr>
                <w:noProof/>
                <w:webHidden/>
              </w:rPr>
              <w:fldChar w:fldCharType="begin"/>
            </w:r>
            <w:r>
              <w:rPr>
                <w:noProof/>
                <w:webHidden/>
              </w:rPr>
              <w:instrText xml:space="preserve"> PAGEREF _Toc140660115 \h </w:instrText>
            </w:r>
            <w:r>
              <w:rPr>
                <w:noProof/>
                <w:webHidden/>
              </w:rPr>
            </w:r>
            <w:r>
              <w:rPr>
                <w:noProof/>
                <w:webHidden/>
              </w:rPr>
              <w:fldChar w:fldCharType="separate"/>
            </w:r>
            <w:r w:rsidR="006D6849">
              <w:rPr>
                <w:noProof/>
                <w:webHidden/>
              </w:rPr>
              <w:t>44</w:t>
            </w:r>
            <w:r>
              <w:rPr>
                <w:noProof/>
                <w:webHidden/>
              </w:rPr>
              <w:fldChar w:fldCharType="end"/>
            </w:r>
          </w:hyperlink>
        </w:p>
        <w:p w14:paraId="6CDC28EE" w14:textId="4C24858B" w:rsidR="000407A2" w:rsidRDefault="000407A2">
          <w:pPr>
            <w:pStyle w:val="2f3"/>
            <w:tabs>
              <w:tab w:val="right" w:leader="dot" w:pos="9345"/>
            </w:tabs>
            <w:rPr>
              <w:rFonts w:eastAsiaTheme="minorEastAsia"/>
              <w:noProof/>
              <w:lang w:eastAsia="ru-RU"/>
            </w:rPr>
          </w:pPr>
          <w:hyperlink w:anchor="_Toc140660116" w:history="1">
            <w:r w:rsidRPr="00BA23CB">
              <w:rPr>
                <w:rStyle w:val="a7"/>
                <w:noProof/>
              </w:rPr>
              <w:t>1.11.2 Описание структуры цен (тарифов), установленных на момент разработки схемы теплоснабжения</w:t>
            </w:r>
            <w:r>
              <w:rPr>
                <w:noProof/>
                <w:webHidden/>
              </w:rPr>
              <w:tab/>
            </w:r>
            <w:r>
              <w:rPr>
                <w:noProof/>
                <w:webHidden/>
              </w:rPr>
              <w:fldChar w:fldCharType="begin"/>
            </w:r>
            <w:r>
              <w:rPr>
                <w:noProof/>
                <w:webHidden/>
              </w:rPr>
              <w:instrText xml:space="preserve"> PAGEREF _Toc140660116 \h </w:instrText>
            </w:r>
            <w:r>
              <w:rPr>
                <w:noProof/>
                <w:webHidden/>
              </w:rPr>
            </w:r>
            <w:r>
              <w:rPr>
                <w:noProof/>
                <w:webHidden/>
              </w:rPr>
              <w:fldChar w:fldCharType="separate"/>
            </w:r>
            <w:r w:rsidR="006D6849">
              <w:rPr>
                <w:noProof/>
                <w:webHidden/>
              </w:rPr>
              <w:t>44</w:t>
            </w:r>
            <w:r>
              <w:rPr>
                <w:noProof/>
                <w:webHidden/>
              </w:rPr>
              <w:fldChar w:fldCharType="end"/>
            </w:r>
          </w:hyperlink>
        </w:p>
        <w:p w14:paraId="551B349C" w14:textId="7123EB1C" w:rsidR="000407A2" w:rsidRDefault="000407A2">
          <w:pPr>
            <w:pStyle w:val="2f3"/>
            <w:tabs>
              <w:tab w:val="right" w:leader="dot" w:pos="9345"/>
            </w:tabs>
            <w:rPr>
              <w:rFonts w:eastAsiaTheme="minorEastAsia"/>
              <w:noProof/>
              <w:lang w:eastAsia="ru-RU"/>
            </w:rPr>
          </w:pPr>
          <w:hyperlink w:anchor="_Toc140660117" w:history="1">
            <w:r w:rsidRPr="00BA23CB">
              <w:rPr>
                <w:rStyle w:val="a7"/>
                <w:noProof/>
              </w:rPr>
              <w:t>1.11.3 Описание платы за подключение к системе теплоснабжения</w:t>
            </w:r>
            <w:r>
              <w:rPr>
                <w:noProof/>
                <w:webHidden/>
              </w:rPr>
              <w:tab/>
            </w:r>
            <w:r>
              <w:rPr>
                <w:noProof/>
                <w:webHidden/>
              </w:rPr>
              <w:fldChar w:fldCharType="begin"/>
            </w:r>
            <w:r>
              <w:rPr>
                <w:noProof/>
                <w:webHidden/>
              </w:rPr>
              <w:instrText xml:space="preserve"> PAGEREF _Toc140660117 \h </w:instrText>
            </w:r>
            <w:r>
              <w:rPr>
                <w:noProof/>
                <w:webHidden/>
              </w:rPr>
            </w:r>
            <w:r>
              <w:rPr>
                <w:noProof/>
                <w:webHidden/>
              </w:rPr>
              <w:fldChar w:fldCharType="separate"/>
            </w:r>
            <w:r w:rsidR="006D6849">
              <w:rPr>
                <w:noProof/>
                <w:webHidden/>
              </w:rPr>
              <w:t>45</w:t>
            </w:r>
            <w:r>
              <w:rPr>
                <w:noProof/>
                <w:webHidden/>
              </w:rPr>
              <w:fldChar w:fldCharType="end"/>
            </w:r>
          </w:hyperlink>
        </w:p>
        <w:p w14:paraId="0FBE3225" w14:textId="28C16C5B" w:rsidR="000407A2" w:rsidRDefault="000407A2">
          <w:pPr>
            <w:pStyle w:val="2f3"/>
            <w:tabs>
              <w:tab w:val="right" w:leader="dot" w:pos="9345"/>
            </w:tabs>
            <w:rPr>
              <w:rFonts w:eastAsiaTheme="minorEastAsia"/>
              <w:noProof/>
              <w:lang w:eastAsia="ru-RU"/>
            </w:rPr>
          </w:pPr>
          <w:hyperlink w:anchor="_Toc140660118" w:history="1">
            <w:r w:rsidRPr="00BA23CB">
              <w:rPr>
                <w:rStyle w:val="a7"/>
                <w:noProof/>
              </w:rPr>
              <w:t>1.11.4 Описание платы за услуги по поддержанию резервной тепловой мощности, в том числе для социально значимых категорий потребителе</w:t>
            </w:r>
            <w:r>
              <w:rPr>
                <w:noProof/>
                <w:webHidden/>
              </w:rPr>
              <w:tab/>
            </w:r>
            <w:r>
              <w:rPr>
                <w:noProof/>
                <w:webHidden/>
              </w:rPr>
              <w:fldChar w:fldCharType="begin"/>
            </w:r>
            <w:r>
              <w:rPr>
                <w:noProof/>
                <w:webHidden/>
              </w:rPr>
              <w:instrText xml:space="preserve"> PAGEREF _Toc140660118 \h </w:instrText>
            </w:r>
            <w:r>
              <w:rPr>
                <w:noProof/>
                <w:webHidden/>
              </w:rPr>
            </w:r>
            <w:r>
              <w:rPr>
                <w:noProof/>
                <w:webHidden/>
              </w:rPr>
              <w:fldChar w:fldCharType="separate"/>
            </w:r>
            <w:r w:rsidR="006D6849">
              <w:rPr>
                <w:noProof/>
                <w:webHidden/>
              </w:rPr>
              <w:t>45</w:t>
            </w:r>
            <w:r>
              <w:rPr>
                <w:noProof/>
                <w:webHidden/>
              </w:rPr>
              <w:fldChar w:fldCharType="end"/>
            </w:r>
          </w:hyperlink>
        </w:p>
        <w:p w14:paraId="0E967762" w14:textId="40325F5C" w:rsidR="000407A2" w:rsidRDefault="000407A2">
          <w:pPr>
            <w:pStyle w:val="2f3"/>
            <w:tabs>
              <w:tab w:val="right" w:leader="dot" w:pos="9345"/>
            </w:tabs>
            <w:rPr>
              <w:rFonts w:eastAsiaTheme="minorEastAsia"/>
              <w:noProof/>
              <w:lang w:eastAsia="ru-RU"/>
            </w:rPr>
          </w:pPr>
          <w:hyperlink w:anchor="_Toc140660119" w:history="1">
            <w:r w:rsidRPr="00BA23CB">
              <w:rPr>
                <w:rStyle w:val="a7"/>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Pr>
                <w:noProof/>
                <w:webHidden/>
              </w:rPr>
              <w:tab/>
            </w:r>
            <w:r>
              <w:rPr>
                <w:noProof/>
                <w:webHidden/>
              </w:rPr>
              <w:fldChar w:fldCharType="begin"/>
            </w:r>
            <w:r>
              <w:rPr>
                <w:noProof/>
                <w:webHidden/>
              </w:rPr>
              <w:instrText xml:space="preserve"> PAGEREF _Toc140660119 \h </w:instrText>
            </w:r>
            <w:r>
              <w:rPr>
                <w:noProof/>
                <w:webHidden/>
              </w:rPr>
            </w:r>
            <w:r>
              <w:rPr>
                <w:noProof/>
                <w:webHidden/>
              </w:rPr>
              <w:fldChar w:fldCharType="separate"/>
            </w:r>
            <w:r w:rsidR="006D6849">
              <w:rPr>
                <w:noProof/>
                <w:webHidden/>
              </w:rPr>
              <w:t>45</w:t>
            </w:r>
            <w:r>
              <w:rPr>
                <w:noProof/>
                <w:webHidden/>
              </w:rPr>
              <w:fldChar w:fldCharType="end"/>
            </w:r>
          </w:hyperlink>
        </w:p>
        <w:p w14:paraId="3D6E9815" w14:textId="60BF88D9" w:rsidR="000407A2" w:rsidRDefault="000407A2">
          <w:pPr>
            <w:pStyle w:val="2f3"/>
            <w:tabs>
              <w:tab w:val="right" w:leader="dot" w:pos="9345"/>
            </w:tabs>
            <w:rPr>
              <w:rFonts w:eastAsiaTheme="minorEastAsia"/>
              <w:noProof/>
              <w:lang w:eastAsia="ru-RU"/>
            </w:rPr>
          </w:pPr>
          <w:hyperlink w:anchor="_Toc140660120" w:history="1">
            <w:r w:rsidRPr="00BA23CB">
              <w:rPr>
                <w:rStyle w:val="a7"/>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Pr>
                <w:noProof/>
                <w:webHidden/>
              </w:rPr>
              <w:tab/>
            </w:r>
            <w:r>
              <w:rPr>
                <w:noProof/>
                <w:webHidden/>
              </w:rPr>
              <w:fldChar w:fldCharType="begin"/>
            </w:r>
            <w:r>
              <w:rPr>
                <w:noProof/>
                <w:webHidden/>
              </w:rPr>
              <w:instrText xml:space="preserve"> PAGEREF _Toc140660120 \h </w:instrText>
            </w:r>
            <w:r>
              <w:rPr>
                <w:noProof/>
                <w:webHidden/>
              </w:rPr>
            </w:r>
            <w:r>
              <w:rPr>
                <w:noProof/>
                <w:webHidden/>
              </w:rPr>
              <w:fldChar w:fldCharType="separate"/>
            </w:r>
            <w:r w:rsidR="006D6849">
              <w:rPr>
                <w:noProof/>
                <w:webHidden/>
              </w:rPr>
              <w:t>45</w:t>
            </w:r>
            <w:r>
              <w:rPr>
                <w:noProof/>
                <w:webHidden/>
              </w:rPr>
              <w:fldChar w:fldCharType="end"/>
            </w:r>
          </w:hyperlink>
        </w:p>
        <w:p w14:paraId="56CD4148" w14:textId="0C7F24BD" w:rsidR="000407A2" w:rsidRDefault="000407A2">
          <w:pPr>
            <w:pStyle w:val="2f3"/>
            <w:tabs>
              <w:tab w:val="right" w:leader="dot" w:pos="9345"/>
            </w:tabs>
            <w:rPr>
              <w:rFonts w:eastAsiaTheme="minorEastAsia"/>
              <w:noProof/>
              <w:lang w:eastAsia="ru-RU"/>
            </w:rPr>
          </w:pPr>
          <w:hyperlink w:anchor="_Toc140660121" w:history="1">
            <w:r w:rsidRPr="00BA23CB">
              <w:rPr>
                <w:rStyle w:val="a7"/>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_Toc140660121 \h </w:instrText>
            </w:r>
            <w:r>
              <w:rPr>
                <w:noProof/>
                <w:webHidden/>
              </w:rPr>
            </w:r>
            <w:r>
              <w:rPr>
                <w:noProof/>
                <w:webHidden/>
              </w:rPr>
              <w:fldChar w:fldCharType="separate"/>
            </w:r>
            <w:r w:rsidR="006D6849">
              <w:rPr>
                <w:noProof/>
                <w:webHidden/>
              </w:rPr>
              <w:t>45</w:t>
            </w:r>
            <w:r>
              <w:rPr>
                <w:noProof/>
                <w:webHidden/>
              </w:rPr>
              <w:fldChar w:fldCharType="end"/>
            </w:r>
          </w:hyperlink>
        </w:p>
        <w:p w14:paraId="1B4E5754" w14:textId="1827EF31" w:rsidR="000407A2" w:rsidRDefault="000407A2">
          <w:pPr>
            <w:pStyle w:val="2f3"/>
            <w:tabs>
              <w:tab w:val="right" w:leader="dot" w:pos="9345"/>
            </w:tabs>
            <w:rPr>
              <w:rFonts w:eastAsiaTheme="minorEastAsia"/>
              <w:noProof/>
              <w:lang w:eastAsia="ru-RU"/>
            </w:rPr>
          </w:pPr>
          <w:hyperlink w:anchor="_Toc140660122" w:history="1">
            <w:r w:rsidRPr="00BA23CB">
              <w:rPr>
                <w:rStyle w:val="a7"/>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_Toc140660122 \h </w:instrText>
            </w:r>
            <w:r>
              <w:rPr>
                <w:noProof/>
                <w:webHidden/>
              </w:rPr>
            </w:r>
            <w:r>
              <w:rPr>
                <w:noProof/>
                <w:webHidden/>
              </w:rPr>
              <w:fldChar w:fldCharType="separate"/>
            </w:r>
            <w:r w:rsidR="006D6849">
              <w:rPr>
                <w:noProof/>
                <w:webHidden/>
              </w:rPr>
              <w:t>45</w:t>
            </w:r>
            <w:r>
              <w:rPr>
                <w:noProof/>
                <w:webHidden/>
              </w:rPr>
              <w:fldChar w:fldCharType="end"/>
            </w:r>
          </w:hyperlink>
        </w:p>
        <w:p w14:paraId="2778E1C5" w14:textId="32641236" w:rsidR="000407A2" w:rsidRDefault="000407A2">
          <w:pPr>
            <w:pStyle w:val="2f3"/>
            <w:tabs>
              <w:tab w:val="right" w:leader="dot" w:pos="9345"/>
            </w:tabs>
            <w:rPr>
              <w:rFonts w:eastAsiaTheme="minorEastAsia"/>
              <w:noProof/>
              <w:lang w:eastAsia="ru-RU"/>
            </w:rPr>
          </w:pPr>
          <w:hyperlink w:anchor="_Toc140660123" w:history="1">
            <w:r w:rsidRPr="00BA23CB">
              <w:rPr>
                <w:rStyle w:val="a7"/>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_Toc140660123 \h </w:instrText>
            </w:r>
            <w:r>
              <w:rPr>
                <w:noProof/>
                <w:webHidden/>
              </w:rPr>
            </w:r>
            <w:r>
              <w:rPr>
                <w:noProof/>
                <w:webHidden/>
              </w:rPr>
              <w:fldChar w:fldCharType="separate"/>
            </w:r>
            <w:r w:rsidR="006D6849">
              <w:rPr>
                <w:noProof/>
                <w:webHidden/>
              </w:rPr>
              <w:t>45</w:t>
            </w:r>
            <w:r>
              <w:rPr>
                <w:noProof/>
                <w:webHidden/>
              </w:rPr>
              <w:fldChar w:fldCharType="end"/>
            </w:r>
          </w:hyperlink>
        </w:p>
        <w:p w14:paraId="637A1B81" w14:textId="6BC0FBAB" w:rsidR="000407A2" w:rsidRDefault="000407A2">
          <w:pPr>
            <w:pStyle w:val="2f3"/>
            <w:tabs>
              <w:tab w:val="right" w:leader="dot" w:pos="9345"/>
            </w:tabs>
            <w:rPr>
              <w:rFonts w:eastAsiaTheme="minorEastAsia"/>
              <w:noProof/>
              <w:lang w:eastAsia="ru-RU"/>
            </w:rPr>
          </w:pPr>
          <w:hyperlink w:anchor="_Toc140660124" w:history="1">
            <w:r w:rsidRPr="00BA23CB">
              <w:rPr>
                <w:rStyle w:val="a7"/>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_Toc140660124 \h </w:instrText>
            </w:r>
            <w:r>
              <w:rPr>
                <w:noProof/>
                <w:webHidden/>
              </w:rPr>
            </w:r>
            <w:r>
              <w:rPr>
                <w:noProof/>
                <w:webHidden/>
              </w:rPr>
              <w:fldChar w:fldCharType="separate"/>
            </w:r>
            <w:r w:rsidR="006D6849">
              <w:rPr>
                <w:noProof/>
                <w:webHidden/>
              </w:rPr>
              <w:t>46</w:t>
            </w:r>
            <w:r>
              <w:rPr>
                <w:noProof/>
                <w:webHidden/>
              </w:rPr>
              <w:fldChar w:fldCharType="end"/>
            </w:r>
          </w:hyperlink>
        </w:p>
        <w:p w14:paraId="5E7E1501" w14:textId="08F8400B" w:rsidR="000407A2" w:rsidRDefault="000407A2">
          <w:pPr>
            <w:pStyle w:val="2f3"/>
            <w:tabs>
              <w:tab w:val="right" w:leader="dot" w:pos="9345"/>
            </w:tabs>
            <w:rPr>
              <w:rFonts w:eastAsiaTheme="minorEastAsia"/>
              <w:noProof/>
              <w:lang w:eastAsia="ru-RU"/>
            </w:rPr>
          </w:pPr>
          <w:hyperlink w:anchor="_Toc140660125" w:history="1">
            <w:r w:rsidRPr="00BA23CB">
              <w:rPr>
                <w:rStyle w:val="a7"/>
                <w:noProof/>
              </w:rPr>
              <w:t>1.12.3 Описание существующих проблем развития систем теплоснабжения</w:t>
            </w:r>
            <w:r>
              <w:rPr>
                <w:noProof/>
                <w:webHidden/>
              </w:rPr>
              <w:tab/>
            </w:r>
            <w:r>
              <w:rPr>
                <w:noProof/>
                <w:webHidden/>
              </w:rPr>
              <w:fldChar w:fldCharType="begin"/>
            </w:r>
            <w:r>
              <w:rPr>
                <w:noProof/>
                <w:webHidden/>
              </w:rPr>
              <w:instrText xml:space="preserve"> PAGEREF _Toc140660125 \h </w:instrText>
            </w:r>
            <w:r>
              <w:rPr>
                <w:noProof/>
                <w:webHidden/>
              </w:rPr>
            </w:r>
            <w:r>
              <w:rPr>
                <w:noProof/>
                <w:webHidden/>
              </w:rPr>
              <w:fldChar w:fldCharType="separate"/>
            </w:r>
            <w:r w:rsidR="006D6849">
              <w:rPr>
                <w:noProof/>
                <w:webHidden/>
              </w:rPr>
              <w:t>46</w:t>
            </w:r>
            <w:r>
              <w:rPr>
                <w:noProof/>
                <w:webHidden/>
              </w:rPr>
              <w:fldChar w:fldCharType="end"/>
            </w:r>
          </w:hyperlink>
        </w:p>
        <w:p w14:paraId="25F8ABD8" w14:textId="236AA07C" w:rsidR="000407A2" w:rsidRDefault="000407A2">
          <w:pPr>
            <w:pStyle w:val="2f3"/>
            <w:tabs>
              <w:tab w:val="right" w:leader="dot" w:pos="9345"/>
            </w:tabs>
            <w:rPr>
              <w:rFonts w:eastAsiaTheme="minorEastAsia"/>
              <w:noProof/>
              <w:lang w:eastAsia="ru-RU"/>
            </w:rPr>
          </w:pPr>
          <w:hyperlink w:anchor="_Toc140660126" w:history="1">
            <w:r w:rsidRPr="00BA23CB">
              <w:rPr>
                <w:rStyle w:val="a7"/>
                <w:noProof/>
              </w:rPr>
              <w:t>1.12.4 Описание существующих проблем надежного и эффективного снабжения топливом действующих систем теплоснабжения</w:t>
            </w:r>
            <w:r>
              <w:rPr>
                <w:noProof/>
                <w:webHidden/>
              </w:rPr>
              <w:tab/>
            </w:r>
            <w:r>
              <w:rPr>
                <w:noProof/>
                <w:webHidden/>
              </w:rPr>
              <w:fldChar w:fldCharType="begin"/>
            </w:r>
            <w:r>
              <w:rPr>
                <w:noProof/>
                <w:webHidden/>
              </w:rPr>
              <w:instrText xml:space="preserve"> PAGEREF _Toc140660126 \h </w:instrText>
            </w:r>
            <w:r>
              <w:rPr>
                <w:noProof/>
                <w:webHidden/>
              </w:rPr>
            </w:r>
            <w:r>
              <w:rPr>
                <w:noProof/>
                <w:webHidden/>
              </w:rPr>
              <w:fldChar w:fldCharType="separate"/>
            </w:r>
            <w:r w:rsidR="006D6849">
              <w:rPr>
                <w:noProof/>
                <w:webHidden/>
              </w:rPr>
              <w:t>46</w:t>
            </w:r>
            <w:r>
              <w:rPr>
                <w:noProof/>
                <w:webHidden/>
              </w:rPr>
              <w:fldChar w:fldCharType="end"/>
            </w:r>
          </w:hyperlink>
        </w:p>
        <w:p w14:paraId="4FE54733" w14:textId="024A7FBE" w:rsidR="000407A2" w:rsidRDefault="000407A2">
          <w:pPr>
            <w:pStyle w:val="2f3"/>
            <w:tabs>
              <w:tab w:val="right" w:leader="dot" w:pos="9345"/>
            </w:tabs>
            <w:rPr>
              <w:rFonts w:eastAsiaTheme="minorEastAsia"/>
              <w:noProof/>
              <w:lang w:eastAsia="ru-RU"/>
            </w:rPr>
          </w:pPr>
          <w:hyperlink w:anchor="_Toc140660127" w:history="1">
            <w:r w:rsidRPr="00BA23CB">
              <w:rPr>
                <w:rStyle w:val="a7"/>
                <w:noProof/>
              </w:rPr>
              <w:t>1.12.5 Анализ предписаний надзорных органов об устранении нарушений, влияющих на безопасность и надежность системы теплоснабжения</w:t>
            </w:r>
            <w:r>
              <w:rPr>
                <w:noProof/>
                <w:webHidden/>
              </w:rPr>
              <w:tab/>
            </w:r>
            <w:r>
              <w:rPr>
                <w:noProof/>
                <w:webHidden/>
              </w:rPr>
              <w:fldChar w:fldCharType="begin"/>
            </w:r>
            <w:r>
              <w:rPr>
                <w:noProof/>
                <w:webHidden/>
              </w:rPr>
              <w:instrText xml:space="preserve"> PAGEREF _Toc140660127 \h </w:instrText>
            </w:r>
            <w:r>
              <w:rPr>
                <w:noProof/>
                <w:webHidden/>
              </w:rPr>
            </w:r>
            <w:r>
              <w:rPr>
                <w:noProof/>
                <w:webHidden/>
              </w:rPr>
              <w:fldChar w:fldCharType="separate"/>
            </w:r>
            <w:r w:rsidR="006D6849">
              <w:rPr>
                <w:noProof/>
                <w:webHidden/>
              </w:rPr>
              <w:t>46</w:t>
            </w:r>
            <w:r>
              <w:rPr>
                <w:noProof/>
                <w:webHidden/>
              </w:rPr>
              <w:fldChar w:fldCharType="end"/>
            </w:r>
          </w:hyperlink>
        </w:p>
        <w:p w14:paraId="29E93F2E" w14:textId="22005D22" w:rsidR="000407A2" w:rsidRDefault="000407A2">
          <w:pPr>
            <w:pStyle w:val="2f3"/>
            <w:tabs>
              <w:tab w:val="right" w:leader="dot" w:pos="9345"/>
            </w:tabs>
            <w:rPr>
              <w:rFonts w:eastAsiaTheme="minorEastAsia"/>
              <w:noProof/>
              <w:lang w:eastAsia="ru-RU"/>
            </w:rPr>
          </w:pPr>
          <w:hyperlink w:anchor="_Toc140660128" w:history="1">
            <w:r w:rsidRPr="00BA23CB">
              <w:rPr>
                <w:rStyle w:val="a7"/>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_Toc140660128 \h </w:instrText>
            </w:r>
            <w:r>
              <w:rPr>
                <w:noProof/>
                <w:webHidden/>
              </w:rPr>
            </w:r>
            <w:r>
              <w:rPr>
                <w:noProof/>
                <w:webHidden/>
              </w:rPr>
              <w:fldChar w:fldCharType="separate"/>
            </w:r>
            <w:r w:rsidR="006D6849">
              <w:rPr>
                <w:noProof/>
                <w:webHidden/>
              </w:rPr>
              <w:t>47</w:t>
            </w:r>
            <w:r>
              <w:rPr>
                <w:noProof/>
                <w:webHidden/>
              </w:rPr>
              <w:fldChar w:fldCharType="end"/>
            </w:r>
          </w:hyperlink>
        </w:p>
        <w:p w14:paraId="74297E68" w14:textId="73A821C8" w:rsidR="000407A2" w:rsidRDefault="000407A2">
          <w:pPr>
            <w:pStyle w:val="2f3"/>
            <w:tabs>
              <w:tab w:val="right" w:leader="dot" w:pos="9345"/>
            </w:tabs>
            <w:rPr>
              <w:rFonts w:eastAsiaTheme="minorEastAsia"/>
              <w:noProof/>
              <w:lang w:eastAsia="ru-RU"/>
            </w:rPr>
          </w:pPr>
          <w:hyperlink w:anchor="_Toc140660129" w:history="1">
            <w:r w:rsidRPr="00BA23CB">
              <w:rPr>
                <w:rStyle w:val="a7"/>
                <w:rFonts w:eastAsia="Times New Roman" w:cs="Times New Roman"/>
                <w:b/>
                <w:bCs/>
                <w:noProof/>
                <w:lang w:eastAsia="ru-RU"/>
              </w:rPr>
              <w:t>ГЛАВА 2. СУЩЕСТВУЮЩЕЕ И ПЕРСПЕКТИВНОЕ ПОТРЕБЛЕНИЕ ТЕПЛОВОЙ ЭНЕРГИИ НА ЦЕЛИ ТЕПЛОСНАБЖЕНИЯ</w:t>
            </w:r>
            <w:r>
              <w:rPr>
                <w:noProof/>
                <w:webHidden/>
              </w:rPr>
              <w:tab/>
            </w:r>
            <w:r>
              <w:rPr>
                <w:noProof/>
                <w:webHidden/>
              </w:rPr>
              <w:fldChar w:fldCharType="begin"/>
            </w:r>
            <w:r>
              <w:rPr>
                <w:noProof/>
                <w:webHidden/>
              </w:rPr>
              <w:instrText xml:space="preserve"> PAGEREF _Toc140660129 \h </w:instrText>
            </w:r>
            <w:r>
              <w:rPr>
                <w:noProof/>
                <w:webHidden/>
              </w:rPr>
            </w:r>
            <w:r>
              <w:rPr>
                <w:noProof/>
                <w:webHidden/>
              </w:rPr>
              <w:fldChar w:fldCharType="separate"/>
            </w:r>
            <w:r w:rsidR="006D6849">
              <w:rPr>
                <w:noProof/>
                <w:webHidden/>
              </w:rPr>
              <w:t>48</w:t>
            </w:r>
            <w:r>
              <w:rPr>
                <w:noProof/>
                <w:webHidden/>
              </w:rPr>
              <w:fldChar w:fldCharType="end"/>
            </w:r>
          </w:hyperlink>
        </w:p>
        <w:p w14:paraId="76E34C8C" w14:textId="6760B3F5" w:rsidR="000407A2" w:rsidRDefault="000407A2">
          <w:pPr>
            <w:pStyle w:val="2f3"/>
            <w:tabs>
              <w:tab w:val="left" w:pos="1320"/>
              <w:tab w:val="right" w:leader="dot" w:pos="9345"/>
            </w:tabs>
            <w:rPr>
              <w:rFonts w:eastAsiaTheme="minorEastAsia"/>
              <w:noProof/>
              <w:lang w:eastAsia="ru-RU"/>
            </w:rPr>
          </w:pPr>
          <w:hyperlink w:anchor="_Toc140660130" w:history="1">
            <w:r w:rsidRPr="00BA23CB">
              <w:rPr>
                <w:rStyle w:val="a7"/>
                <w:rFonts w:eastAsia="Times New Roman" w:cs="Times New Roman"/>
                <w:b/>
                <w:bCs/>
                <w:noProof/>
                <w:lang w:eastAsia="ru-RU"/>
              </w:rPr>
              <w:t>Часть 1.</w:t>
            </w:r>
            <w:r>
              <w:rPr>
                <w:rFonts w:eastAsiaTheme="minorEastAsia"/>
                <w:noProof/>
                <w:lang w:eastAsia="ru-RU"/>
              </w:rPr>
              <w:tab/>
            </w:r>
            <w:r w:rsidRPr="00BA23CB">
              <w:rPr>
                <w:rStyle w:val="a7"/>
                <w:rFonts w:eastAsia="Times New Roman" w:cs="Times New Roman"/>
                <w:b/>
                <w:bCs/>
                <w:noProof/>
                <w:lang w:eastAsia="ru-RU"/>
              </w:rPr>
              <w:t>ДАННЫЕ БАЗОВОГО УРОВНЯ ПОТРЕБЛЕНИЯ ТЕПЛА НА ЦЕЛИ ТЕПЛОСНАБЖЕНИЯ</w:t>
            </w:r>
            <w:r>
              <w:rPr>
                <w:noProof/>
                <w:webHidden/>
              </w:rPr>
              <w:tab/>
            </w:r>
            <w:r>
              <w:rPr>
                <w:noProof/>
                <w:webHidden/>
              </w:rPr>
              <w:fldChar w:fldCharType="begin"/>
            </w:r>
            <w:r>
              <w:rPr>
                <w:noProof/>
                <w:webHidden/>
              </w:rPr>
              <w:instrText xml:space="preserve"> PAGEREF _Toc140660130 \h </w:instrText>
            </w:r>
            <w:r>
              <w:rPr>
                <w:noProof/>
                <w:webHidden/>
              </w:rPr>
            </w:r>
            <w:r>
              <w:rPr>
                <w:noProof/>
                <w:webHidden/>
              </w:rPr>
              <w:fldChar w:fldCharType="separate"/>
            </w:r>
            <w:r w:rsidR="006D6849">
              <w:rPr>
                <w:noProof/>
                <w:webHidden/>
              </w:rPr>
              <w:t>48</w:t>
            </w:r>
            <w:r>
              <w:rPr>
                <w:noProof/>
                <w:webHidden/>
              </w:rPr>
              <w:fldChar w:fldCharType="end"/>
            </w:r>
          </w:hyperlink>
        </w:p>
        <w:p w14:paraId="08FC7EF0" w14:textId="796A6889" w:rsidR="000407A2" w:rsidRDefault="000407A2">
          <w:pPr>
            <w:pStyle w:val="2f3"/>
            <w:tabs>
              <w:tab w:val="right" w:leader="dot" w:pos="9345"/>
            </w:tabs>
            <w:rPr>
              <w:rFonts w:eastAsiaTheme="minorEastAsia"/>
              <w:noProof/>
              <w:lang w:eastAsia="ru-RU"/>
            </w:rPr>
          </w:pPr>
          <w:hyperlink w:anchor="_Toc140660131" w:history="1">
            <w:r w:rsidRPr="00BA23CB">
              <w:rPr>
                <w:rStyle w:val="a7"/>
                <w:rFonts w:eastAsia="Times New Roman" w:cs="Times New Roman"/>
                <w:b/>
                <w:bCs/>
                <w:noProof/>
                <w:lang w:eastAsia="ru-RU"/>
              </w:rPr>
              <w:t xml:space="preserve">Часть 2. ПРОГНОЗЫ ПРИРОСТОВ СТРОИТЕЛЬНЫХ ПЛОЩАДЕЙ ФОНДОВ, СГРУПИРОВАННЫЕ ПО РАСЧЕТНЫМ ЭЛЕМЕНТАМ ТЕРРИТОРИАЛЬНОГО ДЕЛЕНИЯ И ПО ЗОНАМ ДЕЙСТВИЯ ИСТОЧНИКОВ ТЕПЛОВОЙ ЭНЕРГИИ С РАЗДЕЛЕНИЕМ ОБЪЕКТОВ СТРОИТЕЛЬСТВА НА </w:t>
            </w:r>
            <w:r w:rsidRPr="00BA23CB">
              <w:rPr>
                <w:rStyle w:val="a7"/>
                <w:rFonts w:eastAsia="Times New Roman" w:cs="Times New Roman"/>
                <w:b/>
                <w:bCs/>
                <w:noProof/>
                <w:lang w:eastAsia="ru-RU"/>
              </w:rPr>
              <w:lastRenderedPageBreak/>
              <w:t>МНОГКВАРТИРНЫЕ ДОМА, ИНДИВИДУАЛЬНЫЕ ЖИЛЫЕ ДОМА, ОБЩЕСТВЕННЫЕ ЗДАНИЯ, ПРОИЗВОДСТВЕННЫЕ ЗДАНИЯ ПРОМЫШЛЕННЫХ ПРЕДПРИЯТИЙ НА КАЖДОМ ЭТАПЕ</w:t>
            </w:r>
            <w:r>
              <w:rPr>
                <w:noProof/>
                <w:webHidden/>
              </w:rPr>
              <w:tab/>
            </w:r>
            <w:r>
              <w:rPr>
                <w:noProof/>
                <w:webHidden/>
              </w:rPr>
              <w:fldChar w:fldCharType="begin"/>
            </w:r>
            <w:r>
              <w:rPr>
                <w:noProof/>
                <w:webHidden/>
              </w:rPr>
              <w:instrText xml:space="preserve"> PAGEREF _Toc140660131 \h </w:instrText>
            </w:r>
            <w:r>
              <w:rPr>
                <w:noProof/>
                <w:webHidden/>
              </w:rPr>
            </w:r>
            <w:r>
              <w:rPr>
                <w:noProof/>
                <w:webHidden/>
              </w:rPr>
              <w:fldChar w:fldCharType="separate"/>
            </w:r>
            <w:r w:rsidR="006D6849">
              <w:rPr>
                <w:noProof/>
                <w:webHidden/>
              </w:rPr>
              <w:t>49</w:t>
            </w:r>
            <w:r>
              <w:rPr>
                <w:noProof/>
                <w:webHidden/>
              </w:rPr>
              <w:fldChar w:fldCharType="end"/>
            </w:r>
          </w:hyperlink>
        </w:p>
        <w:p w14:paraId="599E7C33" w14:textId="69D24B3E" w:rsidR="000407A2" w:rsidRDefault="000407A2">
          <w:pPr>
            <w:pStyle w:val="2f3"/>
            <w:tabs>
              <w:tab w:val="right" w:leader="dot" w:pos="9345"/>
            </w:tabs>
            <w:rPr>
              <w:rFonts w:eastAsiaTheme="minorEastAsia"/>
              <w:noProof/>
              <w:lang w:eastAsia="ru-RU"/>
            </w:rPr>
          </w:pPr>
          <w:hyperlink w:anchor="_Toc140660132" w:history="1">
            <w:r w:rsidRPr="00BA23CB">
              <w:rPr>
                <w:rStyle w:val="a7"/>
                <w:rFonts w:eastAsia="Times New Roman" w:cs="Times New Roman"/>
                <w:b/>
                <w:bCs/>
                <w:noProof/>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_Toc140660132 \h </w:instrText>
            </w:r>
            <w:r>
              <w:rPr>
                <w:noProof/>
                <w:webHidden/>
              </w:rPr>
            </w:r>
            <w:r>
              <w:rPr>
                <w:noProof/>
                <w:webHidden/>
              </w:rPr>
              <w:fldChar w:fldCharType="separate"/>
            </w:r>
            <w:r w:rsidR="006D6849">
              <w:rPr>
                <w:noProof/>
                <w:webHidden/>
              </w:rPr>
              <w:t>49</w:t>
            </w:r>
            <w:r>
              <w:rPr>
                <w:noProof/>
                <w:webHidden/>
              </w:rPr>
              <w:fldChar w:fldCharType="end"/>
            </w:r>
          </w:hyperlink>
        </w:p>
        <w:p w14:paraId="300FA784" w14:textId="0A07D7CC" w:rsidR="000407A2" w:rsidRDefault="000407A2">
          <w:pPr>
            <w:pStyle w:val="2f3"/>
            <w:tabs>
              <w:tab w:val="right" w:leader="dot" w:pos="9345"/>
            </w:tabs>
            <w:rPr>
              <w:rFonts w:eastAsiaTheme="minorEastAsia"/>
              <w:noProof/>
              <w:lang w:eastAsia="ru-RU"/>
            </w:rPr>
          </w:pPr>
          <w:hyperlink w:anchor="_Toc140660133" w:history="1">
            <w:r w:rsidRPr="00BA23CB">
              <w:rPr>
                <w:rStyle w:val="a7"/>
                <w:rFonts w:eastAsia="Times New Roman" w:cs="Times New Roman"/>
                <w:b/>
                <w:bCs/>
                <w:noProof/>
                <w:lang w:eastAsia="ru-RU"/>
              </w:rPr>
              <w:t>Часть 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_Toc140660133 \h </w:instrText>
            </w:r>
            <w:r>
              <w:rPr>
                <w:noProof/>
                <w:webHidden/>
              </w:rPr>
            </w:r>
            <w:r>
              <w:rPr>
                <w:noProof/>
                <w:webHidden/>
              </w:rPr>
              <w:fldChar w:fldCharType="separate"/>
            </w:r>
            <w:r w:rsidR="006D6849">
              <w:rPr>
                <w:noProof/>
                <w:webHidden/>
              </w:rPr>
              <w:t>50</w:t>
            </w:r>
            <w:r>
              <w:rPr>
                <w:noProof/>
                <w:webHidden/>
              </w:rPr>
              <w:fldChar w:fldCharType="end"/>
            </w:r>
          </w:hyperlink>
        </w:p>
        <w:p w14:paraId="639A3783" w14:textId="798625F4" w:rsidR="000407A2" w:rsidRDefault="000407A2">
          <w:pPr>
            <w:pStyle w:val="2f3"/>
            <w:tabs>
              <w:tab w:val="right" w:leader="dot" w:pos="9345"/>
            </w:tabs>
            <w:rPr>
              <w:rFonts w:eastAsiaTheme="minorEastAsia"/>
              <w:noProof/>
              <w:lang w:eastAsia="ru-RU"/>
            </w:rPr>
          </w:pPr>
          <w:hyperlink w:anchor="_Toc140660134" w:history="1">
            <w:r w:rsidRPr="00BA23CB">
              <w:rPr>
                <w:rStyle w:val="a7"/>
                <w:rFonts w:eastAsia="Times New Roman" w:cs="Times New Roman"/>
                <w:b/>
                <w:bCs/>
                <w:noProof/>
                <w:lang w:eastAsia="ru-RU"/>
              </w:rPr>
              <w:t>Часть 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ИНДИВИДУАЛЬНОГО ТЕПЛОСНАБЖЕНИЯ НА КАЖДОМ ЭТАПЕ</w:t>
            </w:r>
            <w:r>
              <w:rPr>
                <w:noProof/>
                <w:webHidden/>
              </w:rPr>
              <w:tab/>
            </w:r>
            <w:r>
              <w:rPr>
                <w:noProof/>
                <w:webHidden/>
              </w:rPr>
              <w:fldChar w:fldCharType="begin"/>
            </w:r>
            <w:r>
              <w:rPr>
                <w:noProof/>
                <w:webHidden/>
              </w:rPr>
              <w:instrText xml:space="preserve"> PAGEREF _Toc140660134 \h </w:instrText>
            </w:r>
            <w:r>
              <w:rPr>
                <w:noProof/>
                <w:webHidden/>
              </w:rPr>
            </w:r>
            <w:r>
              <w:rPr>
                <w:noProof/>
                <w:webHidden/>
              </w:rPr>
              <w:fldChar w:fldCharType="separate"/>
            </w:r>
            <w:r w:rsidR="006D6849">
              <w:rPr>
                <w:noProof/>
                <w:webHidden/>
              </w:rPr>
              <w:t>51</w:t>
            </w:r>
            <w:r>
              <w:rPr>
                <w:noProof/>
                <w:webHidden/>
              </w:rPr>
              <w:fldChar w:fldCharType="end"/>
            </w:r>
          </w:hyperlink>
        </w:p>
        <w:p w14:paraId="2E507E26" w14:textId="653B5856" w:rsidR="000407A2" w:rsidRDefault="000407A2">
          <w:pPr>
            <w:pStyle w:val="2f3"/>
            <w:tabs>
              <w:tab w:val="left" w:pos="1100"/>
              <w:tab w:val="right" w:leader="dot" w:pos="9345"/>
            </w:tabs>
            <w:rPr>
              <w:rFonts w:eastAsiaTheme="minorEastAsia"/>
              <w:noProof/>
              <w:lang w:eastAsia="ru-RU"/>
            </w:rPr>
          </w:pPr>
          <w:hyperlink w:anchor="_Toc140660135" w:history="1">
            <w:r w:rsidRPr="00BA23CB">
              <w:rPr>
                <w:rStyle w:val="a7"/>
                <w:rFonts w:eastAsia="Times New Roman" w:cs="Times New Roman"/>
                <w:b/>
                <w:bCs/>
                <w:noProof/>
                <w:lang w:eastAsia="ru-RU"/>
              </w:rPr>
              <w:t>Часть</w:t>
            </w:r>
            <w:r>
              <w:rPr>
                <w:rFonts w:eastAsiaTheme="minorEastAsia"/>
                <w:noProof/>
                <w:lang w:eastAsia="ru-RU"/>
              </w:rPr>
              <w:tab/>
            </w:r>
            <w:r w:rsidRPr="00BA23CB">
              <w:rPr>
                <w:rStyle w:val="a7"/>
                <w:rFonts w:eastAsia="Times New Roman" w:cs="Times New Roman"/>
                <w:b/>
                <w:bCs/>
                <w:noProof/>
                <w:lang w:eastAsia="ru-RU"/>
              </w:rPr>
              <w:t>6. ПРОГНОЗЫ  ПРИРОСТОВ ОБЪЕМОВ  ПОТРЕБЛЕНИИ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_Toc140660135 \h </w:instrText>
            </w:r>
            <w:r>
              <w:rPr>
                <w:noProof/>
                <w:webHidden/>
              </w:rPr>
            </w:r>
            <w:r>
              <w:rPr>
                <w:noProof/>
                <w:webHidden/>
              </w:rPr>
              <w:fldChar w:fldCharType="separate"/>
            </w:r>
            <w:r w:rsidR="006D6849">
              <w:rPr>
                <w:noProof/>
                <w:webHidden/>
              </w:rPr>
              <w:t>51</w:t>
            </w:r>
            <w:r>
              <w:rPr>
                <w:noProof/>
                <w:webHidden/>
              </w:rPr>
              <w:fldChar w:fldCharType="end"/>
            </w:r>
          </w:hyperlink>
        </w:p>
        <w:p w14:paraId="61043E4F" w14:textId="3B607D46" w:rsidR="000407A2" w:rsidRDefault="000407A2">
          <w:pPr>
            <w:pStyle w:val="2f3"/>
            <w:tabs>
              <w:tab w:val="right" w:leader="dot" w:pos="9345"/>
            </w:tabs>
            <w:rPr>
              <w:rFonts w:eastAsiaTheme="minorEastAsia"/>
              <w:noProof/>
              <w:lang w:eastAsia="ru-RU"/>
            </w:rPr>
          </w:pPr>
          <w:hyperlink w:anchor="_Toc140660136" w:history="1">
            <w:r w:rsidRPr="00BA23CB">
              <w:rPr>
                <w:rStyle w:val="a7"/>
                <w:rFonts w:eastAsia="Times New Roman" w:cs="Times New Roman"/>
                <w:b/>
                <w:bCs/>
                <w:noProof/>
                <w:lang w:eastAsia="ru-RU"/>
              </w:rPr>
              <w:t>Часть 7. ОПИСАНИЕ ИЗМЕНЕНИЙ ПОКАЗАТЕЛЕЙ СУЩЕСТВУЮЩЕГО И ПЕРСПЕКТИВНОГО ПОТРЕБЛЕНИЯ ТЕПЛОВОЙ ЭНЕРГИИ НА ЦЕЛИ ТЕПЛОСНАБЖЕНИЯ</w:t>
            </w:r>
            <w:r>
              <w:rPr>
                <w:noProof/>
                <w:webHidden/>
              </w:rPr>
              <w:tab/>
            </w:r>
            <w:r>
              <w:rPr>
                <w:noProof/>
                <w:webHidden/>
              </w:rPr>
              <w:fldChar w:fldCharType="begin"/>
            </w:r>
            <w:r>
              <w:rPr>
                <w:noProof/>
                <w:webHidden/>
              </w:rPr>
              <w:instrText xml:space="preserve"> PAGEREF _Toc140660136 \h </w:instrText>
            </w:r>
            <w:r>
              <w:rPr>
                <w:noProof/>
                <w:webHidden/>
              </w:rPr>
            </w:r>
            <w:r>
              <w:rPr>
                <w:noProof/>
                <w:webHidden/>
              </w:rPr>
              <w:fldChar w:fldCharType="separate"/>
            </w:r>
            <w:r w:rsidR="006D6849">
              <w:rPr>
                <w:noProof/>
                <w:webHidden/>
              </w:rPr>
              <w:t>51</w:t>
            </w:r>
            <w:r>
              <w:rPr>
                <w:noProof/>
                <w:webHidden/>
              </w:rPr>
              <w:fldChar w:fldCharType="end"/>
            </w:r>
          </w:hyperlink>
        </w:p>
        <w:p w14:paraId="7AD759FA" w14:textId="04DDA764" w:rsidR="000407A2" w:rsidRDefault="000407A2">
          <w:pPr>
            <w:pStyle w:val="2f3"/>
            <w:tabs>
              <w:tab w:val="left" w:pos="1100"/>
              <w:tab w:val="right" w:leader="dot" w:pos="9345"/>
            </w:tabs>
            <w:rPr>
              <w:rFonts w:eastAsiaTheme="minorEastAsia"/>
              <w:noProof/>
              <w:lang w:eastAsia="ru-RU"/>
            </w:rPr>
          </w:pPr>
          <w:hyperlink w:anchor="_Toc140660137" w:history="1">
            <w:r w:rsidRPr="00BA23CB">
              <w:rPr>
                <w:rStyle w:val="a7"/>
                <w:rFonts w:eastAsia="Times New Roman" w:cs="Times New Roman"/>
                <w:b/>
                <w:bCs/>
                <w:noProof/>
                <w:lang w:eastAsia="ru-RU"/>
              </w:rPr>
              <w:t>Часть</w:t>
            </w:r>
            <w:r>
              <w:rPr>
                <w:rFonts w:eastAsiaTheme="minorEastAsia"/>
                <w:noProof/>
                <w:lang w:eastAsia="ru-RU"/>
              </w:rPr>
              <w:tab/>
            </w:r>
            <w:r w:rsidRPr="00BA23CB">
              <w:rPr>
                <w:rStyle w:val="a7"/>
                <w:rFonts w:eastAsia="Times New Roman" w:cs="Times New Roman"/>
                <w:b/>
                <w:bCs/>
                <w:noProof/>
                <w:lang w:eastAsia="ru-RU"/>
              </w:rPr>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_Toc140660137 \h </w:instrText>
            </w:r>
            <w:r>
              <w:rPr>
                <w:noProof/>
                <w:webHidden/>
              </w:rPr>
            </w:r>
            <w:r>
              <w:rPr>
                <w:noProof/>
                <w:webHidden/>
              </w:rPr>
              <w:fldChar w:fldCharType="separate"/>
            </w:r>
            <w:r w:rsidR="006D6849">
              <w:rPr>
                <w:noProof/>
                <w:webHidden/>
              </w:rPr>
              <w:t>52</w:t>
            </w:r>
            <w:r>
              <w:rPr>
                <w:noProof/>
                <w:webHidden/>
              </w:rPr>
              <w:fldChar w:fldCharType="end"/>
            </w:r>
          </w:hyperlink>
        </w:p>
        <w:p w14:paraId="32A3C0A2" w14:textId="221C84C4" w:rsidR="000407A2" w:rsidRDefault="000407A2">
          <w:pPr>
            <w:pStyle w:val="2f3"/>
            <w:tabs>
              <w:tab w:val="left" w:pos="1100"/>
              <w:tab w:val="right" w:leader="dot" w:pos="9345"/>
            </w:tabs>
            <w:rPr>
              <w:rFonts w:eastAsiaTheme="minorEastAsia"/>
              <w:noProof/>
              <w:lang w:eastAsia="ru-RU"/>
            </w:rPr>
          </w:pPr>
          <w:hyperlink w:anchor="_Toc140660138" w:history="1">
            <w:r w:rsidRPr="00BA23CB">
              <w:rPr>
                <w:rStyle w:val="a7"/>
                <w:rFonts w:eastAsia="Times New Roman" w:cs="Times New Roman"/>
                <w:b/>
                <w:bCs/>
                <w:noProof/>
                <w:lang w:eastAsia="ru-RU"/>
              </w:rPr>
              <w:t>Часть</w:t>
            </w:r>
            <w:r>
              <w:rPr>
                <w:rFonts w:eastAsiaTheme="minorEastAsia"/>
                <w:noProof/>
                <w:lang w:eastAsia="ru-RU"/>
              </w:rPr>
              <w:tab/>
            </w:r>
            <w:r w:rsidRPr="00BA23CB">
              <w:rPr>
                <w:rStyle w:val="a7"/>
                <w:rFonts w:eastAsia="Times New Roman" w:cs="Times New Roman"/>
                <w:b/>
                <w:bCs/>
                <w:noProof/>
                <w:lang w:eastAsia="ru-RU"/>
              </w:rPr>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Pr>
                <w:noProof/>
                <w:webHidden/>
              </w:rPr>
              <w:tab/>
            </w:r>
            <w:r>
              <w:rPr>
                <w:noProof/>
                <w:webHidden/>
              </w:rPr>
              <w:fldChar w:fldCharType="begin"/>
            </w:r>
            <w:r>
              <w:rPr>
                <w:noProof/>
                <w:webHidden/>
              </w:rPr>
              <w:instrText xml:space="preserve"> PAGEREF _Toc140660138 \h </w:instrText>
            </w:r>
            <w:r>
              <w:rPr>
                <w:noProof/>
                <w:webHidden/>
              </w:rPr>
            </w:r>
            <w:r>
              <w:rPr>
                <w:noProof/>
                <w:webHidden/>
              </w:rPr>
              <w:fldChar w:fldCharType="separate"/>
            </w:r>
            <w:r w:rsidR="006D6849">
              <w:rPr>
                <w:noProof/>
                <w:webHidden/>
              </w:rPr>
              <w:t>52</w:t>
            </w:r>
            <w:r>
              <w:rPr>
                <w:noProof/>
                <w:webHidden/>
              </w:rPr>
              <w:fldChar w:fldCharType="end"/>
            </w:r>
          </w:hyperlink>
        </w:p>
        <w:p w14:paraId="4F21E795" w14:textId="0B910043" w:rsidR="000407A2" w:rsidRDefault="000407A2">
          <w:pPr>
            <w:pStyle w:val="2f3"/>
            <w:tabs>
              <w:tab w:val="right" w:leader="dot" w:pos="9345"/>
            </w:tabs>
            <w:rPr>
              <w:rFonts w:eastAsiaTheme="minorEastAsia"/>
              <w:noProof/>
              <w:lang w:eastAsia="ru-RU"/>
            </w:rPr>
          </w:pPr>
          <w:hyperlink w:anchor="_Toc140660139" w:history="1">
            <w:r w:rsidRPr="00BA23CB">
              <w:rPr>
                <w:rStyle w:val="a7"/>
                <w:rFonts w:eastAsia="Times New Roman" w:cs="Times New Roman"/>
                <w:b/>
                <w:bCs/>
                <w:noProof/>
                <w:lang w:eastAsia="ru-RU"/>
              </w:rPr>
              <w:t>Часть 10. РАСЧЕТНАЯ ТЕПЛОВАЯ НАГРУЗКА НА КОЛЛЕКТОРАХ ИСТОЧНИКОВ ТЕПЛОВОЙ ЭНЕРГИИ</w:t>
            </w:r>
            <w:r>
              <w:rPr>
                <w:noProof/>
                <w:webHidden/>
              </w:rPr>
              <w:tab/>
            </w:r>
            <w:r>
              <w:rPr>
                <w:noProof/>
                <w:webHidden/>
              </w:rPr>
              <w:fldChar w:fldCharType="begin"/>
            </w:r>
            <w:r>
              <w:rPr>
                <w:noProof/>
                <w:webHidden/>
              </w:rPr>
              <w:instrText xml:space="preserve"> PAGEREF _Toc140660139 \h </w:instrText>
            </w:r>
            <w:r>
              <w:rPr>
                <w:noProof/>
                <w:webHidden/>
              </w:rPr>
            </w:r>
            <w:r>
              <w:rPr>
                <w:noProof/>
                <w:webHidden/>
              </w:rPr>
              <w:fldChar w:fldCharType="separate"/>
            </w:r>
            <w:r w:rsidR="006D6849">
              <w:rPr>
                <w:noProof/>
                <w:webHidden/>
              </w:rPr>
              <w:t>52</w:t>
            </w:r>
            <w:r>
              <w:rPr>
                <w:noProof/>
                <w:webHidden/>
              </w:rPr>
              <w:fldChar w:fldCharType="end"/>
            </w:r>
          </w:hyperlink>
        </w:p>
        <w:p w14:paraId="62BE2C13" w14:textId="77526A32" w:rsidR="000407A2" w:rsidRDefault="000407A2">
          <w:pPr>
            <w:pStyle w:val="2f3"/>
            <w:tabs>
              <w:tab w:val="right" w:leader="dot" w:pos="9345"/>
            </w:tabs>
            <w:rPr>
              <w:rFonts w:eastAsiaTheme="minorEastAsia"/>
              <w:noProof/>
              <w:lang w:eastAsia="ru-RU"/>
            </w:rPr>
          </w:pPr>
          <w:hyperlink w:anchor="_Toc140660140" w:history="1">
            <w:r w:rsidRPr="00BA23CB">
              <w:rPr>
                <w:rStyle w:val="a7"/>
                <w:rFonts w:eastAsia="Times New Roman" w:cs="Times New Roman"/>
                <w:b/>
                <w:bCs/>
                <w:noProof/>
                <w:lang w:eastAsia="ru-RU"/>
              </w:rPr>
              <w:t>Часть 11. ФАКТИЧЕСКИЕ РАСХОДЫ ТЕПЛОНОСИТЕЛЯ В ОТОПИТЕЛЬНЫЙ И ЛЕТНИЙ ПЕРИОДЫ</w:t>
            </w:r>
            <w:r>
              <w:rPr>
                <w:noProof/>
                <w:webHidden/>
              </w:rPr>
              <w:tab/>
            </w:r>
            <w:r>
              <w:rPr>
                <w:noProof/>
                <w:webHidden/>
              </w:rPr>
              <w:fldChar w:fldCharType="begin"/>
            </w:r>
            <w:r>
              <w:rPr>
                <w:noProof/>
                <w:webHidden/>
              </w:rPr>
              <w:instrText xml:space="preserve"> PAGEREF _Toc140660140 \h </w:instrText>
            </w:r>
            <w:r>
              <w:rPr>
                <w:noProof/>
                <w:webHidden/>
              </w:rPr>
            </w:r>
            <w:r>
              <w:rPr>
                <w:noProof/>
                <w:webHidden/>
              </w:rPr>
              <w:fldChar w:fldCharType="separate"/>
            </w:r>
            <w:r w:rsidR="006D6849">
              <w:rPr>
                <w:noProof/>
                <w:webHidden/>
              </w:rPr>
              <w:t>52</w:t>
            </w:r>
            <w:r>
              <w:rPr>
                <w:noProof/>
                <w:webHidden/>
              </w:rPr>
              <w:fldChar w:fldCharType="end"/>
            </w:r>
          </w:hyperlink>
        </w:p>
        <w:p w14:paraId="34ADB2CA" w14:textId="16D98EB2" w:rsidR="000407A2" w:rsidRDefault="000407A2">
          <w:pPr>
            <w:pStyle w:val="2f3"/>
            <w:tabs>
              <w:tab w:val="right" w:leader="dot" w:pos="9345"/>
            </w:tabs>
            <w:rPr>
              <w:rFonts w:eastAsiaTheme="minorEastAsia"/>
              <w:noProof/>
              <w:lang w:eastAsia="ru-RU"/>
            </w:rPr>
          </w:pPr>
          <w:hyperlink w:anchor="_Toc140660141" w:history="1">
            <w:r w:rsidRPr="00BA23CB">
              <w:rPr>
                <w:rStyle w:val="a7"/>
                <w:rFonts w:eastAsia="Times New Roman" w:cs="Times New Roman"/>
                <w:b/>
                <w:bCs/>
                <w:noProof/>
                <w:lang w:eastAsia="ru-RU"/>
              </w:rPr>
              <w:t>ГЛАВА 3.  ЭЛЕКТРОННАЯ  МОДЕЛЬ  СИСТЕМЫ  ТЕПЛОСНАБЖЕНИЯ  ПОСЕЛЕНИЯ, ГОРОДСКОГО ОКРУГА</w:t>
            </w:r>
            <w:r>
              <w:rPr>
                <w:noProof/>
                <w:webHidden/>
              </w:rPr>
              <w:tab/>
            </w:r>
            <w:r>
              <w:rPr>
                <w:noProof/>
                <w:webHidden/>
              </w:rPr>
              <w:fldChar w:fldCharType="begin"/>
            </w:r>
            <w:r>
              <w:rPr>
                <w:noProof/>
                <w:webHidden/>
              </w:rPr>
              <w:instrText xml:space="preserve"> PAGEREF _Toc140660141 \h </w:instrText>
            </w:r>
            <w:r>
              <w:rPr>
                <w:noProof/>
                <w:webHidden/>
              </w:rPr>
            </w:r>
            <w:r>
              <w:rPr>
                <w:noProof/>
                <w:webHidden/>
              </w:rPr>
              <w:fldChar w:fldCharType="separate"/>
            </w:r>
            <w:r w:rsidR="006D6849">
              <w:rPr>
                <w:noProof/>
                <w:webHidden/>
              </w:rPr>
              <w:t>53</w:t>
            </w:r>
            <w:r>
              <w:rPr>
                <w:noProof/>
                <w:webHidden/>
              </w:rPr>
              <w:fldChar w:fldCharType="end"/>
            </w:r>
          </w:hyperlink>
        </w:p>
        <w:p w14:paraId="06B0B9B7" w14:textId="538E1A7F" w:rsidR="000407A2" w:rsidRDefault="000407A2">
          <w:pPr>
            <w:pStyle w:val="2f3"/>
            <w:tabs>
              <w:tab w:val="left" w:pos="3006"/>
              <w:tab w:val="right" w:leader="dot" w:pos="9345"/>
            </w:tabs>
            <w:rPr>
              <w:rFonts w:eastAsiaTheme="minorEastAsia"/>
              <w:noProof/>
              <w:lang w:eastAsia="ru-RU"/>
            </w:rPr>
          </w:pPr>
          <w:hyperlink w:anchor="_Toc140660142" w:history="1">
            <w:r w:rsidRPr="00BA23CB">
              <w:rPr>
                <w:rStyle w:val="a7"/>
                <w:rFonts w:eastAsia="Times New Roman" w:cs="Times New Roman"/>
                <w:b/>
                <w:bCs/>
                <w:noProof/>
                <w:lang w:eastAsia="ru-RU"/>
              </w:rPr>
              <w:t>ГЛАВА 4. СУЩЕСТВУЮЩИЕ</w:t>
            </w:r>
            <w:r>
              <w:rPr>
                <w:rFonts w:eastAsiaTheme="minorEastAsia"/>
                <w:noProof/>
                <w:lang w:eastAsia="ru-RU"/>
              </w:rPr>
              <w:tab/>
            </w:r>
            <w:r w:rsidRPr="00BA23CB">
              <w:rPr>
                <w:rStyle w:val="a7"/>
                <w:rFonts w:eastAsia="Times New Roman" w:cs="Times New Roman"/>
                <w:b/>
                <w:bCs/>
                <w:noProof/>
                <w:lang w:eastAsia="ru-RU"/>
              </w:rPr>
              <w:t>И ПЕРСПЕКТИВНЫЕ БАЛАНСЫ ТЕПЛОВОЙ МОЩНОСТИ ИСТОЧНИКОВ ТЕПЛОВОЙ ЭНЕРГИИ И ТЕПЛОВОЙ НАГРУЗКИ</w:t>
            </w:r>
            <w:r>
              <w:rPr>
                <w:noProof/>
                <w:webHidden/>
              </w:rPr>
              <w:tab/>
            </w:r>
            <w:r>
              <w:rPr>
                <w:noProof/>
                <w:webHidden/>
              </w:rPr>
              <w:fldChar w:fldCharType="begin"/>
            </w:r>
            <w:r>
              <w:rPr>
                <w:noProof/>
                <w:webHidden/>
              </w:rPr>
              <w:instrText xml:space="preserve"> PAGEREF _Toc140660142 \h </w:instrText>
            </w:r>
            <w:r>
              <w:rPr>
                <w:noProof/>
                <w:webHidden/>
              </w:rPr>
            </w:r>
            <w:r>
              <w:rPr>
                <w:noProof/>
                <w:webHidden/>
              </w:rPr>
              <w:fldChar w:fldCharType="separate"/>
            </w:r>
            <w:r w:rsidR="006D6849">
              <w:rPr>
                <w:noProof/>
                <w:webHidden/>
              </w:rPr>
              <w:t>54</w:t>
            </w:r>
            <w:r>
              <w:rPr>
                <w:noProof/>
                <w:webHidden/>
              </w:rPr>
              <w:fldChar w:fldCharType="end"/>
            </w:r>
          </w:hyperlink>
        </w:p>
        <w:p w14:paraId="44D15C26" w14:textId="1BFCC378" w:rsidR="000407A2" w:rsidRDefault="000407A2">
          <w:pPr>
            <w:pStyle w:val="2f3"/>
            <w:tabs>
              <w:tab w:val="right" w:leader="dot" w:pos="9345"/>
            </w:tabs>
            <w:rPr>
              <w:rFonts w:eastAsiaTheme="minorEastAsia"/>
              <w:noProof/>
              <w:lang w:eastAsia="ru-RU"/>
            </w:rPr>
          </w:pPr>
          <w:hyperlink w:anchor="_Toc140660143" w:history="1">
            <w:r w:rsidRPr="00BA23CB">
              <w:rPr>
                <w:rStyle w:val="a7"/>
                <w:rFonts w:eastAsia="Times New Roman" w:cs="Times New Roman"/>
                <w:b/>
                <w:bCs/>
                <w:noProof/>
                <w:lang w:eastAsia="ru-RU"/>
              </w:rPr>
              <w:t>Часть 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КАЖДОМ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 РАСЧЕТНОЙ ТЕПЛОВОЙ НАГРУЗКИ</w:t>
            </w:r>
            <w:r>
              <w:rPr>
                <w:noProof/>
                <w:webHidden/>
              </w:rPr>
              <w:tab/>
            </w:r>
            <w:r>
              <w:rPr>
                <w:noProof/>
                <w:webHidden/>
              </w:rPr>
              <w:fldChar w:fldCharType="begin"/>
            </w:r>
            <w:r>
              <w:rPr>
                <w:noProof/>
                <w:webHidden/>
              </w:rPr>
              <w:instrText xml:space="preserve"> PAGEREF _Toc140660143 \h </w:instrText>
            </w:r>
            <w:r>
              <w:rPr>
                <w:noProof/>
                <w:webHidden/>
              </w:rPr>
            </w:r>
            <w:r>
              <w:rPr>
                <w:noProof/>
                <w:webHidden/>
              </w:rPr>
              <w:fldChar w:fldCharType="separate"/>
            </w:r>
            <w:r w:rsidR="006D6849">
              <w:rPr>
                <w:noProof/>
                <w:webHidden/>
              </w:rPr>
              <w:t>54</w:t>
            </w:r>
            <w:r>
              <w:rPr>
                <w:noProof/>
                <w:webHidden/>
              </w:rPr>
              <w:fldChar w:fldCharType="end"/>
            </w:r>
          </w:hyperlink>
        </w:p>
        <w:p w14:paraId="2EC90043" w14:textId="15985258" w:rsidR="000407A2" w:rsidRDefault="000407A2">
          <w:pPr>
            <w:pStyle w:val="2f3"/>
            <w:tabs>
              <w:tab w:val="right" w:leader="dot" w:pos="9345"/>
            </w:tabs>
            <w:rPr>
              <w:rFonts w:eastAsiaTheme="minorEastAsia"/>
              <w:noProof/>
              <w:lang w:eastAsia="ru-RU"/>
            </w:rPr>
          </w:pPr>
          <w:hyperlink w:anchor="_Toc140660144" w:history="1">
            <w:r w:rsidRPr="00BA23CB">
              <w:rPr>
                <w:rStyle w:val="a7"/>
                <w:rFonts w:eastAsia="Times New Roman" w:cs="Times New Roman"/>
                <w:b/>
                <w:bCs/>
                <w:noProof/>
                <w:lang w:eastAsia="ru-RU"/>
              </w:rPr>
              <w:t>Часть 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noProof/>
                <w:webHidden/>
              </w:rPr>
              <w:tab/>
            </w:r>
            <w:r>
              <w:rPr>
                <w:noProof/>
                <w:webHidden/>
              </w:rPr>
              <w:fldChar w:fldCharType="begin"/>
            </w:r>
            <w:r>
              <w:rPr>
                <w:noProof/>
                <w:webHidden/>
              </w:rPr>
              <w:instrText xml:space="preserve"> PAGEREF _Toc140660144 \h </w:instrText>
            </w:r>
            <w:r>
              <w:rPr>
                <w:noProof/>
                <w:webHidden/>
              </w:rPr>
            </w:r>
            <w:r>
              <w:rPr>
                <w:noProof/>
                <w:webHidden/>
              </w:rPr>
              <w:fldChar w:fldCharType="separate"/>
            </w:r>
            <w:r w:rsidR="006D6849">
              <w:rPr>
                <w:noProof/>
                <w:webHidden/>
              </w:rPr>
              <w:t>57</w:t>
            </w:r>
            <w:r>
              <w:rPr>
                <w:noProof/>
                <w:webHidden/>
              </w:rPr>
              <w:fldChar w:fldCharType="end"/>
            </w:r>
          </w:hyperlink>
        </w:p>
        <w:p w14:paraId="701BD7BD" w14:textId="62E699BF" w:rsidR="000407A2" w:rsidRDefault="000407A2">
          <w:pPr>
            <w:pStyle w:val="2f3"/>
            <w:tabs>
              <w:tab w:val="right" w:leader="dot" w:pos="9345"/>
            </w:tabs>
            <w:rPr>
              <w:rFonts w:eastAsiaTheme="minorEastAsia"/>
              <w:noProof/>
              <w:lang w:eastAsia="ru-RU"/>
            </w:rPr>
          </w:pPr>
          <w:hyperlink w:anchor="_Toc140660145" w:history="1">
            <w:r w:rsidRPr="00BA23CB">
              <w:rPr>
                <w:rStyle w:val="a7"/>
                <w:rFonts w:eastAsia="Times New Roman" w:cs="Times New Roman"/>
                <w:b/>
                <w:bCs/>
                <w:noProof/>
                <w:lang w:eastAsia="ru-RU"/>
              </w:rPr>
              <w:t>Часть 3. ВЫВОДЫ О РЕЗЕРВАХ (ДЕФИЦИТАХ) СУЩЕСТВУЮЩЕЙ СИСТЕМЫ ТЕПЛОСНАБЖЕНИЯ ПРИ ОБЕСПЕЧЕНИИ ПЕРСПЕКТИВНОЙ ТЕПЛОВОЙ НАГРУЗКИ ПОТРЕБИТЕЛЕЙ</w:t>
            </w:r>
            <w:r>
              <w:rPr>
                <w:noProof/>
                <w:webHidden/>
              </w:rPr>
              <w:tab/>
            </w:r>
            <w:r>
              <w:rPr>
                <w:noProof/>
                <w:webHidden/>
              </w:rPr>
              <w:fldChar w:fldCharType="begin"/>
            </w:r>
            <w:r>
              <w:rPr>
                <w:noProof/>
                <w:webHidden/>
              </w:rPr>
              <w:instrText xml:space="preserve"> PAGEREF _Toc140660145 \h </w:instrText>
            </w:r>
            <w:r>
              <w:rPr>
                <w:noProof/>
                <w:webHidden/>
              </w:rPr>
            </w:r>
            <w:r>
              <w:rPr>
                <w:noProof/>
                <w:webHidden/>
              </w:rPr>
              <w:fldChar w:fldCharType="separate"/>
            </w:r>
            <w:r w:rsidR="006D6849">
              <w:rPr>
                <w:noProof/>
                <w:webHidden/>
              </w:rPr>
              <w:t>58</w:t>
            </w:r>
            <w:r>
              <w:rPr>
                <w:noProof/>
                <w:webHidden/>
              </w:rPr>
              <w:fldChar w:fldCharType="end"/>
            </w:r>
          </w:hyperlink>
        </w:p>
        <w:p w14:paraId="77305FD9" w14:textId="324A08C3" w:rsidR="000407A2" w:rsidRDefault="000407A2">
          <w:pPr>
            <w:pStyle w:val="2f3"/>
            <w:tabs>
              <w:tab w:val="right" w:leader="dot" w:pos="9345"/>
            </w:tabs>
            <w:rPr>
              <w:rFonts w:eastAsiaTheme="minorEastAsia"/>
              <w:noProof/>
              <w:lang w:eastAsia="ru-RU"/>
            </w:rPr>
          </w:pPr>
          <w:hyperlink w:anchor="_Toc140660146" w:history="1">
            <w:r w:rsidRPr="00BA23CB">
              <w:rPr>
                <w:rStyle w:val="a7"/>
                <w:rFonts w:eastAsia="Times New Roman" w:cs="Times New Roman"/>
                <w:b/>
                <w:bCs/>
                <w:noProof/>
                <w:lang w:eastAsia="ru-RU"/>
              </w:rPr>
              <w:t>ГЛАВА 5. МАСТЕР-ПЛАН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_Toc140660146 \h </w:instrText>
            </w:r>
            <w:r>
              <w:rPr>
                <w:noProof/>
                <w:webHidden/>
              </w:rPr>
            </w:r>
            <w:r>
              <w:rPr>
                <w:noProof/>
                <w:webHidden/>
              </w:rPr>
              <w:fldChar w:fldCharType="separate"/>
            </w:r>
            <w:r w:rsidR="006D6849">
              <w:rPr>
                <w:noProof/>
                <w:webHidden/>
              </w:rPr>
              <w:t>60</w:t>
            </w:r>
            <w:r>
              <w:rPr>
                <w:noProof/>
                <w:webHidden/>
              </w:rPr>
              <w:fldChar w:fldCharType="end"/>
            </w:r>
          </w:hyperlink>
        </w:p>
        <w:p w14:paraId="15DA0125" w14:textId="54EA0DF5" w:rsidR="000407A2" w:rsidRDefault="000407A2">
          <w:pPr>
            <w:pStyle w:val="2f3"/>
            <w:tabs>
              <w:tab w:val="right" w:leader="dot" w:pos="9345"/>
            </w:tabs>
            <w:rPr>
              <w:rFonts w:eastAsiaTheme="minorEastAsia"/>
              <w:noProof/>
              <w:lang w:eastAsia="ru-RU"/>
            </w:rPr>
          </w:pPr>
          <w:hyperlink w:anchor="_Toc140660147" w:history="1">
            <w:r w:rsidRPr="00BA23CB">
              <w:rPr>
                <w:rStyle w:val="a7"/>
                <w:rFonts w:eastAsia="Times New Roman" w:cs="Times New Roman"/>
                <w:b/>
                <w:bCs/>
                <w:noProof/>
                <w:lang w:eastAsia="ru-RU"/>
              </w:rPr>
              <w:t>Часть 1. ОПИСАНИЕ ВАРИАНТОВ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noProof/>
                <w:webHidden/>
              </w:rPr>
              <w:tab/>
            </w:r>
            <w:r>
              <w:rPr>
                <w:noProof/>
                <w:webHidden/>
              </w:rPr>
              <w:fldChar w:fldCharType="begin"/>
            </w:r>
            <w:r>
              <w:rPr>
                <w:noProof/>
                <w:webHidden/>
              </w:rPr>
              <w:instrText xml:space="preserve"> PAGEREF _Toc140660147 \h </w:instrText>
            </w:r>
            <w:r>
              <w:rPr>
                <w:noProof/>
                <w:webHidden/>
              </w:rPr>
            </w:r>
            <w:r>
              <w:rPr>
                <w:noProof/>
                <w:webHidden/>
              </w:rPr>
              <w:fldChar w:fldCharType="separate"/>
            </w:r>
            <w:r w:rsidR="006D6849">
              <w:rPr>
                <w:noProof/>
                <w:webHidden/>
              </w:rPr>
              <w:t>60</w:t>
            </w:r>
            <w:r>
              <w:rPr>
                <w:noProof/>
                <w:webHidden/>
              </w:rPr>
              <w:fldChar w:fldCharType="end"/>
            </w:r>
          </w:hyperlink>
        </w:p>
        <w:p w14:paraId="676A9EEA" w14:textId="053BAEFE" w:rsidR="000407A2" w:rsidRDefault="000407A2">
          <w:pPr>
            <w:pStyle w:val="2f3"/>
            <w:tabs>
              <w:tab w:val="right" w:leader="dot" w:pos="9345"/>
            </w:tabs>
            <w:rPr>
              <w:rFonts w:eastAsiaTheme="minorEastAsia"/>
              <w:noProof/>
              <w:lang w:eastAsia="ru-RU"/>
            </w:rPr>
          </w:pPr>
          <w:hyperlink w:anchor="_Toc140660148" w:history="1">
            <w:r w:rsidRPr="00BA23CB">
              <w:rPr>
                <w:rStyle w:val="a7"/>
                <w:rFonts w:eastAsia="Times New Roman" w:cs="Times New Roman"/>
                <w:b/>
                <w:bCs/>
                <w:noProof/>
                <w:lang w:eastAsia="ru-RU"/>
              </w:rPr>
              <w:t>Часть 2. ТЕХНИКО-ЭКОНОМИЧЕСКОЕ СРАВНЕНИЕ ВАРИАНТОВ ПЕРСПЕКТИВНОГО РАЗВИТИЯ СИСТЕМ ТЕПЛОСНАБЖЕНИЯ</w:t>
            </w:r>
            <w:r>
              <w:rPr>
                <w:noProof/>
                <w:webHidden/>
              </w:rPr>
              <w:tab/>
            </w:r>
            <w:r>
              <w:rPr>
                <w:noProof/>
                <w:webHidden/>
              </w:rPr>
              <w:fldChar w:fldCharType="begin"/>
            </w:r>
            <w:r>
              <w:rPr>
                <w:noProof/>
                <w:webHidden/>
              </w:rPr>
              <w:instrText xml:space="preserve"> PAGEREF _Toc140660148 \h </w:instrText>
            </w:r>
            <w:r>
              <w:rPr>
                <w:noProof/>
                <w:webHidden/>
              </w:rPr>
            </w:r>
            <w:r>
              <w:rPr>
                <w:noProof/>
                <w:webHidden/>
              </w:rPr>
              <w:fldChar w:fldCharType="separate"/>
            </w:r>
            <w:r w:rsidR="006D6849">
              <w:rPr>
                <w:noProof/>
                <w:webHidden/>
              </w:rPr>
              <w:t>60</w:t>
            </w:r>
            <w:r>
              <w:rPr>
                <w:noProof/>
                <w:webHidden/>
              </w:rPr>
              <w:fldChar w:fldCharType="end"/>
            </w:r>
          </w:hyperlink>
        </w:p>
        <w:p w14:paraId="005F52E0" w14:textId="0495D8A4" w:rsidR="000407A2" w:rsidRDefault="000407A2">
          <w:pPr>
            <w:pStyle w:val="2f3"/>
            <w:tabs>
              <w:tab w:val="right" w:leader="dot" w:pos="9345"/>
            </w:tabs>
            <w:rPr>
              <w:rFonts w:eastAsiaTheme="minorEastAsia"/>
              <w:noProof/>
              <w:lang w:eastAsia="ru-RU"/>
            </w:rPr>
          </w:pPr>
          <w:hyperlink w:anchor="_Toc140660149" w:history="1">
            <w:r w:rsidRPr="00BA23CB">
              <w:rPr>
                <w:rStyle w:val="a7"/>
                <w:rFonts w:eastAsia="Times New Roman" w:cs="Times New Roman"/>
                <w:b/>
                <w:bCs/>
                <w:noProof/>
                <w:lang w:eastAsia="ru-RU"/>
              </w:rPr>
              <w:t>Часть 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Pr>
                <w:noProof/>
                <w:webHidden/>
              </w:rPr>
              <w:tab/>
            </w:r>
            <w:r>
              <w:rPr>
                <w:noProof/>
                <w:webHidden/>
              </w:rPr>
              <w:fldChar w:fldCharType="begin"/>
            </w:r>
            <w:r>
              <w:rPr>
                <w:noProof/>
                <w:webHidden/>
              </w:rPr>
              <w:instrText xml:space="preserve"> PAGEREF _Toc140660149 \h </w:instrText>
            </w:r>
            <w:r>
              <w:rPr>
                <w:noProof/>
                <w:webHidden/>
              </w:rPr>
            </w:r>
            <w:r>
              <w:rPr>
                <w:noProof/>
                <w:webHidden/>
              </w:rPr>
              <w:fldChar w:fldCharType="separate"/>
            </w:r>
            <w:r w:rsidR="006D6849">
              <w:rPr>
                <w:noProof/>
                <w:webHidden/>
              </w:rPr>
              <w:t>60</w:t>
            </w:r>
            <w:r>
              <w:rPr>
                <w:noProof/>
                <w:webHidden/>
              </w:rPr>
              <w:fldChar w:fldCharType="end"/>
            </w:r>
          </w:hyperlink>
        </w:p>
        <w:p w14:paraId="63FB0303" w14:textId="5FB00B5F" w:rsidR="000407A2" w:rsidRDefault="000407A2">
          <w:pPr>
            <w:pStyle w:val="2f3"/>
            <w:tabs>
              <w:tab w:val="right" w:leader="dot" w:pos="9345"/>
            </w:tabs>
            <w:rPr>
              <w:rFonts w:eastAsiaTheme="minorEastAsia"/>
              <w:noProof/>
              <w:lang w:eastAsia="ru-RU"/>
            </w:rPr>
          </w:pPr>
          <w:hyperlink w:anchor="_Toc140660150" w:history="1">
            <w:r w:rsidRPr="00BA23CB">
              <w:rPr>
                <w:rStyle w:val="a7"/>
                <w:rFonts w:eastAsia="Times New Roman" w:cs="Times New Roman"/>
                <w:b/>
                <w:bCs/>
                <w:noProof/>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_Toc140660150 \h </w:instrText>
            </w:r>
            <w:r>
              <w:rPr>
                <w:noProof/>
                <w:webHidden/>
              </w:rPr>
            </w:r>
            <w:r>
              <w:rPr>
                <w:noProof/>
                <w:webHidden/>
              </w:rPr>
              <w:fldChar w:fldCharType="separate"/>
            </w:r>
            <w:r w:rsidR="006D6849">
              <w:rPr>
                <w:noProof/>
                <w:webHidden/>
              </w:rPr>
              <w:t>61</w:t>
            </w:r>
            <w:r>
              <w:rPr>
                <w:noProof/>
                <w:webHidden/>
              </w:rPr>
              <w:fldChar w:fldCharType="end"/>
            </w:r>
          </w:hyperlink>
        </w:p>
        <w:p w14:paraId="2FAF674E" w14:textId="4AEE2871" w:rsidR="000407A2" w:rsidRDefault="000407A2">
          <w:pPr>
            <w:pStyle w:val="2f3"/>
            <w:tabs>
              <w:tab w:val="right" w:leader="dot" w:pos="9345"/>
            </w:tabs>
            <w:rPr>
              <w:rFonts w:eastAsiaTheme="minorEastAsia"/>
              <w:noProof/>
              <w:lang w:eastAsia="ru-RU"/>
            </w:rPr>
          </w:pPr>
          <w:hyperlink w:anchor="_Toc140660151" w:history="1">
            <w:r w:rsidRPr="00BA23CB">
              <w:rPr>
                <w:rStyle w:val="a7"/>
                <w:rFonts w:eastAsia="Times New Roman" w:cs="Times New Roman"/>
                <w:b/>
                <w:bCs/>
                <w:noProof/>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_Toc140660151 \h </w:instrText>
            </w:r>
            <w:r>
              <w:rPr>
                <w:noProof/>
                <w:webHidden/>
              </w:rPr>
            </w:r>
            <w:r>
              <w:rPr>
                <w:noProof/>
                <w:webHidden/>
              </w:rPr>
              <w:fldChar w:fldCharType="separate"/>
            </w:r>
            <w:r w:rsidR="006D6849">
              <w:rPr>
                <w:noProof/>
                <w:webHidden/>
              </w:rPr>
              <w:t>61</w:t>
            </w:r>
            <w:r>
              <w:rPr>
                <w:noProof/>
                <w:webHidden/>
              </w:rPr>
              <w:fldChar w:fldCharType="end"/>
            </w:r>
          </w:hyperlink>
        </w:p>
        <w:p w14:paraId="771ADBB2" w14:textId="5F3C2342" w:rsidR="000407A2" w:rsidRDefault="000407A2">
          <w:pPr>
            <w:pStyle w:val="2f3"/>
            <w:tabs>
              <w:tab w:val="right" w:leader="dot" w:pos="9345"/>
            </w:tabs>
            <w:rPr>
              <w:rFonts w:eastAsiaTheme="minorEastAsia"/>
              <w:noProof/>
              <w:lang w:eastAsia="ru-RU"/>
            </w:rPr>
          </w:pPr>
          <w:hyperlink w:anchor="_Toc140660152" w:history="1">
            <w:r w:rsidRPr="00BA23CB">
              <w:rPr>
                <w:rStyle w:val="a7"/>
                <w:rFonts w:eastAsia="Times New Roman" w:cs="Times New Roman"/>
                <w:b/>
                <w:bCs/>
                <w:noProof/>
                <w:lang w:eastAsia="ru-RU"/>
              </w:rPr>
              <w:t>Часть 1. 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Pr>
                <w:noProof/>
                <w:webHidden/>
              </w:rPr>
              <w:tab/>
            </w:r>
            <w:r>
              <w:rPr>
                <w:noProof/>
                <w:webHidden/>
              </w:rPr>
              <w:fldChar w:fldCharType="begin"/>
            </w:r>
            <w:r>
              <w:rPr>
                <w:noProof/>
                <w:webHidden/>
              </w:rPr>
              <w:instrText xml:space="preserve"> PAGEREF _Toc140660152 \h </w:instrText>
            </w:r>
            <w:r>
              <w:rPr>
                <w:noProof/>
                <w:webHidden/>
              </w:rPr>
            </w:r>
            <w:r>
              <w:rPr>
                <w:noProof/>
                <w:webHidden/>
              </w:rPr>
              <w:fldChar w:fldCharType="separate"/>
            </w:r>
            <w:r w:rsidR="006D6849">
              <w:rPr>
                <w:noProof/>
                <w:webHidden/>
              </w:rPr>
              <w:t>61</w:t>
            </w:r>
            <w:r>
              <w:rPr>
                <w:noProof/>
                <w:webHidden/>
              </w:rPr>
              <w:fldChar w:fldCharType="end"/>
            </w:r>
          </w:hyperlink>
        </w:p>
        <w:p w14:paraId="5C6B3CFD" w14:textId="20AFCC5E" w:rsidR="000407A2" w:rsidRDefault="000407A2">
          <w:pPr>
            <w:pStyle w:val="2f3"/>
            <w:tabs>
              <w:tab w:val="right" w:leader="dot" w:pos="9345"/>
            </w:tabs>
            <w:rPr>
              <w:rFonts w:eastAsiaTheme="minorEastAsia"/>
              <w:noProof/>
              <w:lang w:eastAsia="ru-RU"/>
            </w:rPr>
          </w:pPr>
          <w:hyperlink w:anchor="_Toc140660153" w:history="1">
            <w:r w:rsidRPr="00BA23CB">
              <w:rPr>
                <w:rStyle w:val="a7"/>
                <w:rFonts w:eastAsia="Times New Roman" w:cs="Times New Roman"/>
                <w:b/>
                <w:bCs/>
                <w:noProof/>
                <w:lang w:eastAsia="ru-RU"/>
              </w:rPr>
              <w:t>Часть 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_Toc140660153 \h </w:instrText>
            </w:r>
            <w:r>
              <w:rPr>
                <w:noProof/>
                <w:webHidden/>
              </w:rPr>
            </w:r>
            <w:r>
              <w:rPr>
                <w:noProof/>
                <w:webHidden/>
              </w:rPr>
              <w:fldChar w:fldCharType="separate"/>
            </w:r>
            <w:r w:rsidR="006D6849">
              <w:rPr>
                <w:noProof/>
                <w:webHidden/>
              </w:rPr>
              <w:t>62</w:t>
            </w:r>
            <w:r>
              <w:rPr>
                <w:noProof/>
                <w:webHidden/>
              </w:rPr>
              <w:fldChar w:fldCharType="end"/>
            </w:r>
          </w:hyperlink>
        </w:p>
        <w:p w14:paraId="190FA388" w14:textId="19E2488D" w:rsidR="000407A2" w:rsidRDefault="000407A2">
          <w:pPr>
            <w:pStyle w:val="2f3"/>
            <w:tabs>
              <w:tab w:val="right" w:leader="dot" w:pos="9345"/>
            </w:tabs>
            <w:rPr>
              <w:rFonts w:eastAsiaTheme="minorEastAsia"/>
              <w:noProof/>
              <w:lang w:eastAsia="ru-RU"/>
            </w:rPr>
          </w:pPr>
          <w:hyperlink w:anchor="_Toc140660154" w:history="1">
            <w:r w:rsidRPr="00BA23CB">
              <w:rPr>
                <w:rStyle w:val="a7"/>
                <w:rFonts w:eastAsia="Times New Roman" w:cs="Times New Roman"/>
                <w:b/>
                <w:bCs/>
                <w:noProof/>
                <w:lang w:eastAsia="ru-RU"/>
              </w:rPr>
              <w:t>Часть 3. СВЕДЕНИЯ О НАЛИЧИИ БАКОВ-АККУМУЛЯТОРОВ</w:t>
            </w:r>
            <w:r>
              <w:rPr>
                <w:noProof/>
                <w:webHidden/>
              </w:rPr>
              <w:tab/>
            </w:r>
            <w:r>
              <w:rPr>
                <w:noProof/>
                <w:webHidden/>
              </w:rPr>
              <w:fldChar w:fldCharType="begin"/>
            </w:r>
            <w:r>
              <w:rPr>
                <w:noProof/>
                <w:webHidden/>
              </w:rPr>
              <w:instrText xml:space="preserve"> PAGEREF _Toc140660154 \h </w:instrText>
            </w:r>
            <w:r>
              <w:rPr>
                <w:noProof/>
                <w:webHidden/>
              </w:rPr>
            </w:r>
            <w:r>
              <w:rPr>
                <w:noProof/>
                <w:webHidden/>
              </w:rPr>
              <w:fldChar w:fldCharType="separate"/>
            </w:r>
            <w:r w:rsidR="006D6849">
              <w:rPr>
                <w:noProof/>
                <w:webHidden/>
              </w:rPr>
              <w:t>62</w:t>
            </w:r>
            <w:r>
              <w:rPr>
                <w:noProof/>
                <w:webHidden/>
              </w:rPr>
              <w:fldChar w:fldCharType="end"/>
            </w:r>
          </w:hyperlink>
        </w:p>
        <w:p w14:paraId="08016849" w14:textId="192049A5" w:rsidR="000407A2" w:rsidRDefault="000407A2">
          <w:pPr>
            <w:pStyle w:val="2f3"/>
            <w:tabs>
              <w:tab w:val="right" w:leader="dot" w:pos="9345"/>
            </w:tabs>
            <w:rPr>
              <w:rFonts w:eastAsiaTheme="minorEastAsia"/>
              <w:noProof/>
              <w:lang w:eastAsia="ru-RU"/>
            </w:rPr>
          </w:pPr>
          <w:hyperlink w:anchor="_Toc140660155" w:history="1">
            <w:r w:rsidRPr="00BA23CB">
              <w:rPr>
                <w:rStyle w:val="a7"/>
                <w:rFonts w:eastAsia="Times New Roman" w:cs="Times New Roman"/>
                <w:b/>
                <w:bCs/>
                <w:noProof/>
                <w:lang w:eastAsia="ru-RU"/>
              </w:rPr>
              <w:t>Часть 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noProof/>
                <w:webHidden/>
              </w:rPr>
              <w:tab/>
            </w:r>
            <w:r>
              <w:rPr>
                <w:noProof/>
                <w:webHidden/>
              </w:rPr>
              <w:fldChar w:fldCharType="begin"/>
            </w:r>
            <w:r>
              <w:rPr>
                <w:noProof/>
                <w:webHidden/>
              </w:rPr>
              <w:instrText xml:space="preserve"> PAGEREF _Toc140660155 \h </w:instrText>
            </w:r>
            <w:r>
              <w:rPr>
                <w:noProof/>
                <w:webHidden/>
              </w:rPr>
            </w:r>
            <w:r>
              <w:rPr>
                <w:noProof/>
                <w:webHidden/>
              </w:rPr>
              <w:fldChar w:fldCharType="separate"/>
            </w:r>
            <w:r w:rsidR="006D6849">
              <w:rPr>
                <w:noProof/>
                <w:webHidden/>
              </w:rPr>
              <w:t>64</w:t>
            </w:r>
            <w:r>
              <w:rPr>
                <w:noProof/>
                <w:webHidden/>
              </w:rPr>
              <w:fldChar w:fldCharType="end"/>
            </w:r>
          </w:hyperlink>
        </w:p>
        <w:p w14:paraId="390A5DC2" w14:textId="1046A056" w:rsidR="000407A2" w:rsidRDefault="000407A2">
          <w:pPr>
            <w:pStyle w:val="2f3"/>
            <w:tabs>
              <w:tab w:val="right" w:leader="dot" w:pos="9345"/>
            </w:tabs>
            <w:rPr>
              <w:rFonts w:eastAsiaTheme="minorEastAsia"/>
              <w:noProof/>
              <w:lang w:eastAsia="ru-RU"/>
            </w:rPr>
          </w:pPr>
          <w:hyperlink w:anchor="_Toc140660156" w:history="1">
            <w:r w:rsidRPr="00BA23CB">
              <w:rPr>
                <w:rStyle w:val="a7"/>
                <w:rFonts w:eastAsia="Times New Roman" w:cs="Times New Roman"/>
                <w:b/>
                <w:bCs/>
                <w:noProof/>
                <w:lang w:eastAsia="ru-RU"/>
              </w:rPr>
              <w:t>Часть 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noProof/>
                <w:webHidden/>
              </w:rPr>
              <w:tab/>
            </w:r>
            <w:r>
              <w:rPr>
                <w:noProof/>
                <w:webHidden/>
              </w:rPr>
              <w:fldChar w:fldCharType="begin"/>
            </w:r>
            <w:r>
              <w:rPr>
                <w:noProof/>
                <w:webHidden/>
              </w:rPr>
              <w:instrText xml:space="preserve"> PAGEREF _Toc140660156 \h </w:instrText>
            </w:r>
            <w:r>
              <w:rPr>
                <w:noProof/>
                <w:webHidden/>
              </w:rPr>
            </w:r>
            <w:r>
              <w:rPr>
                <w:noProof/>
                <w:webHidden/>
              </w:rPr>
              <w:fldChar w:fldCharType="separate"/>
            </w:r>
            <w:r w:rsidR="006D6849">
              <w:rPr>
                <w:noProof/>
                <w:webHidden/>
              </w:rPr>
              <w:t>65</w:t>
            </w:r>
            <w:r>
              <w:rPr>
                <w:noProof/>
                <w:webHidden/>
              </w:rPr>
              <w:fldChar w:fldCharType="end"/>
            </w:r>
          </w:hyperlink>
        </w:p>
        <w:p w14:paraId="5DBBBFE1" w14:textId="0AC74878" w:rsidR="000407A2" w:rsidRDefault="000407A2">
          <w:pPr>
            <w:pStyle w:val="2f3"/>
            <w:tabs>
              <w:tab w:val="right" w:leader="dot" w:pos="9345"/>
            </w:tabs>
            <w:rPr>
              <w:rFonts w:eastAsiaTheme="minorEastAsia"/>
              <w:noProof/>
              <w:lang w:eastAsia="ru-RU"/>
            </w:rPr>
          </w:pPr>
          <w:hyperlink w:anchor="_Toc140660157" w:history="1">
            <w:r w:rsidRPr="00BA23CB">
              <w:rPr>
                <w:rStyle w:val="a7"/>
                <w:rFonts w:eastAsia="Times New Roman" w:cs="Times New Roman"/>
                <w:b/>
                <w:bCs/>
                <w:noProof/>
                <w:lang w:eastAsia="ru-RU"/>
              </w:rPr>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_Toc140660157 \h </w:instrText>
            </w:r>
            <w:r>
              <w:rPr>
                <w:noProof/>
                <w:webHidden/>
              </w:rPr>
            </w:r>
            <w:r>
              <w:rPr>
                <w:noProof/>
                <w:webHidden/>
              </w:rPr>
              <w:fldChar w:fldCharType="separate"/>
            </w:r>
            <w:r w:rsidR="006D6849">
              <w:rPr>
                <w:noProof/>
                <w:webHidden/>
              </w:rPr>
              <w:t>67</w:t>
            </w:r>
            <w:r>
              <w:rPr>
                <w:noProof/>
                <w:webHidden/>
              </w:rPr>
              <w:fldChar w:fldCharType="end"/>
            </w:r>
          </w:hyperlink>
        </w:p>
        <w:p w14:paraId="06BD03DE" w14:textId="51672F5E" w:rsidR="000407A2" w:rsidRDefault="000407A2">
          <w:pPr>
            <w:pStyle w:val="2f3"/>
            <w:tabs>
              <w:tab w:val="right" w:leader="dot" w:pos="9345"/>
            </w:tabs>
            <w:rPr>
              <w:rFonts w:eastAsiaTheme="minorEastAsia"/>
              <w:noProof/>
              <w:lang w:eastAsia="ru-RU"/>
            </w:rPr>
          </w:pPr>
          <w:hyperlink w:anchor="_Toc140660158" w:history="1">
            <w:r w:rsidRPr="00BA23CB">
              <w:rPr>
                <w:rStyle w:val="a7"/>
                <w:rFonts w:eastAsia="Times New Roman" w:cs="Times New Roman"/>
                <w:b/>
                <w:bCs/>
                <w:noProof/>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_Toc140660158 \h </w:instrText>
            </w:r>
            <w:r>
              <w:rPr>
                <w:noProof/>
                <w:webHidden/>
              </w:rPr>
            </w:r>
            <w:r>
              <w:rPr>
                <w:noProof/>
                <w:webHidden/>
              </w:rPr>
              <w:fldChar w:fldCharType="separate"/>
            </w:r>
            <w:r w:rsidR="006D6849">
              <w:rPr>
                <w:noProof/>
                <w:webHidden/>
              </w:rPr>
              <w:t>67</w:t>
            </w:r>
            <w:r>
              <w:rPr>
                <w:noProof/>
                <w:webHidden/>
              </w:rPr>
              <w:fldChar w:fldCharType="end"/>
            </w:r>
          </w:hyperlink>
        </w:p>
        <w:p w14:paraId="1C4A090F" w14:textId="1D89B5E9" w:rsidR="000407A2" w:rsidRDefault="000407A2">
          <w:pPr>
            <w:pStyle w:val="2f3"/>
            <w:tabs>
              <w:tab w:val="right" w:leader="dot" w:pos="9345"/>
            </w:tabs>
            <w:rPr>
              <w:rFonts w:eastAsiaTheme="minorEastAsia"/>
              <w:noProof/>
              <w:lang w:eastAsia="ru-RU"/>
            </w:rPr>
          </w:pPr>
          <w:hyperlink w:anchor="_Toc140660159" w:history="1">
            <w:r w:rsidRPr="00BA23CB">
              <w:rPr>
                <w:rStyle w:val="a7"/>
                <w:rFonts w:eastAsia="Times New Roman" w:cs="Times New Roman"/>
                <w:b/>
                <w:bCs/>
                <w:noProof/>
                <w:lang w:eastAsia="ru-RU"/>
              </w:rPr>
              <w:t>Часть 8.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_Toc140660159 \h </w:instrText>
            </w:r>
            <w:r>
              <w:rPr>
                <w:noProof/>
                <w:webHidden/>
              </w:rPr>
            </w:r>
            <w:r>
              <w:rPr>
                <w:noProof/>
                <w:webHidden/>
              </w:rPr>
              <w:fldChar w:fldCharType="separate"/>
            </w:r>
            <w:r w:rsidR="006D6849">
              <w:rPr>
                <w:noProof/>
                <w:webHidden/>
              </w:rPr>
              <w:t>68</w:t>
            </w:r>
            <w:r>
              <w:rPr>
                <w:noProof/>
                <w:webHidden/>
              </w:rPr>
              <w:fldChar w:fldCharType="end"/>
            </w:r>
          </w:hyperlink>
        </w:p>
        <w:p w14:paraId="5F4A3AC5" w14:textId="73BFF7DD" w:rsidR="000407A2" w:rsidRDefault="000407A2">
          <w:pPr>
            <w:pStyle w:val="2f3"/>
            <w:tabs>
              <w:tab w:val="right" w:leader="dot" w:pos="9345"/>
            </w:tabs>
            <w:rPr>
              <w:rFonts w:eastAsiaTheme="minorEastAsia"/>
              <w:noProof/>
              <w:lang w:eastAsia="ru-RU"/>
            </w:rPr>
          </w:pPr>
          <w:hyperlink w:anchor="_Toc140660160" w:history="1">
            <w:r w:rsidRPr="00BA23CB">
              <w:rPr>
                <w:rStyle w:val="a7"/>
                <w:rFonts w:eastAsia="Times New Roman" w:cs="Times New Roman"/>
                <w:b/>
                <w:bCs/>
                <w:noProof/>
                <w:lang w:eastAsia="ru-RU"/>
              </w:rPr>
              <w:t>ГЛАВА 7.  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_Toc140660160 \h </w:instrText>
            </w:r>
            <w:r>
              <w:rPr>
                <w:noProof/>
                <w:webHidden/>
              </w:rPr>
            </w:r>
            <w:r>
              <w:rPr>
                <w:noProof/>
                <w:webHidden/>
              </w:rPr>
              <w:fldChar w:fldCharType="separate"/>
            </w:r>
            <w:r w:rsidR="006D6849">
              <w:rPr>
                <w:noProof/>
                <w:webHidden/>
              </w:rPr>
              <w:t>70</w:t>
            </w:r>
            <w:r>
              <w:rPr>
                <w:noProof/>
                <w:webHidden/>
              </w:rPr>
              <w:fldChar w:fldCharType="end"/>
            </w:r>
          </w:hyperlink>
        </w:p>
        <w:p w14:paraId="3DBD8BDB" w14:textId="33355287" w:rsidR="000407A2" w:rsidRDefault="000407A2">
          <w:pPr>
            <w:pStyle w:val="2f3"/>
            <w:tabs>
              <w:tab w:val="right" w:leader="dot" w:pos="9345"/>
            </w:tabs>
            <w:rPr>
              <w:rFonts w:eastAsiaTheme="minorEastAsia"/>
              <w:noProof/>
              <w:lang w:eastAsia="ru-RU"/>
            </w:rPr>
          </w:pPr>
          <w:hyperlink w:anchor="_Toc140660161" w:history="1">
            <w:r w:rsidRPr="00BA23CB">
              <w:rPr>
                <w:rStyle w:val="a7"/>
                <w:rFonts w:eastAsia="Times New Roman" w:cs="Times New Roman"/>
                <w:b/>
                <w:bCs/>
                <w:noProof/>
                <w:lang w:eastAsia="ru-RU"/>
              </w:rPr>
              <w:t>Часть 1. ОПИСАНИЕ УСЛОВИЙ ОРГАНИЗАЦИИ ЦЕНТРАЛИЗОВАННОГО ТЕПЛОСНАБЖЕНИЯ, ИНДИВИДУАЛЬНОГО ТЕПЛОСНАБЖЕНИЯ, А ТАКЖЕ ПОКВАРТИРНОГО ОТОПЛЕНИЯ</w:t>
            </w:r>
            <w:r>
              <w:rPr>
                <w:noProof/>
                <w:webHidden/>
              </w:rPr>
              <w:tab/>
            </w:r>
            <w:r>
              <w:rPr>
                <w:noProof/>
                <w:webHidden/>
              </w:rPr>
              <w:fldChar w:fldCharType="begin"/>
            </w:r>
            <w:r>
              <w:rPr>
                <w:noProof/>
                <w:webHidden/>
              </w:rPr>
              <w:instrText xml:space="preserve"> PAGEREF _Toc140660161 \h </w:instrText>
            </w:r>
            <w:r>
              <w:rPr>
                <w:noProof/>
                <w:webHidden/>
              </w:rPr>
            </w:r>
            <w:r>
              <w:rPr>
                <w:noProof/>
                <w:webHidden/>
              </w:rPr>
              <w:fldChar w:fldCharType="separate"/>
            </w:r>
            <w:r w:rsidR="006D6849">
              <w:rPr>
                <w:noProof/>
                <w:webHidden/>
              </w:rPr>
              <w:t>70</w:t>
            </w:r>
            <w:r>
              <w:rPr>
                <w:noProof/>
                <w:webHidden/>
              </w:rPr>
              <w:fldChar w:fldCharType="end"/>
            </w:r>
          </w:hyperlink>
        </w:p>
        <w:p w14:paraId="2BAB26CD" w14:textId="1BCF611A" w:rsidR="000407A2" w:rsidRDefault="000407A2">
          <w:pPr>
            <w:pStyle w:val="2f3"/>
            <w:tabs>
              <w:tab w:val="right" w:leader="dot" w:pos="9345"/>
            </w:tabs>
            <w:rPr>
              <w:rFonts w:eastAsiaTheme="minorEastAsia"/>
              <w:noProof/>
              <w:lang w:eastAsia="ru-RU"/>
            </w:rPr>
          </w:pPr>
          <w:hyperlink w:anchor="_Toc140660162" w:history="1">
            <w:r w:rsidRPr="00BA23CB">
              <w:rPr>
                <w:rStyle w:val="a7"/>
                <w:rFonts w:eastAsia="Times New Roman" w:cs="Times New Roman"/>
                <w:b/>
                <w:bCs/>
                <w:noProof/>
                <w:lang w:eastAsia="ru-RU"/>
              </w:rPr>
              <w:t>Часть 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_Toc140660162 \h </w:instrText>
            </w:r>
            <w:r>
              <w:rPr>
                <w:noProof/>
                <w:webHidden/>
              </w:rPr>
            </w:r>
            <w:r>
              <w:rPr>
                <w:noProof/>
                <w:webHidden/>
              </w:rPr>
              <w:fldChar w:fldCharType="separate"/>
            </w:r>
            <w:r w:rsidR="006D6849">
              <w:rPr>
                <w:noProof/>
                <w:webHidden/>
              </w:rPr>
              <w:t>70</w:t>
            </w:r>
            <w:r>
              <w:rPr>
                <w:noProof/>
                <w:webHidden/>
              </w:rPr>
              <w:fldChar w:fldCharType="end"/>
            </w:r>
          </w:hyperlink>
        </w:p>
        <w:p w14:paraId="5FFC62EF" w14:textId="36123217" w:rsidR="000407A2" w:rsidRDefault="000407A2">
          <w:pPr>
            <w:pStyle w:val="2f3"/>
            <w:tabs>
              <w:tab w:val="right" w:leader="dot" w:pos="9345"/>
            </w:tabs>
            <w:rPr>
              <w:rFonts w:eastAsiaTheme="minorEastAsia"/>
              <w:noProof/>
              <w:lang w:eastAsia="ru-RU"/>
            </w:rPr>
          </w:pPr>
          <w:hyperlink w:anchor="_Toc140660163" w:history="1">
            <w:r w:rsidRPr="00BA23CB">
              <w:rPr>
                <w:rStyle w:val="a7"/>
                <w:rFonts w:eastAsia="Times New Roman" w:cs="Times New Roman"/>
                <w:b/>
                <w:bCs/>
                <w:noProof/>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_Toc140660163 \h </w:instrText>
            </w:r>
            <w:r>
              <w:rPr>
                <w:noProof/>
                <w:webHidden/>
              </w:rPr>
            </w:r>
            <w:r>
              <w:rPr>
                <w:noProof/>
                <w:webHidden/>
              </w:rPr>
              <w:fldChar w:fldCharType="separate"/>
            </w:r>
            <w:r w:rsidR="006D6849">
              <w:rPr>
                <w:noProof/>
                <w:webHidden/>
              </w:rPr>
              <w:t>70</w:t>
            </w:r>
            <w:r>
              <w:rPr>
                <w:noProof/>
                <w:webHidden/>
              </w:rPr>
              <w:fldChar w:fldCharType="end"/>
            </w:r>
          </w:hyperlink>
        </w:p>
        <w:p w14:paraId="706C4A35" w14:textId="08F49673" w:rsidR="000407A2" w:rsidRDefault="000407A2">
          <w:pPr>
            <w:pStyle w:val="2f3"/>
            <w:tabs>
              <w:tab w:val="right" w:leader="dot" w:pos="9345"/>
            </w:tabs>
            <w:rPr>
              <w:rFonts w:eastAsiaTheme="minorEastAsia"/>
              <w:noProof/>
              <w:lang w:eastAsia="ru-RU"/>
            </w:rPr>
          </w:pPr>
          <w:hyperlink w:anchor="_Toc140660164" w:history="1">
            <w:r w:rsidRPr="00BA23CB">
              <w:rPr>
                <w:rStyle w:val="a7"/>
                <w:rFonts w:eastAsia="Times New Roman" w:cs="Times New Roman"/>
                <w:b/>
                <w:bCs/>
                <w:noProof/>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r>
              <w:rPr>
                <w:noProof/>
                <w:webHidden/>
              </w:rPr>
              <w:tab/>
            </w:r>
            <w:r>
              <w:rPr>
                <w:noProof/>
                <w:webHidden/>
              </w:rPr>
              <w:fldChar w:fldCharType="begin"/>
            </w:r>
            <w:r>
              <w:rPr>
                <w:noProof/>
                <w:webHidden/>
              </w:rPr>
              <w:instrText xml:space="preserve"> PAGEREF _Toc140660164 \h </w:instrText>
            </w:r>
            <w:r>
              <w:rPr>
                <w:noProof/>
                <w:webHidden/>
              </w:rPr>
            </w:r>
            <w:r>
              <w:rPr>
                <w:noProof/>
                <w:webHidden/>
              </w:rPr>
              <w:fldChar w:fldCharType="separate"/>
            </w:r>
            <w:r w:rsidR="006D6849">
              <w:rPr>
                <w:noProof/>
                <w:webHidden/>
              </w:rPr>
              <w:t>70</w:t>
            </w:r>
            <w:r>
              <w:rPr>
                <w:noProof/>
                <w:webHidden/>
              </w:rPr>
              <w:fldChar w:fldCharType="end"/>
            </w:r>
          </w:hyperlink>
        </w:p>
        <w:p w14:paraId="0567B5DD" w14:textId="699A3AE8" w:rsidR="000407A2" w:rsidRDefault="000407A2">
          <w:pPr>
            <w:pStyle w:val="2f3"/>
            <w:tabs>
              <w:tab w:val="right" w:leader="dot" w:pos="9345"/>
            </w:tabs>
            <w:rPr>
              <w:rFonts w:eastAsiaTheme="minorEastAsia"/>
              <w:noProof/>
              <w:lang w:eastAsia="ru-RU"/>
            </w:rPr>
          </w:pPr>
          <w:hyperlink w:anchor="_Toc140660165" w:history="1">
            <w:r w:rsidRPr="00BA23CB">
              <w:rPr>
                <w:rStyle w:val="a7"/>
                <w:rFonts w:eastAsia="Times New Roman" w:cs="Times New Roman"/>
                <w:b/>
                <w:bCs/>
                <w:noProof/>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_Toc140660165 \h </w:instrText>
            </w:r>
            <w:r>
              <w:rPr>
                <w:noProof/>
                <w:webHidden/>
              </w:rPr>
            </w:r>
            <w:r>
              <w:rPr>
                <w:noProof/>
                <w:webHidden/>
              </w:rPr>
              <w:fldChar w:fldCharType="separate"/>
            </w:r>
            <w:r w:rsidR="006D6849">
              <w:rPr>
                <w:noProof/>
                <w:webHidden/>
              </w:rPr>
              <w:t>71</w:t>
            </w:r>
            <w:r>
              <w:rPr>
                <w:noProof/>
                <w:webHidden/>
              </w:rPr>
              <w:fldChar w:fldCharType="end"/>
            </w:r>
          </w:hyperlink>
        </w:p>
        <w:p w14:paraId="76B89442" w14:textId="1C5C08AC" w:rsidR="000407A2" w:rsidRDefault="000407A2">
          <w:pPr>
            <w:pStyle w:val="2f3"/>
            <w:tabs>
              <w:tab w:val="right" w:leader="dot" w:pos="9345"/>
            </w:tabs>
            <w:rPr>
              <w:rFonts w:eastAsiaTheme="minorEastAsia"/>
              <w:noProof/>
              <w:lang w:eastAsia="ru-RU"/>
            </w:rPr>
          </w:pPr>
          <w:hyperlink w:anchor="_Toc140660166" w:history="1">
            <w:r w:rsidRPr="00BA23CB">
              <w:rPr>
                <w:rStyle w:val="a7"/>
                <w:rFonts w:eastAsia="Times New Roman" w:cs="Times New Roman"/>
                <w:b/>
                <w:bCs/>
                <w:noProof/>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_Toc140660166 \h </w:instrText>
            </w:r>
            <w:r>
              <w:rPr>
                <w:noProof/>
                <w:webHidden/>
              </w:rPr>
            </w:r>
            <w:r>
              <w:rPr>
                <w:noProof/>
                <w:webHidden/>
              </w:rPr>
              <w:fldChar w:fldCharType="separate"/>
            </w:r>
            <w:r w:rsidR="006D6849">
              <w:rPr>
                <w:noProof/>
                <w:webHidden/>
              </w:rPr>
              <w:t>71</w:t>
            </w:r>
            <w:r>
              <w:rPr>
                <w:noProof/>
                <w:webHidden/>
              </w:rPr>
              <w:fldChar w:fldCharType="end"/>
            </w:r>
          </w:hyperlink>
        </w:p>
        <w:p w14:paraId="221C91ED" w14:textId="613133A7" w:rsidR="000407A2" w:rsidRDefault="000407A2">
          <w:pPr>
            <w:pStyle w:val="2f3"/>
            <w:tabs>
              <w:tab w:val="right" w:leader="dot" w:pos="9345"/>
            </w:tabs>
            <w:rPr>
              <w:rFonts w:eastAsiaTheme="minorEastAsia"/>
              <w:noProof/>
              <w:lang w:eastAsia="ru-RU"/>
            </w:rPr>
          </w:pPr>
          <w:hyperlink w:anchor="_Toc140660167" w:history="1">
            <w:r w:rsidRPr="00BA23CB">
              <w:rPr>
                <w:rStyle w:val="a7"/>
                <w:rFonts w:eastAsia="Times New Roman" w:cs="Times New Roman"/>
                <w:b/>
                <w:bCs/>
                <w:noProof/>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Pr>
                <w:noProof/>
                <w:webHidden/>
              </w:rPr>
              <w:tab/>
            </w:r>
            <w:r>
              <w:rPr>
                <w:noProof/>
                <w:webHidden/>
              </w:rPr>
              <w:fldChar w:fldCharType="begin"/>
            </w:r>
            <w:r>
              <w:rPr>
                <w:noProof/>
                <w:webHidden/>
              </w:rPr>
              <w:instrText xml:space="preserve"> PAGEREF _Toc140660167 \h </w:instrText>
            </w:r>
            <w:r>
              <w:rPr>
                <w:noProof/>
                <w:webHidden/>
              </w:rPr>
            </w:r>
            <w:r>
              <w:rPr>
                <w:noProof/>
                <w:webHidden/>
              </w:rPr>
              <w:fldChar w:fldCharType="separate"/>
            </w:r>
            <w:r w:rsidR="006D6849">
              <w:rPr>
                <w:noProof/>
                <w:webHidden/>
              </w:rPr>
              <w:t>71</w:t>
            </w:r>
            <w:r>
              <w:rPr>
                <w:noProof/>
                <w:webHidden/>
              </w:rPr>
              <w:fldChar w:fldCharType="end"/>
            </w:r>
          </w:hyperlink>
        </w:p>
        <w:p w14:paraId="3D1704F1" w14:textId="474AEDD0" w:rsidR="000407A2" w:rsidRDefault="000407A2">
          <w:pPr>
            <w:pStyle w:val="2f3"/>
            <w:tabs>
              <w:tab w:val="right" w:leader="dot" w:pos="9345"/>
            </w:tabs>
            <w:rPr>
              <w:rFonts w:eastAsiaTheme="minorEastAsia"/>
              <w:noProof/>
              <w:lang w:eastAsia="ru-RU"/>
            </w:rPr>
          </w:pPr>
          <w:hyperlink w:anchor="_Toc140660168" w:history="1">
            <w:r w:rsidRPr="00BA23CB">
              <w:rPr>
                <w:rStyle w:val="a7"/>
                <w:rFonts w:eastAsia="Times New Roman" w:cs="Times New Roman"/>
                <w:b/>
                <w:bCs/>
                <w:noProof/>
                <w:lang w:eastAsia="ru-RU"/>
              </w:rPr>
              <w:t>Часть 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_Toc140660168 \h </w:instrText>
            </w:r>
            <w:r>
              <w:rPr>
                <w:noProof/>
                <w:webHidden/>
              </w:rPr>
            </w:r>
            <w:r>
              <w:rPr>
                <w:noProof/>
                <w:webHidden/>
              </w:rPr>
              <w:fldChar w:fldCharType="separate"/>
            </w:r>
            <w:r w:rsidR="006D6849">
              <w:rPr>
                <w:noProof/>
                <w:webHidden/>
              </w:rPr>
              <w:t>71</w:t>
            </w:r>
            <w:r>
              <w:rPr>
                <w:noProof/>
                <w:webHidden/>
              </w:rPr>
              <w:fldChar w:fldCharType="end"/>
            </w:r>
          </w:hyperlink>
        </w:p>
        <w:p w14:paraId="37257535" w14:textId="1E6640F5" w:rsidR="000407A2" w:rsidRDefault="000407A2">
          <w:pPr>
            <w:pStyle w:val="2f3"/>
            <w:tabs>
              <w:tab w:val="right" w:leader="dot" w:pos="9345"/>
            </w:tabs>
            <w:rPr>
              <w:rFonts w:eastAsiaTheme="minorEastAsia"/>
              <w:noProof/>
              <w:lang w:eastAsia="ru-RU"/>
            </w:rPr>
          </w:pPr>
          <w:hyperlink w:anchor="_Toc140660169" w:history="1">
            <w:r w:rsidRPr="00BA23CB">
              <w:rPr>
                <w:rStyle w:val="a7"/>
                <w:rFonts w:eastAsia="Times New Roman" w:cs="Times New Roman"/>
                <w:b/>
                <w:bCs/>
                <w:noProof/>
                <w:lang w:eastAsia="ru-RU"/>
              </w:rPr>
              <w:t>Часть 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_Toc140660169 \h </w:instrText>
            </w:r>
            <w:r>
              <w:rPr>
                <w:noProof/>
                <w:webHidden/>
              </w:rPr>
            </w:r>
            <w:r>
              <w:rPr>
                <w:noProof/>
                <w:webHidden/>
              </w:rPr>
              <w:fldChar w:fldCharType="separate"/>
            </w:r>
            <w:r w:rsidR="006D6849">
              <w:rPr>
                <w:noProof/>
                <w:webHidden/>
              </w:rPr>
              <w:t>71</w:t>
            </w:r>
            <w:r>
              <w:rPr>
                <w:noProof/>
                <w:webHidden/>
              </w:rPr>
              <w:fldChar w:fldCharType="end"/>
            </w:r>
          </w:hyperlink>
        </w:p>
        <w:p w14:paraId="330E3C0F" w14:textId="700EA30E" w:rsidR="000407A2" w:rsidRDefault="000407A2">
          <w:pPr>
            <w:pStyle w:val="2f3"/>
            <w:tabs>
              <w:tab w:val="right" w:leader="dot" w:pos="9345"/>
            </w:tabs>
            <w:rPr>
              <w:rFonts w:eastAsiaTheme="minorEastAsia"/>
              <w:noProof/>
              <w:lang w:eastAsia="ru-RU"/>
            </w:rPr>
          </w:pPr>
          <w:hyperlink w:anchor="_Toc140660170" w:history="1">
            <w:r w:rsidRPr="00BA23CB">
              <w:rPr>
                <w:rStyle w:val="a7"/>
                <w:rFonts w:eastAsia="Times New Roman" w:cs="Times New Roman"/>
                <w:b/>
                <w:bCs/>
                <w:noProof/>
                <w:lang w:eastAsia="ru-RU"/>
              </w:rPr>
              <w:t>Часть 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noProof/>
                <w:webHidden/>
              </w:rPr>
              <w:tab/>
            </w:r>
            <w:r>
              <w:rPr>
                <w:noProof/>
                <w:webHidden/>
              </w:rPr>
              <w:fldChar w:fldCharType="begin"/>
            </w:r>
            <w:r>
              <w:rPr>
                <w:noProof/>
                <w:webHidden/>
              </w:rPr>
              <w:instrText xml:space="preserve"> PAGEREF _Toc140660170 \h </w:instrText>
            </w:r>
            <w:r>
              <w:rPr>
                <w:noProof/>
                <w:webHidden/>
              </w:rPr>
            </w:r>
            <w:r>
              <w:rPr>
                <w:noProof/>
                <w:webHidden/>
              </w:rPr>
              <w:fldChar w:fldCharType="separate"/>
            </w:r>
            <w:r w:rsidR="006D6849">
              <w:rPr>
                <w:noProof/>
                <w:webHidden/>
              </w:rPr>
              <w:t>71</w:t>
            </w:r>
            <w:r>
              <w:rPr>
                <w:noProof/>
                <w:webHidden/>
              </w:rPr>
              <w:fldChar w:fldCharType="end"/>
            </w:r>
          </w:hyperlink>
        </w:p>
        <w:p w14:paraId="4422E211" w14:textId="14137926" w:rsidR="000407A2" w:rsidRDefault="000407A2">
          <w:pPr>
            <w:pStyle w:val="2f3"/>
            <w:tabs>
              <w:tab w:val="right" w:leader="dot" w:pos="9345"/>
            </w:tabs>
            <w:rPr>
              <w:rFonts w:eastAsiaTheme="minorEastAsia"/>
              <w:noProof/>
              <w:lang w:eastAsia="ru-RU"/>
            </w:rPr>
          </w:pPr>
          <w:hyperlink w:anchor="_Toc140660171" w:history="1">
            <w:r w:rsidRPr="00BA23CB">
              <w:rPr>
                <w:rStyle w:val="a7"/>
                <w:rFonts w:eastAsia="Times New Roman" w:cs="Times New Roman"/>
                <w:b/>
                <w:bCs/>
                <w:noProof/>
                <w:lang w:eastAsia="ru-RU"/>
              </w:rPr>
              <w:t>Часть 11.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Pr>
                <w:noProof/>
                <w:webHidden/>
              </w:rPr>
              <w:tab/>
            </w:r>
            <w:r>
              <w:rPr>
                <w:noProof/>
                <w:webHidden/>
              </w:rPr>
              <w:fldChar w:fldCharType="begin"/>
            </w:r>
            <w:r>
              <w:rPr>
                <w:noProof/>
                <w:webHidden/>
              </w:rPr>
              <w:instrText xml:space="preserve"> PAGEREF _Toc140660171 \h </w:instrText>
            </w:r>
            <w:r>
              <w:rPr>
                <w:noProof/>
                <w:webHidden/>
              </w:rPr>
            </w:r>
            <w:r>
              <w:rPr>
                <w:noProof/>
                <w:webHidden/>
              </w:rPr>
              <w:fldChar w:fldCharType="separate"/>
            </w:r>
            <w:r w:rsidR="006D6849">
              <w:rPr>
                <w:noProof/>
                <w:webHidden/>
              </w:rPr>
              <w:t>72</w:t>
            </w:r>
            <w:r>
              <w:rPr>
                <w:noProof/>
                <w:webHidden/>
              </w:rPr>
              <w:fldChar w:fldCharType="end"/>
            </w:r>
          </w:hyperlink>
        </w:p>
        <w:p w14:paraId="09477F1F" w14:textId="19D8A600" w:rsidR="000407A2" w:rsidRDefault="000407A2">
          <w:pPr>
            <w:pStyle w:val="2f3"/>
            <w:tabs>
              <w:tab w:val="right" w:leader="dot" w:pos="9345"/>
            </w:tabs>
            <w:rPr>
              <w:rFonts w:eastAsiaTheme="minorEastAsia"/>
              <w:noProof/>
              <w:lang w:eastAsia="ru-RU"/>
            </w:rPr>
          </w:pPr>
          <w:hyperlink w:anchor="_Toc140660172" w:history="1">
            <w:r w:rsidRPr="00BA23CB">
              <w:rPr>
                <w:rStyle w:val="a7"/>
                <w:rFonts w:eastAsia="Times New Roman" w:cs="Times New Roman"/>
                <w:b/>
                <w:bCs/>
                <w:noProof/>
                <w:lang w:eastAsia="ru-RU"/>
              </w:rPr>
              <w:t>Часть 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_Toc140660172 \h </w:instrText>
            </w:r>
            <w:r>
              <w:rPr>
                <w:noProof/>
                <w:webHidden/>
              </w:rPr>
            </w:r>
            <w:r>
              <w:rPr>
                <w:noProof/>
                <w:webHidden/>
              </w:rPr>
              <w:fldChar w:fldCharType="separate"/>
            </w:r>
            <w:r w:rsidR="006D6849">
              <w:rPr>
                <w:noProof/>
                <w:webHidden/>
              </w:rPr>
              <w:t>72</w:t>
            </w:r>
            <w:r>
              <w:rPr>
                <w:noProof/>
                <w:webHidden/>
              </w:rPr>
              <w:fldChar w:fldCharType="end"/>
            </w:r>
          </w:hyperlink>
        </w:p>
        <w:p w14:paraId="16E46CAE" w14:textId="6866BD75" w:rsidR="000407A2" w:rsidRDefault="000407A2">
          <w:pPr>
            <w:pStyle w:val="2f3"/>
            <w:tabs>
              <w:tab w:val="right" w:leader="dot" w:pos="9345"/>
            </w:tabs>
            <w:rPr>
              <w:rFonts w:eastAsiaTheme="minorEastAsia"/>
              <w:noProof/>
              <w:lang w:eastAsia="ru-RU"/>
            </w:rPr>
          </w:pPr>
          <w:hyperlink w:anchor="_Toc140660173" w:history="1">
            <w:r w:rsidRPr="00BA23CB">
              <w:rPr>
                <w:rStyle w:val="a7"/>
                <w:rFonts w:eastAsia="Times New Roman" w:cs="Times New Roman"/>
                <w:b/>
                <w:bCs/>
                <w:noProof/>
                <w:lang w:eastAsia="ru-RU"/>
              </w:rPr>
              <w:t>Часть 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_Toc140660173 \h </w:instrText>
            </w:r>
            <w:r>
              <w:rPr>
                <w:noProof/>
                <w:webHidden/>
              </w:rPr>
            </w:r>
            <w:r>
              <w:rPr>
                <w:noProof/>
                <w:webHidden/>
              </w:rPr>
              <w:fldChar w:fldCharType="separate"/>
            </w:r>
            <w:r w:rsidR="006D6849">
              <w:rPr>
                <w:noProof/>
                <w:webHidden/>
              </w:rPr>
              <w:t>72</w:t>
            </w:r>
            <w:r>
              <w:rPr>
                <w:noProof/>
                <w:webHidden/>
              </w:rPr>
              <w:fldChar w:fldCharType="end"/>
            </w:r>
          </w:hyperlink>
        </w:p>
        <w:p w14:paraId="542A0D53" w14:textId="4EF3E8D8" w:rsidR="000407A2" w:rsidRDefault="000407A2">
          <w:pPr>
            <w:pStyle w:val="2f3"/>
            <w:tabs>
              <w:tab w:val="right" w:leader="dot" w:pos="9345"/>
            </w:tabs>
            <w:rPr>
              <w:rFonts w:eastAsiaTheme="minorEastAsia"/>
              <w:noProof/>
              <w:lang w:eastAsia="ru-RU"/>
            </w:rPr>
          </w:pPr>
          <w:hyperlink w:anchor="_Toc140660174" w:history="1">
            <w:r w:rsidRPr="00BA23CB">
              <w:rPr>
                <w:rStyle w:val="a7"/>
                <w:rFonts w:eastAsia="Times New Roman" w:cs="Times New Roman"/>
                <w:b/>
                <w:bCs/>
                <w:noProof/>
                <w:lang w:eastAsia="ru-RU"/>
              </w:rPr>
              <w:t>Часть 14.  ОБОСНОВАНИЕ ОРГАНИЗАЦИИ ТЕПЛОСНАБЖЕНИЯ В ПРОИЗВОДСТВЕННЫХ ЗОНАХ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_Toc140660174 \h </w:instrText>
            </w:r>
            <w:r>
              <w:rPr>
                <w:noProof/>
                <w:webHidden/>
              </w:rPr>
            </w:r>
            <w:r>
              <w:rPr>
                <w:noProof/>
                <w:webHidden/>
              </w:rPr>
              <w:fldChar w:fldCharType="separate"/>
            </w:r>
            <w:r w:rsidR="006D6849">
              <w:rPr>
                <w:noProof/>
                <w:webHidden/>
              </w:rPr>
              <w:t>72</w:t>
            </w:r>
            <w:r>
              <w:rPr>
                <w:noProof/>
                <w:webHidden/>
              </w:rPr>
              <w:fldChar w:fldCharType="end"/>
            </w:r>
          </w:hyperlink>
        </w:p>
        <w:p w14:paraId="6C4E193E" w14:textId="59E6D9A0" w:rsidR="000407A2" w:rsidRDefault="000407A2">
          <w:pPr>
            <w:pStyle w:val="2f3"/>
            <w:tabs>
              <w:tab w:val="right" w:leader="dot" w:pos="9345"/>
            </w:tabs>
            <w:rPr>
              <w:rFonts w:eastAsiaTheme="minorEastAsia"/>
              <w:noProof/>
              <w:lang w:eastAsia="ru-RU"/>
            </w:rPr>
          </w:pPr>
          <w:hyperlink w:anchor="_Toc140660175" w:history="1">
            <w:r w:rsidRPr="00BA23CB">
              <w:rPr>
                <w:rStyle w:val="a7"/>
                <w:rFonts w:eastAsia="Times New Roman" w:cs="Times New Roman"/>
                <w:b/>
                <w:bCs/>
                <w:noProof/>
                <w:lang w:eastAsia="ru-RU"/>
              </w:rPr>
              <w:t>Часть 15. РЕЗУЛЬТАТЫ РАСЧЕТОВ РАДИУСА ЭФФЕКТИВНОГО ТЕПЛОСНАБЖЕНИЯ</w:t>
            </w:r>
            <w:r>
              <w:rPr>
                <w:noProof/>
                <w:webHidden/>
              </w:rPr>
              <w:tab/>
            </w:r>
            <w:r>
              <w:rPr>
                <w:noProof/>
                <w:webHidden/>
              </w:rPr>
              <w:fldChar w:fldCharType="begin"/>
            </w:r>
            <w:r>
              <w:rPr>
                <w:noProof/>
                <w:webHidden/>
              </w:rPr>
              <w:instrText xml:space="preserve"> PAGEREF _Toc140660175 \h </w:instrText>
            </w:r>
            <w:r>
              <w:rPr>
                <w:noProof/>
                <w:webHidden/>
              </w:rPr>
            </w:r>
            <w:r>
              <w:rPr>
                <w:noProof/>
                <w:webHidden/>
              </w:rPr>
              <w:fldChar w:fldCharType="separate"/>
            </w:r>
            <w:r w:rsidR="006D6849">
              <w:rPr>
                <w:noProof/>
                <w:webHidden/>
              </w:rPr>
              <w:t>72</w:t>
            </w:r>
            <w:r>
              <w:rPr>
                <w:noProof/>
                <w:webHidden/>
              </w:rPr>
              <w:fldChar w:fldCharType="end"/>
            </w:r>
          </w:hyperlink>
        </w:p>
        <w:p w14:paraId="0B2B558A" w14:textId="5E9E2C42" w:rsidR="000407A2" w:rsidRDefault="000407A2">
          <w:pPr>
            <w:pStyle w:val="2f3"/>
            <w:tabs>
              <w:tab w:val="right" w:leader="dot" w:pos="9345"/>
            </w:tabs>
            <w:rPr>
              <w:rFonts w:eastAsiaTheme="minorEastAsia"/>
              <w:noProof/>
              <w:lang w:eastAsia="ru-RU"/>
            </w:rPr>
          </w:pPr>
          <w:hyperlink w:anchor="_Toc140660176" w:history="1">
            <w:r w:rsidRPr="00BA23CB">
              <w:rPr>
                <w:rStyle w:val="a7"/>
                <w:rFonts w:eastAsia="Times New Roman" w:cs="Times New Roman"/>
                <w:b/>
                <w:bCs/>
                <w:noProof/>
                <w:lang w:eastAsia="ru-RU"/>
              </w:rPr>
              <w:t>Часть 16. ПОКРЫТИЕ ПЕРСПЕКТИВНОЙ ТЕПЛОВОЙ НАГРУЗКИ, НЕ ОБЕСПЕЧЕННОЙ ТЕПЛОВОЙ МОЩНОСТЬЮ</w:t>
            </w:r>
            <w:r>
              <w:rPr>
                <w:noProof/>
                <w:webHidden/>
              </w:rPr>
              <w:tab/>
            </w:r>
            <w:r>
              <w:rPr>
                <w:noProof/>
                <w:webHidden/>
              </w:rPr>
              <w:fldChar w:fldCharType="begin"/>
            </w:r>
            <w:r>
              <w:rPr>
                <w:noProof/>
                <w:webHidden/>
              </w:rPr>
              <w:instrText xml:space="preserve"> PAGEREF _Toc140660176 \h </w:instrText>
            </w:r>
            <w:r>
              <w:rPr>
                <w:noProof/>
                <w:webHidden/>
              </w:rPr>
            </w:r>
            <w:r>
              <w:rPr>
                <w:noProof/>
                <w:webHidden/>
              </w:rPr>
              <w:fldChar w:fldCharType="separate"/>
            </w:r>
            <w:r w:rsidR="006D6849">
              <w:rPr>
                <w:noProof/>
                <w:webHidden/>
              </w:rPr>
              <w:t>73</w:t>
            </w:r>
            <w:r>
              <w:rPr>
                <w:noProof/>
                <w:webHidden/>
              </w:rPr>
              <w:fldChar w:fldCharType="end"/>
            </w:r>
          </w:hyperlink>
        </w:p>
        <w:p w14:paraId="187D45E8" w14:textId="38208D7A" w:rsidR="000407A2" w:rsidRDefault="000407A2">
          <w:pPr>
            <w:pStyle w:val="2f3"/>
            <w:tabs>
              <w:tab w:val="right" w:leader="dot" w:pos="9345"/>
            </w:tabs>
            <w:rPr>
              <w:rFonts w:eastAsiaTheme="minorEastAsia"/>
              <w:noProof/>
              <w:lang w:eastAsia="ru-RU"/>
            </w:rPr>
          </w:pPr>
          <w:hyperlink w:anchor="_Toc140660177" w:history="1">
            <w:r w:rsidRPr="00BA23CB">
              <w:rPr>
                <w:rStyle w:val="a7"/>
                <w:rFonts w:eastAsia="Times New Roman" w:cs="Times New Roman"/>
                <w:b/>
                <w:bCs/>
                <w:noProof/>
                <w:lang w:eastAsia="ru-RU"/>
              </w:rPr>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_Toc140660177 \h </w:instrText>
            </w:r>
            <w:r>
              <w:rPr>
                <w:noProof/>
                <w:webHidden/>
              </w:rPr>
            </w:r>
            <w:r>
              <w:rPr>
                <w:noProof/>
                <w:webHidden/>
              </w:rPr>
              <w:fldChar w:fldCharType="separate"/>
            </w:r>
            <w:r w:rsidR="006D6849">
              <w:rPr>
                <w:noProof/>
                <w:webHidden/>
              </w:rPr>
              <w:t>73</w:t>
            </w:r>
            <w:r>
              <w:rPr>
                <w:noProof/>
                <w:webHidden/>
              </w:rPr>
              <w:fldChar w:fldCharType="end"/>
            </w:r>
          </w:hyperlink>
        </w:p>
        <w:p w14:paraId="18EFA6A8" w14:textId="5FA6161E" w:rsidR="000407A2" w:rsidRDefault="000407A2">
          <w:pPr>
            <w:pStyle w:val="2f3"/>
            <w:tabs>
              <w:tab w:val="right" w:leader="dot" w:pos="9345"/>
            </w:tabs>
            <w:rPr>
              <w:rFonts w:eastAsiaTheme="minorEastAsia"/>
              <w:noProof/>
              <w:lang w:eastAsia="ru-RU"/>
            </w:rPr>
          </w:pPr>
          <w:hyperlink w:anchor="_Toc140660178" w:history="1">
            <w:r w:rsidRPr="00BA23CB">
              <w:rPr>
                <w:rStyle w:val="a7"/>
                <w:rFonts w:eastAsia="Times New Roman" w:cs="Times New Roman"/>
                <w:b/>
                <w:bCs/>
                <w:noProof/>
                <w:lang w:eastAsia="ru-RU"/>
              </w:rPr>
              <w:t>Часть 18. ОПРЕДЕЛЕНИЕ ПЕРСПЕКТИВНЫХ РЕЖИМОВ ЗАГРУЗКИ ИСТОЧНИКОВ ТЕПЛОВОЙ ЭНЕРГИИ ПО ПРИСОЕДИНЕННОЙ ТЕПЛОВОЙ НАГРУЗКЕ</w:t>
            </w:r>
            <w:r>
              <w:rPr>
                <w:noProof/>
                <w:webHidden/>
              </w:rPr>
              <w:tab/>
            </w:r>
            <w:r>
              <w:rPr>
                <w:noProof/>
                <w:webHidden/>
              </w:rPr>
              <w:fldChar w:fldCharType="begin"/>
            </w:r>
            <w:r>
              <w:rPr>
                <w:noProof/>
                <w:webHidden/>
              </w:rPr>
              <w:instrText xml:space="preserve"> PAGEREF _Toc140660178 \h </w:instrText>
            </w:r>
            <w:r>
              <w:rPr>
                <w:noProof/>
                <w:webHidden/>
              </w:rPr>
            </w:r>
            <w:r>
              <w:rPr>
                <w:noProof/>
                <w:webHidden/>
              </w:rPr>
              <w:fldChar w:fldCharType="separate"/>
            </w:r>
            <w:r w:rsidR="006D6849">
              <w:rPr>
                <w:noProof/>
                <w:webHidden/>
              </w:rPr>
              <w:t>74</w:t>
            </w:r>
            <w:r>
              <w:rPr>
                <w:noProof/>
                <w:webHidden/>
              </w:rPr>
              <w:fldChar w:fldCharType="end"/>
            </w:r>
          </w:hyperlink>
        </w:p>
        <w:p w14:paraId="3CD9388C" w14:textId="2969F173" w:rsidR="000407A2" w:rsidRDefault="000407A2">
          <w:pPr>
            <w:pStyle w:val="2f3"/>
            <w:tabs>
              <w:tab w:val="right" w:leader="dot" w:pos="9345"/>
            </w:tabs>
            <w:rPr>
              <w:rFonts w:eastAsiaTheme="minorEastAsia"/>
              <w:noProof/>
              <w:lang w:eastAsia="ru-RU"/>
            </w:rPr>
          </w:pPr>
          <w:hyperlink w:anchor="_Toc140660179" w:history="1">
            <w:r w:rsidRPr="00BA23CB">
              <w:rPr>
                <w:rStyle w:val="a7"/>
                <w:rFonts w:eastAsia="Times New Roman" w:cs="Times New Roman"/>
                <w:b/>
                <w:bCs/>
                <w:noProof/>
                <w:lang w:eastAsia="ru-RU"/>
              </w:rPr>
              <w:t>Часть 19. ОПРЕДЕЛЕНИЕ ПОТРЕБНОСТИ В ТОПЛИВЕ И РЕКОМЕНДАЦИИ ПО ВИДАМ ИСПОЛЬЗУЕМОГО ТОПЛИВА</w:t>
            </w:r>
            <w:r>
              <w:rPr>
                <w:noProof/>
                <w:webHidden/>
              </w:rPr>
              <w:tab/>
            </w:r>
            <w:r>
              <w:rPr>
                <w:noProof/>
                <w:webHidden/>
              </w:rPr>
              <w:fldChar w:fldCharType="begin"/>
            </w:r>
            <w:r>
              <w:rPr>
                <w:noProof/>
                <w:webHidden/>
              </w:rPr>
              <w:instrText xml:space="preserve"> PAGEREF _Toc140660179 \h </w:instrText>
            </w:r>
            <w:r>
              <w:rPr>
                <w:noProof/>
                <w:webHidden/>
              </w:rPr>
            </w:r>
            <w:r>
              <w:rPr>
                <w:noProof/>
                <w:webHidden/>
              </w:rPr>
              <w:fldChar w:fldCharType="separate"/>
            </w:r>
            <w:r w:rsidR="006D6849">
              <w:rPr>
                <w:noProof/>
                <w:webHidden/>
              </w:rPr>
              <w:t>74</w:t>
            </w:r>
            <w:r>
              <w:rPr>
                <w:noProof/>
                <w:webHidden/>
              </w:rPr>
              <w:fldChar w:fldCharType="end"/>
            </w:r>
          </w:hyperlink>
        </w:p>
        <w:p w14:paraId="745B3191" w14:textId="72BF18F0" w:rsidR="000407A2" w:rsidRDefault="000407A2">
          <w:pPr>
            <w:pStyle w:val="2f3"/>
            <w:tabs>
              <w:tab w:val="right" w:leader="dot" w:pos="9345"/>
            </w:tabs>
            <w:rPr>
              <w:rFonts w:eastAsiaTheme="minorEastAsia"/>
              <w:noProof/>
              <w:lang w:eastAsia="ru-RU"/>
            </w:rPr>
          </w:pPr>
          <w:hyperlink w:anchor="_Toc140660180" w:history="1">
            <w:r w:rsidRPr="00BA23CB">
              <w:rPr>
                <w:rStyle w:val="a7"/>
                <w:rFonts w:eastAsia="Times New Roman" w:cs="Times New Roman"/>
                <w:b/>
                <w:bCs/>
                <w:noProof/>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Pr>
                <w:noProof/>
                <w:webHidden/>
              </w:rPr>
              <w:tab/>
            </w:r>
            <w:r>
              <w:rPr>
                <w:noProof/>
                <w:webHidden/>
              </w:rPr>
              <w:fldChar w:fldCharType="begin"/>
            </w:r>
            <w:r>
              <w:rPr>
                <w:noProof/>
                <w:webHidden/>
              </w:rPr>
              <w:instrText xml:space="preserve"> PAGEREF _Toc140660180 \h </w:instrText>
            </w:r>
            <w:r>
              <w:rPr>
                <w:noProof/>
                <w:webHidden/>
              </w:rPr>
            </w:r>
            <w:r>
              <w:rPr>
                <w:noProof/>
                <w:webHidden/>
              </w:rPr>
              <w:fldChar w:fldCharType="separate"/>
            </w:r>
            <w:r w:rsidR="006D6849">
              <w:rPr>
                <w:noProof/>
                <w:webHidden/>
              </w:rPr>
              <w:t>74</w:t>
            </w:r>
            <w:r>
              <w:rPr>
                <w:noProof/>
                <w:webHidden/>
              </w:rPr>
              <w:fldChar w:fldCharType="end"/>
            </w:r>
          </w:hyperlink>
        </w:p>
        <w:p w14:paraId="6989784A" w14:textId="5393D50B" w:rsidR="000407A2" w:rsidRDefault="000407A2">
          <w:pPr>
            <w:pStyle w:val="2f3"/>
            <w:tabs>
              <w:tab w:val="right" w:leader="dot" w:pos="9345"/>
            </w:tabs>
            <w:rPr>
              <w:rFonts w:eastAsiaTheme="minorEastAsia"/>
              <w:noProof/>
              <w:lang w:eastAsia="ru-RU"/>
            </w:rPr>
          </w:pPr>
          <w:hyperlink w:anchor="_Toc140660181" w:history="1">
            <w:r w:rsidRPr="00BA23CB">
              <w:rPr>
                <w:rStyle w:val="a7"/>
                <w:rFonts w:eastAsia="Times New Roman" w:cs="Times New Roman"/>
                <w:b/>
                <w:bCs/>
                <w:noProof/>
                <w:lang w:eastAsia="ru-RU"/>
              </w:rPr>
              <w:t>ГЛАВА 8.  ПРЕДЛОЖЕНИЯ ПО СТРОИТЕЛЬСТВУ, РЕКОНСТРУКЦИИ И (ИЛИ) МОДЕРНИЗАЦИИ ТЕПЛОВЫХ СЕТЕЙ</w:t>
            </w:r>
            <w:r>
              <w:rPr>
                <w:noProof/>
                <w:webHidden/>
              </w:rPr>
              <w:tab/>
            </w:r>
            <w:r>
              <w:rPr>
                <w:noProof/>
                <w:webHidden/>
              </w:rPr>
              <w:fldChar w:fldCharType="begin"/>
            </w:r>
            <w:r>
              <w:rPr>
                <w:noProof/>
                <w:webHidden/>
              </w:rPr>
              <w:instrText xml:space="preserve"> PAGEREF _Toc140660181 \h </w:instrText>
            </w:r>
            <w:r>
              <w:rPr>
                <w:noProof/>
                <w:webHidden/>
              </w:rPr>
            </w:r>
            <w:r>
              <w:rPr>
                <w:noProof/>
                <w:webHidden/>
              </w:rPr>
              <w:fldChar w:fldCharType="separate"/>
            </w:r>
            <w:r w:rsidR="006D6849">
              <w:rPr>
                <w:noProof/>
                <w:webHidden/>
              </w:rPr>
              <w:t>74</w:t>
            </w:r>
            <w:r>
              <w:rPr>
                <w:noProof/>
                <w:webHidden/>
              </w:rPr>
              <w:fldChar w:fldCharType="end"/>
            </w:r>
          </w:hyperlink>
        </w:p>
        <w:p w14:paraId="59D8AF62" w14:textId="484A3920" w:rsidR="000407A2" w:rsidRDefault="000407A2">
          <w:pPr>
            <w:pStyle w:val="2f3"/>
            <w:tabs>
              <w:tab w:val="right" w:leader="dot" w:pos="9345"/>
            </w:tabs>
            <w:rPr>
              <w:rFonts w:eastAsiaTheme="minorEastAsia"/>
              <w:noProof/>
              <w:lang w:eastAsia="ru-RU"/>
            </w:rPr>
          </w:pPr>
          <w:hyperlink w:anchor="_Toc140660182" w:history="1">
            <w:r w:rsidRPr="00BA23CB">
              <w:rPr>
                <w:rStyle w:val="a7"/>
                <w:rFonts w:eastAsia="Times New Roman" w:cs="Times New Roman"/>
                <w:b/>
                <w:bCs/>
                <w:noProof/>
                <w:lang w:eastAsia="ru-RU"/>
              </w:rPr>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noProof/>
                <w:webHidden/>
              </w:rPr>
              <w:tab/>
            </w:r>
            <w:r>
              <w:rPr>
                <w:noProof/>
                <w:webHidden/>
              </w:rPr>
              <w:fldChar w:fldCharType="begin"/>
            </w:r>
            <w:r>
              <w:rPr>
                <w:noProof/>
                <w:webHidden/>
              </w:rPr>
              <w:instrText xml:space="preserve"> PAGEREF _Toc140660182 \h </w:instrText>
            </w:r>
            <w:r>
              <w:rPr>
                <w:noProof/>
                <w:webHidden/>
              </w:rPr>
            </w:r>
            <w:r>
              <w:rPr>
                <w:noProof/>
                <w:webHidden/>
              </w:rPr>
              <w:fldChar w:fldCharType="separate"/>
            </w:r>
            <w:r w:rsidR="006D6849">
              <w:rPr>
                <w:noProof/>
                <w:webHidden/>
              </w:rPr>
              <w:t>74</w:t>
            </w:r>
            <w:r>
              <w:rPr>
                <w:noProof/>
                <w:webHidden/>
              </w:rPr>
              <w:fldChar w:fldCharType="end"/>
            </w:r>
          </w:hyperlink>
        </w:p>
        <w:p w14:paraId="68CD3025" w14:textId="23954216" w:rsidR="000407A2" w:rsidRDefault="000407A2">
          <w:pPr>
            <w:pStyle w:val="2f3"/>
            <w:tabs>
              <w:tab w:val="right" w:leader="dot" w:pos="9345"/>
            </w:tabs>
            <w:rPr>
              <w:rFonts w:eastAsiaTheme="minorEastAsia"/>
              <w:noProof/>
              <w:lang w:eastAsia="ru-RU"/>
            </w:rPr>
          </w:pPr>
          <w:hyperlink w:anchor="_Toc140660183" w:history="1">
            <w:r w:rsidRPr="00BA23CB">
              <w:rPr>
                <w:rStyle w:val="a7"/>
                <w:rFonts w:eastAsia="Times New Roman" w:cs="Times New Roman"/>
                <w:b/>
                <w:bCs/>
                <w:noProof/>
                <w:lang w:eastAsia="ru-RU"/>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_Toc140660183 \h </w:instrText>
            </w:r>
            <w:r>
              <w:rPr>
                <w:noProof/>
                <w:webHidden/>
              </w:rPr>
            </w:r>
            <w:r>
              <w:rPr>
                <w:noProof/>
                <w:webHidden/>
              </w:rPr>
              <w:fldChar w:fldCharType="separate"/>
            </w:r>
            <w:r w:rsidR="006D6849">
              <w:rPr>
                <w:noProof/>
                <w:webHidden/>
              </w:rPr>
              <w:t>74</w:t>
            </w:r>
            <w:r>
              <w:rPr>
                <w:noProof/>
                <w:webHidden/>
              </w:rPr>
              <w:fldChar w:fldCharType="end"/>
            </w:r>
          </w:hyperlink>
        </w:p>
        <w:p w14:paraId="22BCEAB6" w14:textId="333CB987" w:rsidR="000407A2" w:rsidRDefault="000407A2">
          <w:pPr>
            <w:pStyle w:val="2f3"/>
            <w:tabs>
              <w:tab w:val="right" w:leader="dot" w:pos="9345"/>
            </w:tabs>
            <w:rPr>
              <w:rFonts w:eastAsiaTheme="minorEastAsia"/>
              <w:noProof/>
              <w:lang w:eastAsia="ru-RU"/>
            </w:rPr>
          </w:pPr>
          <w:hyperlink w:anchor="_Toc140660184" w:history="1">
            <w:r w:rsidRPr="00BA23CB">
              <w:rPr>
                <w:rStyle w:val="a7"/>
                <w:rFonts w:eastAsia="Times New Roman" w:cs="Times New Roman"/>
                <w:b/>
                <w:bCs/>
                <w:noProof/>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_Toc140660184 \h </w:instrText>
            </w:r>
            <w:r>
              <w:rPr>
                <w:noProof/>
                <w:webHidden/>
              </w:rPr>
            </w:r>
            <w:r>
              <w:rPr>
                <w:noProof/>
                <w:webHidden/>
              </w:rPr>
              <w:fldChar w:fldCharType="separate"/>
            </w:r>
            <w:r w:rsidR="006D6849">
              <w:rPr>
                <w:noProof/>
                <w:webHidden/>
              </w:rPr>
              <w:t>75</w:t>
            </w:r>
            <w:r>
              <w:rPr>
                <w:noProof/>
                <w:webHidden/>
              </w:rPr>
              <w:fldChar w:fldCharType="end"/>
            </w:r>
          </w:hyperlink>
        </w:p>
        <w:p w14:paraId="448517D7" w14:textId="764A8AD0" w:rsidR="000407A2" w:rsidRDefault="000407A2">
          <w:pPr>
            <w:pStyle w:val="2f3"/>
            <w:tabs>
              <w:tab w:val="right" w:leader="dot" w:pos="9345"/>
            </w:tabs>
            <w:rPr>
              <w:rFonts w:eastAsiaTheme="minorEastAsia"/>
              <w:noProof/>
              <w:lang w:eastAsia="ru-RU"/>
            </w:rPr>
          </w:pPr>
          <w:hyperlink w:anchor="_Toc140660185" w:history="1">
            <w:r w:rsidRPr="00BA23CB">
              <w:rPr>
                <w:rStyle w:val="a7"/>
                <w:rFonts w:eastAsia="Times New Roman" w:cs="Times New Roman"/>
                <w:b/>
                <w:bCs/>
                <w:noProof/>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_Toc140660185 \h </w:instrText>
            </w:r>
            <w:r>
              <w:rPr>
                <w:noProof/>
                <w:webHidden/>
              </w:rPr>
            </w:r>
            <w:r>
              <w:rPr>
                <w:noProof/>
                <w:webHidden/>
              </w:rPr>
              <w:fldChar w:fldCharType="separate"/>
            </w:r>
            <w:r w:rsidR="006D6849">
              <w:rPr>
                <w:noProof/>
                <w:webHidden/>
              </w:rPr>
              <w:t>75</w:t>
            </w:r>
            <w:r>
              <w:rPr>
                <w:noProof/>
                <w:webHidden/>
              </w:rPr>
              <w:fldChar w:fldCharType="end"/>
            </w:r>
          </w:hyperlink>
        </w:p>
        <w:p w14:paraId="40F07723" w14:textId="655F5CC6" w:rsidR="000407A2" w:rsidRDefault="000407A2">
          <w:pPr>
            <w:pStyle w:val="2f3"/>
            <w:tabs>
              <w:tab w:val="right" w:leader="dot" w:pos="9345"/>
            </w:tabs>
            <w:rPr>
              <w:rFonts w:eastAsiaTheme="minorEastAsia"/>
              <w:noProof/>
              <w:lang w:eastAsia="ru-RU"/>
            </w:rPr>
          </w:pPr>
          <w:hyperlink w:anchor="_Toc140660186" w:history="1">
            <w:r w:rsidRPr="00BA23CB">
              <w:rPr>
                <w:rStyle w:val="a7"/>
                <w:rFonts w:eastAsia="Times New Roman" w:cs="Times New Roman"/>
                <w:b/>
                <w:bCs/>
                <w:noProof/>
                <w:lang w:eastAsia="ru-RU"/>
              </w:rPr>
              <w:t>Часть 5. ПРЕДЛОЖЕНИЯ ПО СТРОИТЕЛЬСТВУ ТЕПЛОВЫХ СЕТЕЙ ДЛЯ ОБЕСПЕЧЕНИЯ НОРМАТИВНОЙ НАДЕЖНОСТИ ТЕПЛОСНАБЖЕНИЯ</w:t>
            </w:r>
            <w:r>
              <w:rPr>
                <w:noProof/>
                <w:webHidden/>
              </w:rPr>
              <w:tab/>
            </w:r>
            <w:r>
              <w:rPr>
                <w:noProof/>
                <w:webHidden/>
              </w:rPr>
              <w:fldChar w:fldCharType="begin"/>
            </w:r>
            <w:r>
              <w:rPr>
                <w:noProof/>
                <w:webHidden/>
              </w:rPr>
              <w:instrText xml:space="preserve"> PAGEREF _Toc140660186 \h </w:instrText>
            </w:r>
            <w:r>
              <w:rPr>
                <w:noProof/>
                <w:webHidden/>
              </w:rPr>
            </w:r>
            <w:r>
              <w:rPr>
                <w:noProof/>
                <w:webHidden/>
              </w:rPr>
              <w:fldChar w:fldCharType="separate"/>
            </w:r>
            <w:r w:rsidR="006D6849">
              <w:rPr>
                <w:noProof/>
                <w:webHidden/>
              </w:rPr>
              <w:t>75</w:t>
            </w:r>
            <w:r>
              <w:rPr>
                <w:noProof/>
                <w:webHidden/>
              </w:rPr>
              <w:fldChar w:fldCharType="end"/>
            </w:r>
          </w:hyperlink>
        </w:p>
        <w:p w14:paraId="64173FFF" w14:textId="717B46CE" w:rsidR="000407A2" w:rsidRDefault="000407A2">
          <w:pPr>
            <w:pStyle w:val="2f3"/>
            <w:tabs>
              <w:tab w:val="right" w:leader="dot" w:pos="9345"/>
            </w:tabs>
            <w:rPr>
              <w:rFonts w:eastAsiaTheme="minorEastAsia"/>
              <w:noProof/>
              <w:lang w:eastAsia="ru-RU"/>
            </w:rPr>
          </w:pPr>
          <w:hyperlink w:anchor="_Toc140660187" w:history="1">
            <w:r w:rsidRPr="00BA23CB">
              <w:rPr>
                <w:rStyle w:val="a7"/>
                <w:rFonts w:eastAsia="Times New Roman" w:cs="Times New Roman"/>
                <w:b/>
                <w:bCs/>
                <w:noProof/>
                <w:lang w:eastAsia="ru-RU"/>
              </w:rPr>
              <w:t>Часть 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Pr>
                <w:noProof/>
                <w:webHidden/>
              </w:rPr>
              <w:tab/>
            </w:r>
            <w:r>
              <w:rPr>
                <w:noProof/>
                <w:webHidden/>
              </w:rPr>
              <w:fldChar w:fldCharType="begin"/>
            </w:r>
            <w:r>
              <w:rPr>
                <w:noProof/>
                <w:webHidden/>
              </w:rPr>
              <w:instrText xml:space="preserve"> PAGEREF _Toc140660187 \h </w:instrText>
            </w:r>
            <w:r>
              <w:rPr>
                <w:noProof/>
                <w:webHidden/>
              </w:rPr>
            </w:r>
            <w:r>
              <w:rPr>
                <w:noProof/>
                <w:webHidden/>
              </w:rPr>
              <w:fldChar w:fldCharType="separate"/>
            </w:r>
            <w:r w:rsidR="006D6849">
              <w:rPr>
                <w:noProof/>
                <w:webHidden/>
              </w:rPr>
              <w:t>75</w:t>
            </w:r>
            <w:r>
              <w:rPr>
                <w:noProof/>
                <w:webHidden/>
              </w:rPr>
              <w:fldChar w:fldCharType="end"/>
            </w:r>
          </w:hyperlink>
        </w:p>
        <w:p w14:paraId="6AFF0202" w14:textId="5359ACC3" w:rsidR="000407A2" w:rsidRDefault="000407A2">
          <w:pPr>
            <w:pStyle w:val="2f3"/>
            <w:tabs>
              <w:tab w:val="right" w:leader="dot" w:pos="9345"/>
            </w:tabs>
            <w:rPr>
              <w:rFonts w:eastAsiaTheme="minorEastAsia"/>
              <w:noProof/>
              <w:lang w:eastAsia="ru-RU"/>
            </w:rPr>
          </w:pPr>
          <w:hyperlink w:anchor="_Toc140660188" w:history="1">
            <w:r w:rsidRPr="00BA23CB">
              <w:rPr>
                <w:rStyle w:val="a7"/>
                <w:rFonts w:eastAsia="Times New Roman" w:cs="Times New Roman"/>
                <w:b/>
                <w:bCs/>
                <w:noProof/>
                <w:lang w:eastAsia="ru-RU"/>
              </w:rPr>
              <w:t>Часть 7. ПРЕДЛОЖЕНИЯ ПО РЕКОНСТРУКЦИИ И (ИЛИ) МОДЕРНИЗАЦИИ ТЕПЛОВЫХ СЕТЕЙ, ПОДЛЕЖАЩИХ ЗАМЕНЕ В СВЯЗИ С ИСЧЕРПАНИЕМ ЭКСПЛУАТАЦИОННОГО РЕСУРСА</w:t>
            </w:r>
            <w:r>
              <w:rPr>
                <w:noProof/>
                <w:webHidden/>
              </w:rPr>
              <w:tab/>
            </w:r>
            <w:r>
              <w:rPr>
                <w:noProof/>
                <w:webHidden/>
              </w:rPr>
              <w:fldChar w:fldCharType="begin"/>
            </w:r>
            <w:r>
              <w:rPr>
                <w:noProof/>
                <w:webHidden/>
              </w:rPr>
              <w:instrText xml:space="preserve"> PAGEREF _Toc140660188 \h </w:instrText>
            </w:r>
            <w:r>
              <w:rPr>
                <w:noProof/>
                <w:webHidden/>
              </w:rPr>
            </w:r>
            <w:r>
              <w:rPr>
                <w:noProof/>
                <w:webHidden/>
              </w:rPr>
              <w:fldChar w:fldCharType="separate"/>
            </w:r>
            <w:r w:rsidR="006D6849">
              <w:rPr>
                <w:noProof/>
                <w:webHidden/>
              </w:rPr>
              <w:t>75</w:t>
            </w:r>
            <w:r>
              <w:rPr>
                <w:noProof/>
                <w:webHidden/>
              </w:rPr>
              <w:fldChar w:fldCharType="end"/>
            </w:r>
          </w:hyperlink>
        </w:p>
        <w:p w14:paraId="53FD07E7" w14:textId="31AA98F2" w:rsidR="000407A2" w:rsidRDefault="000407A2">
          <w:pPr>
            <w:pStyle w:val="2f3"/>
            <w:tabs>
              <w:tab w:val="right" w:leader="dot" w:pos="9345"/>
            </w:tabs>
            <w:rPr>
              <w:rFonts w:eastAsiaTheme="minorEastAsia"/>
              <w:noProof/>
              <w:lang w:eastAsia="ru-RU"/>
            </w:rPr>
          </w:pPr>
          <w:hyperlink w:anchor="_Toc140660189" w:history="1">
            <w:r w:rsidRPr="00BA23CB">
              <w:rPr>
                <w:rStyle w:val="a7"/>
                <w:rFonts w:eastAsia="Times New Roman" w:cs="Times New Roman"/>
                <w:b/>
                <w:bCs/>
                <w:noProof/>
                <w:lang w:eastAsia="ru-RU"/>
              </w:rPr>
              <w:t>Часть 8. ПРЕДЛОЖЕНИЯ ПО СТРОИТЕЛЬСТВУ, РЕКОНСТРУКЦИИ И (ИЛИ) МОДЕРНИЗАЦИИ НАСОСНЫХ СТАНЦИЙ</w:t>
            </w:r>
            <w:r>
              <w:rPr>
                <w:noProof/>
                <w:webHidden/>
              </w:rPr>
              <w:tab/>
            </w:r>
            <w:r>
              <w:rPr>
                <w:noProof/>
                <w:webHidden/>
              </w:rPr>
              <w:fldChar w:fldCharType="begin"/>
            </w:r>
            <w:r>
              <w:rPr>
                <w:noProof/>
                <w:webHidden/>
              </w:rPr>
              <w:instrText xml:space="preserve"> PAGEREF _Toc140660189 \h </w:instrText>
            </w:r>
            <w:r>
              <w:rPr>
                <w:noProof/>
                <w:webHidden/>
              </w:rPr>
            </w:r>
            <w:r>
              <w:rPr>
                <w:noProof/>
                <w:webHidden/>
              </w:rPr>
              <w:fldChar w:fldCharType="separate"/>
            </w:r>
            <w:r w:rsidR="006D6849">
              <w:rPr>
                <w:noProof/>
                <w:webHidden/>
              </w:rPr>
              <w:t>76</w:t>
            </w:r>
            <w:r>
              <w:rPr>
                <w:noProof/>
                <w:webHidden/>
              </w:rPr>
              <w:fldChar w:fldCharType="end"/>
            </w:r>
          </w:hyperlink>
        </w:p>
        <w:p w14:paraId="2D250874" w14:textId="1BE3A80B" w:rsidR="000407A2" w:rsidRDefault="000407A2">
          <w:pPr>
            <w:pStyle w:val="2f3"/>
            <w:tabs>
              <w:tab w:val="right" w:leader="dot" w:pos="9345"/>
            </w:tabs>
            <w:rPr>
              <w:rFonts w:eastAsiaTheme="minorEastAsia"/>
              <w:noProof/>
              <w:lang w:eastAsia="ru-RU"/>
            </w:rPr>
          </w:pPr>
          <w:hyperlink w:anchor="_Toc140660190" w:history="1">
            <w:r w:rsidRPr="00BA23CB">
              <w:rPr>
                <w:rStyle w:val="a7"/>
                <w:rFonts w:eastAsia="Times New Roman" w:cs="Times New Roman"/>
                <w:b/>
                <w:bCs/>
                <w:noProof/>
                <w:lang w:eastAsia="ru-RU"/>
              </w:rPr>
              <w:t>Часть 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_Toc140660190 \h </w:instrText>
            </w:r>
            <w:r>
              <w:rPr>
                <w:noProof/>
                <w:webHidden/>
              </w:rPr>
            </w:r>
            <w:r>
              <w:rPr>
                <w:noProof/>
                <w:webHidden/>
              </w:rPr>
              <w:fldChar w:fldCharType="separate"/>
            </w:r>
            <w:r w:rsidR="006D6849">
              <w:rPr>
                <w:noProof/>
                <w:webHidden/>
              </w:rPr>
              <w:t>76</w:t>
            </w:r>
            <w:r>
              <w:rPr>
                <w:noProof/>
                <w:webHidden/>
              </w:rPr>
              <w:fldChar w:fldCharType="end"/>
            </w:r>
          </w:hyperlink>
        </w:p>
        <w:p w14:paraId="00C21453" w14:textId="62CD9F8E" w:rsidR="000407A2" w:rsidRDefault="000407A2">
          <w:pPr>
            <w:pStyle w:val="2f3"/>
            <w:tabs>
              <w:tab w:val="right" w:leader="dot" w:pos="9345"/>
            </w:tabs>
            <w:rPr>
              <w:rFonts w:eastAsiaTheme="minorEastAsia"/>
              <w:noProof/>
              <w:lang w:eastAsia="ru-RU"/>
            </w:rPr>
          </w:pPr>
          <w:hyperlink w:anchor="_Toc140660191" w:history="1">
            <w:r w:rsidRPr="00BA23CB">
              <w:rPr>
                <w:rStyle w:val="a7"/>
                <w:rFonts w:eastAsia="Times New Roman" w:cs="Times New Roman"/>
                <w:b/>
                <w:bCs/>
                <w:noProof/>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r>
              <w:rPr>
                <w:noProof/>
                <w:webHidden/>
              </w:rPr>
              <w:tab/>
            </w:r>
            <w:r>
              <w:rPr>
                <w:noProof/>
                <w:webHidden/>
              </w:rPr>
              <w:fldChar w:fldCharType="begin"/>
            </w:r>
            <w:r>
              <w:rPr>
                <w:noProof/>
                <w:webHidden/>
              </w:rPr>
              <w:instrText xml:space="preserve"> PAGEREF _Toc140660191 \h </w:instrText>
            </w:r>
            <w:r>
              <w:rPr>
                <w:noProof/>
                <w:webHidden/>
              </w:rPr>
            </w:r>
            <w:r>
              <w:rPr>
                <w:noProof/>
                <w:webHidden/>
              </w:rPr>
              <w:fldChar w:fldCharType="separate"/>
            </w:r>
            <w:r w:rsidR="006D6849">
              <w:rPr>
                <w:noProof/>
                <w:webHidden/>
              </w:rPr>
              <w:t>76</w:t>
            </w:r>
            <w:r>
              <w:rPr>
                <w:noProof/>
                <w:webHidden/>
              </w:rPr>
              <w:fldChar w:fldCharType="end"/>
            </w:r>
          </w:hyperlink>
        </w:p>
        <w:p w14:paraId="309260E3" w14:textId="0EE405BB" w:rsidR="000407A2" w:rsidRDefault="000407A2">
          <w:pPr>
            <w:pStyle w:val="2f3"/>
            <w:tabs>
              <w:tab w:val="right" w:leader="dot" w:pos="9345"/>
            </w:tabs>
            <w:rPr>
              <w:rFonts w:eastAsiaTheme="minorEastAsia"/>
              <w:noProof/>
              <w:lang w:eastAsia="ru-RU"/>
            </w:rPr>
          </w:pPr>
          <w:hyperlink w:anchor="_Toc140660192" w:history="1">
            <w:r w:rsidRPr="00BA23CB">
              <w:rPr>
                <w:rStyle w:val="a7"/>
                <w:rFonts w:eastAsia="Times New Roman" w:cs="Times New Roman"/>
                <w:b/>
                <w:bCs/>
                <w:noProof/>
                <w:lang w:eastAsia="ru-RU"/>
              </w:rPr>
              <w:t>Часть 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Pr>
                <w:noProof/>
                <w:webHidden/>
              </w:rPr>
              <w:tab/>
            </w:r>
            <w:r>
              <w:rPr>
                <w:noProof/>
                <w:webHidden/>
              </w:rPr>
              <w:fldChar w:fldCharType="begin"/>
            </w:r>
            <w:r>
              <w:rPr>
                <w:noProof/>
                <w:webHidden/>
              </w:rPr>
              <w:instrText xml:space="preserve"> PAGEREF _Toc140660192 \h </w:instrText>
            </w:r>
            <w:r>
              <w:rPr>
                <w:noProof/>
                <w:webHidden/>
              </w:rPr>
            </w:r>
            <w:r>
              <w:rPr>
                <w:noProof/>
                <w:webHidden/>
              </w:rPr>
              <w:fldChar w:fldCharType="separate"/>
            </w:r>
            <w:r w:rsidR="006D6849">
              <w:rPr>
                <w:noProof/>
                <w:webHidden/>
              </w:rPr>
              <w:t>76</w:t>
            </w:r>
            <w:r>
              <w:rPr>
                <w:noProof/>
                <w:webHidden/>
              </w:rPr>
              <w:fldChar w:fldCharType="end"/>
            </w:r>
          </w:hyperlink>
        </w:p>
        <w:p w14:paraId="7A9BA8CC" w14:textId="4B0D8DAD" w:rsidR="000407A2" w:rsidRDefault="000407A2">
          <w:pPr>
            <w:pStyle w:val="2f3"/>
            <w:tabs>
              <w:tab w:val="right" w:leader="dot" w:pos="9345"/>
            </w:tabs>
            <w:rPr>
              <w:rFonts w:eastAsiaTheme="minorEastAsia"/>
              <w:noProof/>
              <w:lang w:eastAsia="ru-RU"/>
            </w:rPr>
          </w:pPr>
          <w:hyperlink w:anchor="_Toc140660193" w:history="1">
            <w:r w:rsidRPr="00BA23CB">
              <w:rPr>
                <w:rStyle w:val="a7"/>
                <w:rFonts w:eastAsia="Times New Roman" w:cs="Times New Roman"/>
                <w:b/>
                <w:bCs/>
                <w:noProof/>
                <w:lang w:eastAsia="ru-RU"/>
              </w:rPr>
              <w:t>Часть 2. ОБОСНОВАНИЕ И ПЕРЕСМОТР ГРАФИКА ТЕМПЕРАТУР ТЕПЛОНОСИТЕЛЯ И ЕГО РАСХОДА В ОТКРЫТОЙ СИСТЕМЕ ТЕПЛОСНАБЖЕНИЯ (ГОРЯЧЕГО ВОДОСНАБЖЕНИЯ)</w:t>
            </w:r>
            <w:r>
              <w:rPr>
                <w:noProof/>
                <w:webHidden/>
              </w:rPr>
              <w:tab/>
            </w:r>
            <w:r>
              <w:rPr>
                <w:noProof/>
                <w:webHidden/>
              </w:rPr>
              <w:fldChar w:fldCharType="begin"/>
            </w:r>
            <w:r>
              <w:rPr>
                <w:noProof/>
                <w:webHidden/>
              </w:rPr>
              <w:instrText xml:space="preserve"> PAGEREF _Toc140660193 \h </w:instrText>
            </w:r>
            <w:r>
              <w:rPr>
                <w:noProof/>
                <w:webHidden/>
              </w:rPr>
            </w:r>
            <w:r>
              <w:rPr>
                <w:noProof/>
                <w:webHidden/>
              </w:rPr>
              <w:fldChar w:fldCharType="separate"/>
            </w:r>
            <w:r w:rsidR="006D6849">
              <w:rPr>
                <w:noProof/>
                <w:webHidden/>
              </w:rPr>
              <w:t>77</w:t>
            </w:r>
            <w:r>
              <w:rPr>
                <w:noProof/>
                <w:webHidden/>
              </w:rPr>
              <w:fldChar w:fldCharType="end"/>
            </w:r>
          </w:hyperlink>
        </w:p>
        <w:p w14:paraId="40A798A0" w14:textId="593BAD2E" w:rsidR="000407A2" w:rsidRDefault="000407A2">
          <w:pPr>
            <w:pStyle w:val="2f3"/>
            <w:tabs>
              <w:tab w:val="right" w:leader="dot" w:pos="9345"/>
            </w:tabs>
            <w:rPr>
              <w:rFonts w:eastAsiaTheme="minorEastAsia"/>
              <w:noProof/>
              <w:lang w:eastAsia="ru-RU"/>
            </w:rPr>
          </w:pPr>
          <w:hyperlink w:anchor="_Toc140660194" w:history="1">
            <w:r w:rsidRPr="00BA23CB">
              <w:rPr>
                <w:rStyle w:val="a7"/>
                <w:rFonts w:eastAsia="Times New Roman" w:cs="Times New Roman"/>
                <w:b/>
                <w:bCs/>
                <w:noProof/>
                <w:lang w:eastAsia="ru-RU"/>
              </w:rPr>
              <w:t>Часть 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Pr>
                <w:noProof/>
                <w:webHidden/>
              </w:rPr>
              <w:tab/>
            </w:r>
            <w:r>
              <w:rPr>
                <w:noProof/>
                <w:webHidden/>
              </w:rPr>
              <w:fldChar w:fldCharType="begin"/>
            </w:r>
            <w:r>
              <w:rPr>
                <w:noProof/>
                <w:webHidden/>
              </w:rPr>
              <w:instrText xml:space="preserve"> PAGEREF _Toc140660194 \h </w:instrText>
            </w:r>
            <w:r>
              <w:rPr>
                <w:noProof/>
                <w:webHidden/>
              </w:rPr>
            </w:r>
            <w:r>
              <w:rPr>
                <w:noProof/>
                <w:webHidden/>
              </w:rPr>
              <w:fldChar w:fldCharType="separate"/>
            </w:r>
            <w:r w:rsidR="006D6849">
              <w:rPr>
                <w:noProof/>
                <w:webHidden/>
              </w:rPr>
              <w:t>77</w:t>
            </w:r>
            <w:r>
              <w:rPr>
                <w:noProof/>
                <w:webHidden/>
              </w:rPr>
              <w:fldChar w:fldCharType="end"/>
            </w:r>
          </w:hyperlink>
        </w:p>
        <w:p w14:paraId="789713C1" w14:textId="13603384" w:rsidR="000407A2" w:rsidRDefault="000407A2">
          <w:pPr>
            <w:pStyle w:val="2f3"/>
            <w:tabs>
              <w:tab w:val="right" w:leader="dot" w:pos="9345"/>
            </w:tabs>
            <w:rPr>
              <w:rFonts w:eastAsiaTheme="minorEastAsia"/>
              <w:noProof/>
              <w:lang w:eastAsia="ru-RU"/>
            </w:rPr>
          </w:pPr>
          <w:hyperlink w:anchor="_Toc140660195" w:history="1">
            <w:r w:rsidRPr="00BA23CB">
              <w:rPr>
                <w:rStyle w:val="a7"/>
                <w:rFonts w:eastAsia="Times New Roman" w:cs="Times New Roman"/>
                <w:b/>
                <w:bCs/>
                <w:noProof/>
                <w:lang w:eastAsia="ru-RU"/>
              </w:rPr>
              <w:t>Часть 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_Toc140660195 \h </w:instrText>
            </w:r>
            <w:r>
              <w:rPr>
                <w:noProof/>
                <w:webHidden/>
              </w:rPr>
            </w:r>
            <w:r>
              <w:rPr>
                <w:noProof/>
                <w:webHidden/>
              </w:rPr>
              <w:fldChar w:fldCharType="separate"/>
            </w:r>
            <w:r w:rsidR="006D6849">
              <w:rPr>
                <w:noProof/>
                <w:webHidden/>
              </w:rPr>
              <w:t>78</w:t>
            </w:r>
            <w:r>
              <w:rPr>
                <w:noProof/>
                <w:webHidden/>
              </w:rPr>
              <w:fldChar w:fldCharType="end"/>
            </w:r>
          </w:hyperlink>
        </w:p>
        <w:p w14:paraId="56DDC6F4" w14:textId="11C842B9" w:rsidR="000407A2" w:rsidRDefault="000407A2">
          <w:pPr>
            <w:pStyle w:val="2f3"/>
            <w:tabs>
              <w:tab w:val="right" w:leader="dot" w:pos="9345"/>
            </w:tabs>
            <w:rPr>
              <w:rFonts w:eastAsiaTheme="minorEastAsia"/>
              <w:noProof/>
              <w:lang w:eastAsia="ru-RU"/>
            </w:rPr>
          </w:pPr>
          <w:hyperlink w:anchor="_Toc140660196" w:history="1">
            <w:r w:rsidRPr="00BA23CB">
              <w:rPr>
                <w:rStyle w:val="a7"/>
                <w:rFonts w:eastAsia="Times New Roman" w:cs="Times New Roman"/>
                <w:b/>
                <w:bCs/>
                <w:noProof/>
                <w:lang w:eastAsia="ru-RU"/>
              </w:rPr>
              <w:t>Часть 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_Toc140660196 \h </w:instrText>
            </w:r>
            <w:r>
              <w:rPr>
                <w:noProof/>
                <w:webHidden/>
              </w:rPr>
            </w:r>
            <w:r>
              <w:rPr>
                <w:noProof/>
                <w:webHidden/>
              </w:rPr>
              <w:fldChar w:fldCharType="separate"/>
            </w:r>
            <w:r w:rsidR="006D6849">
              <w:rPr>
                <w:noProof/>
                <w:webHidden/>
              </w:rPr>
              <w:t>78</w:t>
            </w:r>
            <w:r>
              <w:rPr>
                <w:noProof/>
                <w:webHidden/>
              </w:rPr>
              <w:fldChar w:fldCharType="end"/>
            </w:r>
          </w:hyperlink>
        </w:p>
        <w:p w14:paraId="15265197" w14:textId="054A1F75" w:rsidR="000407A2" w:rsidRDefault="000407A2">
          <w:pPr>
            <w:pStyle w:val="2f3"/>
            <w:tabs>
              <w:tab w:val="right" w:leader="dot" w:pos="9345"/>
            </w:tabs>
            <w:rPr>
              <w:rFonts w:eastAsiaTheme="minorEastAsia"/>
              <w:noProof/>
              <w:lang w:eastAsia="ru-RU"/>
            </w:rPr>
          </w:pPr>
          <w:hyperlink w:anchor="_Toc140660197" w:history="1">
            <w:r w:rsidRPr="00BA23CB">
              <w:rPr>
                <w:rStyle w:val="a7"/>
                <w:rFonts w:eastAsia="Times New Roman" w:cs="Times New Roman"/>
                <w:b/>
                <w:bCs/>
                <w:noProof/>
                <w:lang w:eastAsia="ru-RU"/>
              </w:rPr>
              <w:t>Часть 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_Toc140660197 \h </w:instrText>
            </w:r>
            <w:r>
              <w:rPr>
                <w:noProof/>
                <w:webHidden/>
              </w:rPr>
            </w:r>
            <w:r>
              <w:rPr>
                <w:noProof/>
                <w:webHidden/>
              </w:rPr>
              <w:fldChar w:fldCharType="separate"/>
            </w:r>
            <w:r w:rsidR="006D6849">
              <w:rPr>
                <w:noProof/>
                <w:webHidden/>
              </w:rPr>
              <w:t>79</w:t>
            </w:r>
            <w:r>
              <w:rPr>
                <w:noProof/>
                <w:webHidden/>
              </w:rPr>
              <w:fldChar w:fldCharType="end"/>
            </w:r>
          </w:hyperlink>
        </w:p>
        <w:p w14:paraId="7A14C440" w14:textId="73D9EB48" w:rsidR="000407A2" w:rsidRDefault="000407A2">
          <w:pPr>
            <w:pStyle w:val="2f3"/>
            <w:tabs>
              <w:tab w:val="right" w:leader="dot" w:pos="9345"/>
            </w:tabs>
            <w:rPr>
              <w:rFonts w:eastAsiaTheme="minorEastAsia"/>
              <w:noProof/>
              <w:lang w:eastAsia="ru-RU"/>
            </w:rPr>
          </w:pPr>
          <w:hyperlink w:anchor="_Toc140660198" w:history="1">
            <w:r w:rsidRPr="00BA23CB">
              <w:rPr>
                <w:rStyle w:val="a7"/>
                <w:rFonts w:eastAsia="Times New Roman" w:cs="Times New Roman"/>
                <w:b/>
                <w:bCs/>
                <w:noProof/>
                <w:lang w:eastAsia="ru-RU"/>
              </w:rPr>
              <w:t>Часть 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Pr>
                <w:noProof/>
                <w:webHidden/>
              </w:rPr>
              <w:tab/>
            </w:r>
            <w:r>
              <w:rPr>
                <w:noProof/>
                <w:webHidden/>
              </w:rPr>
              <w:fldChar w:fldCharType="begin"/>
            </w:r>
            <w:r>
              <w:rPr>
                <w:noProof/>
                <w:webHidden/>
              </w:rPr>
              <w:instrText xml:space="preserve"> PAGEREF _Toc140660198 \h </w:instrText>
            </w:r>
            <w:r>
              <w:rPr>
                <w:noProof/>
                <w:webHidden/>
              </w:rPr>
            </w:r>
            <w:r>
              <w:rPr>
                <w:noProof/>
                <w:webHidden/>
              </w:rPr>
              <w:fldChar w:fldCharType="separate"/>
            </w:r>
            <w:r w:rsidR="006D6849">
              <w:rPr>
                <w:noProof/>
                <w:webHidden/>
              </w:rPr>
              <w:t>79</w:t>
            </w:r>
            <w:r>
              <w:rPr>
                <w:noProof/>
                <w:webHidden/>
              </w:rPr>
              <w:fldChar w:fldCharType="end"/>
            </w:r>
          </w:hyperlink>
        </w:p>
        <w:p w14:paraId="09B9C683" w14:textId="288CFD95" w:rsidR="000407A2" w:rsidRDefault="000407A2">
          <w:pPr>
            <w:pStyle w:val="2f3"/>
            <w:tabs>
              <w:tab w:val="right" w:leader="dot" w:pos="9345"/>
            </w:tabs>
            <w:rPr>
              <w:rFonts w:eastAsiaTheme="minorEastAsia"/>
              <w:noProof/>
              <w:lang w:eastAsia="ru-RU"/>
            </w:rPr>
          </w:pPr>
          <w:hyperlink w:anchor="_Toc140660199" w:history="1">
            <w:r w:rsidRPr="00BA23CB">
              <w:rPr>
                <w:rStyle w:val="a7"/>
                <w:rFonts w:eastAsia="Times New Roman" w:cs="Times New Roman"/>
                <w:b/>
                <w:bCs/>
                <w:noProof/>
                <w:lang w:eastAsia="ru-RU"/>
              </w:rPr>
              <w:t>ГЛАВА 10.  ПЕРСПЕКТИВНЫЕ ТОПЛИВНЫЕ БАЛАНСЫ</w:t>
            </w:r>
            <w:r>
              <w:rPr>
                <w:noProof/>
                <w:webHidden/>
              </w:rPr>
              <w:tab/>
            </w:r>
            <w:r>
              <w:rPr>
                <w:noProof/>
                <w:webHidden/>
              </w:rPr>
              <w:fldChar w:fldCharType="begin"/>
            </w:r>
            <w:r>
              <w:rPr>
                <w:noProof/>
                <w:webHidden/>
              </w:rPr>
              <w:instrText xml:space="preserve"> PAGEREF _Toc140660199 \h </w:instrText>
            </w:r>
            <w:r>
              <w:rPr>
                <w:noProof/>
                <w:webHidden/>
              </w:rPr>
            </w:r>
            <w:r>
              <w:rPr>
                <w:noProof/>
                <w:webHidden/>
              </w:rPr>
              <w:fldChar w:fldCharType="separate"/>
            </w:r>
            <w:r w:rsidR="006D6849">
              <w:rPr>
                <w:noProof/>
                <w:webHidden/>
              </w:rPr>
              <w:t>80</w:t>
            </w:r>
            <w:r>
              <w:rPr>
                <w:noProof/>
                <w:webHidden/>
              </w:rPr>
              <w:fldChar w:fldCharType="end"/>
            </w:r>
          </w:hyperlink>
        </w:p>
        <w:p w14:paraId="37013B6C" w14:textId="60429857" w:rsidR="000407A2" w:rsidRDefault="000407A2">
          <w:pPr>
            <w:pStyle w:val="2f3"/>
            <w:tabs>
              <w:tab w:val="right" w:leader="dot" w:pos="9345"/>
            </w:tabs>
            <w:rPr>
              <w:rFonts w:eastAsiaTheme="minorEastAsia"/>
              <w:noProof/>
              <w:lang w:eastAsia="ru-RU"/>
            </w:rPr>
          </w:pPr>
          <w:hyperlink w:anchor="_Toc140660200" w:history="1">
            <w:r w:rsidRPr="00BA23CB">
              <w:rPr>
                <w:rStyle w:val="a7"/>
                <w:rFonts w:eastAsia="Times New Roman" w:cs="Times New Roman"/>
                <w:b/>
                <w:bCs/>
                <w:noProof/>
                <w:lang w:eastAsia="ru-RU"/>
              </w:rPr>
              <w:t>Часть 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_Toc140660200 \h </w:instrText>
            </w:r>
            <w:r>
              <w:rPr>
                <w:noProof/>
                <w:webHidden/>
              </w:rPr>
            </w:r>
            <w:r>
              <w:rPr>
                <w:noProof/>
                <w:webHidden/>
              </w:rPr>
              <w:fldChar w:fldCharType="separate"/>
            </w:r>
            <w:r w:rsidR="006D6849">
              <w:rPr>
                <w:noProof/>
                <w:webHidden/>
              </w:rPr>
              <w:t>80</w:t>
            </w:r>
            <w:r>
              <w:rPr>
                <w:noProof/>
                <w:webHidden/>
              </w:rPr>
              <w:fldChar w:fldCharType="end"/>
            </w:r>
          </w:hyperlink>
        </w:p>
        <w:p w14:paraId="4551820A" w14:textId="765BE0AC" w:rsidR="000407A2" w:rsidRDefault="000407A2">
          <w:pPr>
            <w:pStyle w:val="2f3"/>
            <w:tabs>
              <w:tab w:val="right" w:leader="dot" w:pos="9345"/>
            </w:tabs>
            <w:rPr>
              <w:rFonts w:eastAsiaTheme="minorEastAsia"/>
              <w:noProof/>
              <w:lang w:eastAsia="ru-RU"/>
            </w:rPr>
          </w:pPr>
          <w:hyperlink w:anchor="_Toc140660201" w:history="1">
            <w:r w:rsidRPr="00BA23CB">
              <w:rPr>
                <w:rStyle w:val="a7"/>
                <w:rFonts w:eastAsia="Times New Roman" w:cs="Times New Roman"/>
                <w:b/>
                <w:bCs/>
                <w:noProof/>
                <w:lang w:eastAsia="ru-RU"/>
              </w:rPr>
              <w:t>Часть 3. ВИД ТОПЛИВА, ПОТРЕБЛЯЕМЫЙ ИСТОЧНИКОМ ТЕПЛОВОЙ ЭНЕРГИИ, В ТОМ ЧИСЛЕ С ИСПОЛЬЗОВАНИЕМ ВОЗОБНОВЛЯЕМЫХ ИСТОЧНИКОВ ЭНЕРГИИ И МЕСТНЫХ ВИДОВ ТОПЛИВА.</w:t>
            </w:r>
            <w:r>
              <w:rPr>
                <w:noProof/>
                <w:webHidden/>
              </w:rPr>
              <w:tab/>
            </w:r>
            <w:r>
              <w:rPr>
                <w:noProof/>
                <w:webHidden/>
              </w:rPr>
              <w:fldChar w:fldCharType="begin"/>
            </w:r>
            <w:r>
              <w:rPr>
                <w:noProof/>
                <w:webHidden/>
              </w:rPr>
              <w:instrText xml:space="preserve"> PAGEREF _Toc140660201 \h </w:instrText>
            </w:r>
            <w:r>
              <w:rPr>
                <w:noProof/>
                <w:webHidden/>
              </w:rPr>
            </w:r>
            <w:r>
              <w:rPr>
                <w:noProof/>
                <w:webHidden/>
              </w:rPr>
              <w:fldChar w:fldCharType="separate"/>
            </w:r>
            <w:r w:rsidR="006D6849">
              <w:rPr>
                <w:noProof/>
                <w:webHidden/>
              </w:rPr>
              <w:t>82</w:t>
            </w:r>
            <w:r>
              <w:rPr>
                <w:noProof/>
                <w:webHidden/>
              </w:rPr>
              <w:fldChar w:fldCharType="end"/>
            </w:r>
          </w:hyperlink>
        </w:p>
        <w:p w14:paraId="62F6915F" w14:textId="19FC1884" w:rsidR="000407A2" w:rsidRDefault="000407A2">
          <w:pPr>
            <w:pStyle w:val="2f3"/>
            <w:tabs>
              <w:tab w:val="right" w:leader="dot" w:pos="9345"/>
            </w:tabs>
            <w:rPr>
              <w:rFonts w:eastAsiaTheme="minorEastAsia"/>
              <w:noProof/>
              <w:lang w:eastAsia="ru-RU"/>
            </w:rPr>
          </w:pPr>
          <w:hyperlink w:anchor="_Toc140660202" w:history="1">
            <w:r w:rsidRPr="00BA23CB">
              <w:rPr>
                <w:rStyle w:val="a7"/>
                <w:rFonts w:eastAsia="Times New Roman" w:cs="Times New Roman"/>
                <w:b/>
                <w:bCs/>
                <w:noProof/>
                <w:lang w:eastAsia="ru-RU"/>
              </w:rPr>
              <w:t>Часть 4. ВИД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_Toc140660202 \h </w:instrText>
            </w:r>
            <w:r>
              <w:rPr>
                <w:noProof/>
                <w:webHidden/>
              </w:rPr>
            </w:r>
            <w:r>
              <w:rPr>
                <w:noProof/>
                <w:webHidden/>
              </w:rPr>
              <w:fldChar w:fldCharType="separate"/>
            </w:r>
            <w:r w:rsidR="006D6849">
              <w:rPr>
                <w:noProof/>
                <w:webHidden/>
              </w:rPr>
              <w:t>83</w:t>
            </w:r>
            <w:r>
              <w:rPr>
                <w:noProof/>
                <w:webHidden/>
              </w:rPr>
              <w:fldChar w:fldCharType="end"/>
            </w:r>
          </w:hyperlink>
        </w:p>
        <w:p w14:paraId="2833DE40" w14:textId="3964BFFF" w:rsidR="000407A2" w:rsidRDefault="000407A2">
          <w:pPr>
            <w:pStyle w:val="2f3"/>
            <w:tabs>
              <w:tab w:val="right" w:leader="dot" w:pos="9345"/>
            </w:tabs>
            <w:rPr>
              <w:rFonts w:eastAsiaTheme="minorEastAsia"/>
              <w:noProof/>
              <w:lang w:eastAsia="ru-RU"/>
            </w:rPr>
          </w:pPr>
          <w:hyperlink w:anchor="_Toc140660203" w:history="1">
            <w:r w:rsidRPr="00BA23CB">
              <w:rPr>
                <w:rStyle w:val="a7"/>
                <w:rFonts w:eastAsia="Times New Roman" w:cs="Times New Roman"/>
                <w:b/>
                <w:bCs/>
                <w:noProof/>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r>
              <w:rPr>
                <w:noProof/>
                <w:webHidden/>
              </w:rPr>
              <w:tab/>
            </w:r>
            <w:r>
              <w:rPr>
                <w:noProof/>
                <w:webHidden/>
              </w:rPr>
              <w:fldChar w:fldCharType="begin"/>
            </w:r>
            <w:r>
              <w:rPr>
                <w:noProof/>
                <w:webHidden/>
              </w:rPr>
              <w:instrText xml:space="preserve"> PAGEREF _Toc140660203 \h </w:instrText>
            </w:r>
            <w:r>
              <w:rPr>
                <w:noProof/>
                <w:webHidden/>
              </w:rPr>
            </w:r>
            <w:r>
              <w:rPr>
                <w:noProof/>
                <w:webHidden/>
              </w:rPr>
              <w:fldChar w:fldCharType="separate"/>
            </w:r>
            <w:r w:rsidR="006D6849">
              <w:rPr>
                <w:noProof/>
                <w:webHidden/>
              </w:rPr>
              <w:t>83</w:t>
            </w:r>
            <w:r>
              <w:rPr>
                <w:noProof/>
                <w:webHidden/>
              </w:rPr>
              <w:fldChar w:fldCharType="end"/>
            </w:r>
          </w:hyperlink>
        </w:p>
        <w:p w14:paraId="68E216F0" w14:textId="04B58F26" w:rsidR="000407A2" w:rsidRDefault="000407A2">
          <w:pPr>
            <w:pStyle w:val="2f3"/>
            <w:tabs>
              <w:tab w:val="right" w:leader="dot" w:pos="9345"/>
            </w:tabs>
            <w:rPr>
              <w:rFonts w:eastAsiaTheme="minorEastAsia"/>
              <w:noProof/>
              <w:lang w:eastAsia="ru-RU"/>
            </w:rPr>
          </w:pPr>
          <w:hyperlink w:anchor="_Toc140660204" w:history="1">
            <w:r w:rsidRPr="00BA23CB">
              <w:rPr>
                <w:rStyle w:val="a7"/>
                <w:rFonts w:eastAsia="Times New Roman" w:cs="Times New Roman"/>
                <w:b/>
                <w:bCs/>
                <w:noProof/>
                <w:lang w:eastAsia="ru-RU"/>
              </w:rPr>
              <w:t>Часть 6. ПРИОРИТЕТНОЕ НАПРАВЛЕНИЕ РАЗВИИЯ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_Toc140660204 \h </w:instrText>
            </w:r>
            <w:r>
              <w:rPr>
                <w:noProof/>
                <w:webHidden/>
              </w:rPr>
            </w:r>
            <w:r>
              <w:rPr>
                <w:noProof/>
                <w:webHidden/>
              </w:rPr>
              <w:fldChar w:fldCharType="separate"/>
            </w:r>
            <w:r w:rsidR="006D6849">
              <w:rPr>
                <w:noProof/>
                <w:webHidden/>
              </w:rPr>
              <w:t>83</w:t>
            </w:r>
            <w:r>
              <w:rPr>
                <w:noProof/>
                <w:webHidden/>
              </w:rPr>
              <w:fldChar w:fldCharType="end"/>
            </w:r>
          </w:hyperlink>
        </w:p>
        <w:p w14:paraId="4496DF49" w14:textId="1AD608F8" w:rsidR="000407A2" w:rsidRDefault="000407A2">
          <w:pPr>
            <w:pStyle w:val="2f3"/>
            <w:tabs>
              <w:tab w:val="right" w:leader="dot" w:pos="9345"/>
            </w:tabs>
            <w:rPr>
              <w:rFonts w:eastAsiaTheme="minorEastAsia"/>
              <w:noProof/>
              <w:lang w:eastAsia="ru-RU"/>
            </w:rPr>
          </w:pPr>
          <w:hyperlink w:anchor="_Toc140660205" w:history="1">
            <w:r w:rsidRPr="00BA23CB">
              <w:rPr>
                <w:rStyle w:val="a7"/>
                <w:rFonts w:eastAsia="Times New Roman" w:cs="Times New Roman"/>
                <w:b/>
                <w:bCs/>
                <w:noProof/>
                <w:lang w:eastAsia="ru-RU"/>
              </w:rPr>
              <w:t>Часть 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Pr>
                <w:noProof/>
                <w:webHidden/>
              </w:rPr>
              <w:tab/>
            </w:r>
            <w:r>
              <w:rPr>
                <w:noProof/>
                <w:webHidden/>
              </w:rPr>
              <w:fldChar w:fldCharType="begin"/>
            </w:r>
            <w:r>
              <w:rPr>
                <w:noProof/>
                <w:webHidden/>
              </w:rPr>
              <w:instrText xml:space="preserve"> PAGEREF _Toc140660205 \h </w:instrText>
            </w:r>
            <w:r>
              <w:rPr>
                <w:noProof/>
                <w:webHidden/>
              </w:rPr>
            </w:r>
            <w:r>
              <w:rPr>
                <w:noProof/>
                <w:webHidden/>
              </w:rPr>
              <w:fldChar w:fldCharType="separate"/>
            </w:r>
            <w:r w:rsidR="006D6849">
              <w:rPr>
                <w:noProof/>
                <w:webHidden/>
              </w:rPr>
              <w:t>83</w:t>
            </w:r>
            <w:r>
              <w:rPr>
                <w:noProof/>
                <w:webHidden/>
              </w:rPr>
              <w:fldChar w:fldCharType="end"/>
            </w:r>
          </w:hyperlink>
        </w:p>
        <w:p w14:paraId="6B00D526" w14:textId="70CE8609" w:rsidR="000407A2" w:rsidRDefault="000407A2">
          <w:pPr>
            <w:pStyle w:val="2f3"/>
            <w:tabs>
              <w:tab w:val="right" w:leader="dot" w:pos="9345"/>
            </w:tabs>
            <w:rPr>
              <w:rFonts w:eastAsiaTheme="minorEastAsia"/>
              <w:noProof/>
              <w:lang w:eastAsia="ru-RU"/>
            </w:rPr>
          </w:pPr>
          <w:hyperlink w:anchor="_Toc140660206" w:history="1">
            <w:r w:rsidRPr="00BA23CB">
              <w:rPr>
                <w:rStyle w:val="a7"/>
                <w:rFonts w:eastAsia="Times New Roman" w:cs="Times New Roman"/>
                <w:b/>
                <w:bCs/>
                <w:noProof/>
                <w:lang w:eastAsia="ru-RU"/>
              </w:rPr>
              <w:t>ГЛАВА 11. ОЦЕНКА НАДЕЖНОСТИ ТЕПЛОСНАБЖЕНИЯ</w:t>
            </w:r>
            <w:r>
              <w:rPr>
                <w:noProof/>
                <w:webHidden/>
              </w:rPr>
              <w:tab/>
            </w:r>
            <w:r>
              <w:rPr>
                <w:noProof/>
                <w:webHidden/>
              </w:rPr>
              <w:fldChar w:fldCharType="begin"/>
            </w:r>
            <w:r>
              <w:rPr>
                <w:noProof/>
                <w:webHidden/>
              </w:rPr>
              <w:instrText xml:space="preserve"> PAGEREF _Toc140660206 \h </w:instrText>
            </w:r>
            <w:r>
              <w:rPr>
                <w:noProof/>
                <w:webHidden/>
              </w:rPr>
            </w:r>
            <w:r>
              <w:rPr>
                <w:noProof/>
                <w:webHidden/>
              </w:rPr>
              <w:fldChar w:fldCharType="separate"/>
            </w:r>
            <w:r w:rsidR="006D6849">
              <w:rPr>
                <w:noProof/>
                <w:webHidden/>
              </w:rPr>
              <w:t>84</w:t>
            </w:r>
            <w:r>
              <w:rPr>
                <w:noProof/>
                <w:webHidden/>
              </w:rPr>
              <w:fldChar w:fldCharType="end"/>
            </w:r>
          </w:hyperlink>
        </w:p>
        <w:p w14:paraId="19FE06A6" w14:textId="152D83E1" w:rsidR="000407A2" w:rsidRDefault="000407A2">
          <w:pPr>
            <w:pStyle w:val="2f3"/>
            <w:tabs>
              <w:tab w:val="right" w:leader="dot" w:pos="9345"/>
            </w:tabs>
            <w:rPr>
              <w:rFonts w:eastAsiaTheme="minorEastAsia"/>
              <w:noProof/>
              <w:lang w:eastAsia="ru-RU"/>
            </w:rPr>
          </w:pPr>
          <w:hyperlink w:anchor="_Toc140660207" w:history="1">
            <w:r w:rsidRPr="00BA23CB">
              <w:rPr>
                <w:rStyle w:val="a7"/>
                <w:rFonts w:eastAsia="Times New Roman" w:cs="Times New Roman"/>
                <w:b/>
                <w:bCs/>
                <w:noProof/>
                <w:lang w:eastAsia="ru-RU"/>
              </w:rPr>
              <w:t>Часть 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noProof/>
                <w:webHidden/>
              </w:rPr>
              <w:tab/>
            </w:r>
            <w:r>
              <w:rPr>
                <w:noProof/>
                <w:webHidden/>
              </w:rPr>
              <w:fldChar w:fldCharType="begin"/>
            </w:r>
            <w:r>
              <w:rPr>
                <w:noProof/>
                <w:webHidden/>
              </w:rPr>
              <w:instrText xml:space="preserve"> PAGEREF _Toc140660207 \h </w:instrText>
            </w:r>
            <w:r>
              <w:rPr>
                <w:noProof/>
                <w:webHidden/>
              </w:rPr>
            </w:r>
            <w:r>
              <w:rPr>
                <w:noProof/>
                <w:webHidden/>
              </w:rPr>
              <w:fldChar w:fldCharType="separate"/>
            </w:r>
            <w:r w:rsidR="006D6849">
              <w:rPr>
                <w:noProof/>
                <w:webHidden/>
              </w:rPr>
              <w:t>84</w:t>
            </w:r>
            <w:r>
              <w:rPr>
                <w:noProof/>
                <w:webHidden/>
              </w:rPr>
              <w:fldChar w:fldCharType="end"/>
            </w:r>
          </w:hyperlink>
        </w:p>
        <w:p w14:paraId="4151BAE3" w14:textId="58F5CABE" w:rsidR="000407A2" w:rsidRDefault="000407A2">
          <w:pPr>
            <w:pStyle w:val="2f3"/>
            <w:tabs>
              <w:tab w:val="right" w:leader="dot" w:pos="9345"/>
            </w:tabs>
            <w:rPr>
              <w:rFonts w:eastAsiaTheme="minorEastAsia"/>
              <w:noProof/>
              <w:lang w:eastAsia="ru-RU"/>
            </w:rPr>
          </w:pPr>
          <w:hyperlink w:anchor="_Toc140660208" w:history="1">
            <w:r w:rsidRPr="00BA23CB">
              <w:rPr>
                <w:rStyle w:val="a7"/>
                <w:rFonts w:eastAsia="Times New Roman" w:cs="Times New Roman"/>
                <w:b/>
                <w:bCs/>
                <w:noProof/>
                <w:lang w:eastAsia="ru-RU"/>
              </w:rPr>
              <w:t>Часть 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Pr>
                <w:noProof/>
                <w:webHidden/>
              </w:rPr>
              <w:tab/>
            </w:r>
            <w:r>
              <w:rPr>
                <w:noProof/>
                <w:webHidden/>
              </w:rPr>
              <w:fldChar w:fldCharType="begin"/>
            </w:r>
            <w:r>
              <w:rPr>
                <w:noProof/>
                <w:webHidden/>
              </w:rPr>
              <w:instrText xml:space="preserve"> PAGEREF _Toc140660208 \h </w:instrText>
            </w:r>
            <w:r>
              <w:rPr>
                <w:noProof/>
                <w:webHidden/>
              </w:rPr>
            </w:r>
            <w:r>
              <w:rPr>
                <w:noProof/>
                <w:webHidden/>
              </w:rPr>
              <w:fldChar w:fldCharType="separate"/>
            </w:r>
            <w:r w:rsidR="006D6849">
              <w:rPr>
                <w:noProof/>
                <w:webHidden/>
              </w:rPr>
              <w:t>85</w:t>
            </w:r>
            <w:r>
              <w:rPr>
                <w:noProof/>
                <w:webHidden/>
              </w:rPr>
              <w:fldChar w:fldCharType="end"/>
            </w:r>
          </w:hyperlink>
        </w:p>
        <w:p w14:paraId="777B7339" w14:textId="22491F23" w:rsidR="000407A2" w:rsidRDefault="000407A2">
          <w:pPr>
            <w:pStyle w:val="2f3"/>
            <w:tabs>
              <w:tab w:val="right" w:leader="dot" w:pos="9345"/>
            </w:tabs>
            <w:rPr>
              <w:rFonts w:eastAsiaTheme="minorEastAsia"/>
              <w:noProof/>
              <w:lang w:eastAsia="ru-RU"/>
            </w:rPr>
          </w:pPr>
          <w:hyperlink w:anchor="_Toc140660209" w:history="1">
            <w:r w:rsidRPr="00BA23CB">
              <w:rPr>
                <w:rStyle w:val="a7"/>
                <w:rFonts w:eastAsia="Times New Roman" w:cs="Times New Roman"/>
                <w:b/>
                <w:bCs/>
                <w:noProof/>
                <w:lang w:eastAsia="ru-RU"/>
              </w:rPr>
              <w:t>Часть 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noProof/>
                <w:webHidden/>
              </w:rPr>
              <w:tab/>
            </w:r>
            <w:r>
              <w:rPr>
                <w:noProof/>
                <w:webHidden/>
              </w:rPr>
              <w:fldChar w:fldCharType="begin"/>
            </w:r>
            <w:r>
              <w:rPr>
                <w:noProof/>
                <w:webHidden/>
              </w:rPr>
              <w:instrText xml:space="preserve"> PAGEREF _Toc140660209 \h </w:instrText>
            </w:r>
            <w:r>
              <w:rPr>
                <w:noProof/>
                <w:webHidden/>
              </w:rPr>
            </w:r>
            <w:r>
              <w:rPr>
                <w:noProof/>
                <w:webHidden/>
              </w:rPr>
              <w:fldChar w:fldCharType="separate"/>
            </w:r>
            <w:r w:rsidR="006D6849">
              <w:rPr>
                <w:noProof/>
                <w:webHidden/>
              </w:rPr>
              <w:t>86</w:t>
            </w:r>
            <w:r>
              <w:rPr>
                <w:noProof/>
                <w:webHidden/>
              </w:rPr>
              <w:fldChar w:fldCharType="end"/>
            </w:r>
          </w:hyperlink>
        </w:p>
        <w:p w14:paraId="56004CF7" w14:textId="26CDDC90" w:rsidR="000407A2" w:rsidRDefault="000407A2">
          <w:pPr>
            <w:pStyle w:val="2f3"/>
            <w:tabs>
              <w:tab w:val="right" w:leader="dot" w:pos="9345"/>
            </w:tabs>
            <w:rPr>
              <w:rFonts w:eastAsiaTheme="minorEastAsia"/>
              <w:noProof/>
              <w:lang w:eastAsia="ru-RU"/>
            </w:rPr>
          </w:pPr>
          <w:hyperlink w:anchor="_Toc140660210" w:history="1">
            <w:r w:rsidRPr="00BA23CB">
              <w:rPr>
                <w:rStyle w:val="a7"/>
                <w:rFonts w:eastAsia="Times New Roman" w:cs="Times New Roman"/>
                <w:b/>
                <w:bCs/>
                <w:noProof/>
                <w:lang w:eastAsia="ru-RU"/>
              </w:rPr>
              <w:t>Часть 4. РЕЗУЛЬТАТЫ ОЦЕНКИ КОЭФФИЦИЕНТОВ ГОТОВНОСТИ ТЕПЛОПРОВОДОВ К НЕСЕНИЮ ТЕПЛОВОЙ НАГРУЗКИ</w:t>
            </w:r>
            <w:r>
              <w:rPr>
                <w:noProof/>
                <w:webHidden/>
              </w:rPr>
              <w:tab/>
            </w:r>
            <w:r>
              <w:rPr>
                <w:noProof/>
                <w:webHidden/>
              </w:rPr>
              <w:fldChar w:fldCharType="begin"/>
            </w:r>
            <w:r>
              <w:rPr>
                <w:noProof/>
                <w:webHidden/>
              </w:rPr>
              <w:instrText xml:space="preserve"> PAGEREF _Toc140660210 \h </w:instrText>
            </w:r>
            <w:r>
              <w:rPr>
                <w:noProof/>
                <w:webHidden/>
              </w:rPr>
            </w:r>
            <w:r>
              <w:rPr>
                <w:noProof/>
                <w:webHidden/>
              </w:rPr>
              <w:fldChar w:fldCharType="separate"/>
            </w:r>
            <w:r w:rsidR="006D6849">
              <w:rPr>
                <w:noProof/>
                <w:webHidden/>
              </w:rPr>
              <w:t>87</w:t>
            </w:r>
            <w:r>
              <w:rPr>
                <w:noProof/>
                <w:webHidden/>
              </w:rPr>
              <w:fldChar w:fldCharType="end"/>
            </w:r>
          </w:hyperlink>
        </w:p>
        <w:p w14:paraId="649571ED" w14:textId="291EC58A" w:rsidR="000407A2" w:rsidRDefault="000407A2">
          <w:pPr>
            <w:pStyle w:val="2f3"/>
            <w:tabs>
              <w:tab w:val="right" w:leader="dot" w:pos="9345"/>
            </w:tabs>
            <w:rPr>
              <w:rFonts w:eastAsiaTheme="minorEastAsia"/>
              <w:noProof/>
              <w:lang w:eastAsia="ru-RU"/>
            </w:rPr>
          </w:pPr>
          <w:hyperlink w:anchor="_Toc140660211" w:history="1">
            <w:r w:rsidRPr="00BA23CB">
              <w:rPr>
                <w:rStyle w:val="a7"/>
                <w:rFonts w:eastAsia="Times New Roman" w:cs="Times New Roman"/>
                <w:b/>
                <w:bCs/>
                <w:noProof/>
                <w:lang w:eastAsia="ru-RU"/>
              </w:rPr>
              <w:t>Часть 5. РЕЗУЛЬТАТЫ ОЦЕНКИ НЕДООТПУСКА ТЕПЛОВОЙ ЭНЕРГИИ ПО ПРИЧИНЕ ОТКАЗОВ (АВАРИЙНЫХ СИТУАЦИЙ) И ПРОСТОЕВ ТЕПЛОВЫХ СЕТЕЙ И ИСТОЧНИКОВ ТЕПЛОВОЙ ЭНЕРГИИ</w:t>
            </w:r>
            <w:r>
              <w:rPr>
                <w:noProof/>
                <w:webHidden/>
              </w:rPr>
              <w:tab/>
            </w:r>
            <w:r>
              <w:rPr>
                <w:noProof/>
                <w:webHidden/>
              </w:rPr>
              <w:fldChar w:fldCharType="begin"/>
            </w:r>
            <w:r>
              <w:rPr>
                <w:noProof/>
                <w:webHidden/>
              </w:rPr>
              <w:instrText xml:space="preserve"> PAGEREF _Toc140660211 \h </w:instrText>
            </w:r>
            <w:r>
              <w:rPr>
                <w:noProof/>
                <w:webHidden/>
              </w:rPr>
            </w:r>
            <w:r>
              <w:rPr>
                <w:noProof/>
                <w:webHidden/>
              </w:rPr>
              <w:fldChar w:fldCharType="separate"/>
            </w:r>
            <w:r w:rsidR="006D6849">
              <w:rPr>
                <w:noProof/>
                <w:webHidden/>
              </w:rPr>
              <w:t>87</w:t>
            </w:r>
            <w:r>
              <w:rPr>
                <w:noProof/>
                <w:webHidden/>
              </w:rPr>
              <w:fldChar w:fldCharType="end"/>
            </w:r>
          </w:hyperlink>
        </w:p>
        <w:p w14:paraId="544074E7" w14:textId="6C45F727" w:rsidR="000407A2" w:rsidRDefault="000407A2">
          <w:pPr>
            <w:pStyle w:val="2f3"/>
            <w:tabs>
              <w:tab w:val="right" w:leader="dot" w:pos="9345"/>
            </w:tabs>
            <w:rPr>
              <w:rFonts w:eastAsiaTheme="minorEastAsia"/>
              <w:noProof/>
              <w:lang w:eastAsia="ru-RU"/>
            </w:rPr>
          </w:pPr>
          <w:hyperlink w:anchor="_Toc140660212" w:history="1">
            <w:r w:rsidRPr="00BA23CB">
              <w:rPr>
                <w:rStyle w:val="a7"/>
                <w:rFonts w:eastAsia="Times New Roman" w:cs="Times New Roman"/>
                <w:b/>
                <w:bCs/>
                <w:noProof/>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r>
              <w:rPr>
                <w:noProof/>
                <w:webHidden/>
              </w:rPr>
              <w:tab/>
            </w:r>
            <w:r>
              <w:rPr>
                <w:noProof/>
                <w:webHidden/>
              </w:rPr>
              <w:fldChar w:fldCharType="begin"/>
            </w:r>
            <w:r>
              <w:rPr>
                <w:noProof/>
                <w:webHidden/>
              </w:rPr>
              <w:instrText xml:space="preserve"> PAGEREF _Toc140660212 \h </w:instrText>
            </w:r>
            <w:r>
              <w:rPr>
                <w:noProof/>
                <w:webHidden/>
              </w:rPr>
            </w:r>
            <w:r>
              <w:rPr>
                <w:noProof/>
                <w:webHidden/>
              </w:rPr>
              <w:fldChar w:fldCharType="separate"/>
            </w:r>
            <w:r w:rsidR="006D6849">
              <w:rPr>
                <w:noProof/>
                <w:webHidden/>
              </w:rPr>
              <w:t>87</w:t>
            </w:r>
            <w:r>
              <w:rPr>
                <w:noProof/>
                <w:webHidden/>
              </w:rPr>
              <w:fldChar w:fldCharType="end"/>
            </w:r>
          </w:hyperlink>
        </w:p>
        <w:p w14:paraId="47D199A9" w14:textId="2D877521" w:rsidR="000407A2" w:rsidRDefault="000407A2">
          <w:pPr>
            <w:pStyle w:val="2f3"/>
            <w:tabs>
              <w:tab w:val="right" w:leader="dot" w:pos="9345"/>
            </w:tabs>
            <w:rPr>
              <w:rFonts w:eastAsiaTheme="minorEastAsia"/>
              <w:noProof/>
              <w:lang w:eastAsia="ru-RU"/>
            </w:rPr>
          </w:pPr>
          <w:hyperlink w:anchor="_Toc140660213" w:history="1">
            <w:r w:rsidRPr="00BA23CB">
              <w:rPr>
                <w:rStyle w:val="a7"/>
                <w:rFonts w:eastAsia="Times New Roman" w:cs="Times New Roman"/>
                <w:b/>
                <w:bCs/>
                <w:noProof/>
                <w:lang w:eastAsia="ru-RU"/>
              </w:rPr>
              <w:t>Часть 7. УСТАНОВКА РЕЗЕРВНОГО ОБОРУДОВАНИЯ</w:t>
            </w:r>
            <w:r>
              <w:rPr>
                <w:noProof/>
                <w:webHidden/>
              </w:rPr>
              <w:tab/>
            </w:r>
            <w:r>
              <w:rPr>
                <w:noProof/>
                <w:webHidden/>
              </w:rPr>
              <w:fldChar w:fldCharType="begin"/>
            </w:r>
            <w:r>
              <w:rPr>
                <w:noProof/>
                <w:webHidden/>
              </w:rPr>
              <w:instrText xml:space="preserve"> PAGEREF _Toc140660213 \h </w:instrText>
            </w:r>
            <w:r>
              <w:rPr>
                <w:noProof/>
                <w:webHidden/>
              </w:rPr>
            </w:r>
            <w:r>
              <w:rPr>
                <w:noProof/>
                <w:webHidden/>
              </w:rPr>
              <w:fldChar w:fldCharType="separate"/>
            </w:r>
            <w:r w:rsidR="006D6849">
              <w:rPr>
                <w:noProof/>
                <w:webHidden/>
              </w:rPr>
              <w:t>88</w:t>
            </w:r>
            <w:r>
              <w:rPr>
                <w:noProof/>
                <w:webHidden/>
              </w:rPr>
              <w:fldChar w:fldCharType="end"/>
            </w:r>
          </w:hyperlink>
        </w:p>
        <w:p w14:paraId="4F00B6C5" w14:textId="1DC0F260" w:rsidR="000407A2" w:rsidRDefault="000407A2">
          <w:pPr>
            <w:pStyle w:val="2f3"/>
            <w:tabs>
              <w:tab w:val="right" w:leader="dot" w:pos="9345"/>
            </w:tabs>
            <w:rPr>
              <w:rFonts w:eastAsiaTheme="minorEastAsia"/>
              <w:noProof/>
              <w:lang w:eastAsia="ru-RU"/>
            </w:rPr>
          </w:pPr>
          <w:hyperlink w:anchor="_Toc140660214" w:history="1">
            <w:r w:rsidRPr="00BA23CB">
              <w:rPr>
                <w:rStyle w:val="a7"/>
                <w:rFonts w:eastAsia="Times New Roman" w:cs="Times New Roman"/>
                <w:b/>
                <w:bCs/>
                <w:noProof/>
                <w:lang w:eastAsia="ru-RU"/>
              </w:rPr>
              <w:t>Часть 8. ОРГАНИЗАЦИЯ СОВМЕСТНОЙ РАБОТЫ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_Toc140660214 \h </w:instrText>
            </w:r>
            <w:r>
              <w:rPr>
                <w:noProof/>
                <w:webHidden/>
              </w:rPr>
            </w:r>
            <w:r>
              <w:rPr>
                <w:noProof/>
                <w:webHidden/>
              </w:rPr>
              <w:fldChar w:fldCharType="separate"/>
            </w:r>
            <w:r w:rsidR="006D6849">
              <w:rPr>
                <w:noProof/>
                <w:webHidden/>
              </w:rPr>
              <w:t>88</w:t>
            </w:r>
            <w:r>
              <w:rPr>
                <w:noProof/>
                <w:webHidden/>
              </w:rPr>
              <w:fldChar w:fldCharType="end"/>
            </w:r>
          </w:hyperlink>
        </w:p>
        <w:p w14:paraId="69707D41" w14:textId="58209A10" w:rsidR="000407A2" w:rsidRDefault="000407A2">
          <w:pPr>
            <w:pStyle w:val="2f3"/>
            <w:tabs>
              <w:tab w:val="right" w:leader="dot" w:pos="9345"/>
            </w:tabs>
            <w:rPr>
              <w:rFonts w:eastAsiaTheme="minorEastAsia"/>
              <w:noProof/>
              <w:lang w:eastAsia="ru-RU"/>
            </w:rPr>
          </w:pPr>
          <w:hyperlink w:anchor="_Toc140660215" w:history="1">
            <w:r w:rsidRPr="00BA23CB">
              <w:rPr>
                <w:rStyle w:val="a7"/>
                <w:rFonts w:eastAsia="Times New Roman" w:cs="Times New Roman"/>
                <w:b/>
                <w:bCs/>
                <w:noProof/>
                <w:lang w:eastAsia="ru-RU"/>
              </w:rPr>
              <w:t>Часть 9. РЕЗЕРВИРОВАНИЕ ТЕПЛОВЫХ СЕТЕЙ СМЕЖНЫХ РАЙОНОВ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_Toc140660215 \h </w:instrText>
            </w:r>
            <w:r>
              <w:rPr>
                <w:noProof/>
                <w:webHidden/>
              </w:rPr>
            </w:r>
            <w:r>
              <w:rPr>
                <w:noProof/>
                <w:webHidden/>
              </w:rPr>
              <w:fldChar w:fldCharType="separate"/>
            </w:r>
            <w:r w:rsidR="006D6849">
              <w:rPr>
                <w:noProof/>
                <w:webHidden/>
              </w:rPr>
              <w:t>88</w:t>
            </w:r>
            <w:r>
              <w:rPr>
                <w:noProof/>
                <w:webHidden/>
              </w:rPr>
              <w:fldChar w:fldCharType="end"/>
            </w:r>
          </w:hyperlink>
        </w:p>
        <w:p w14:paraId="1B8210B7" w14:textId="5D09BD31" w:rsidR="000407A2" w:rsidRDefault="000407A2">
          <w:pPr>
            <w:pStyle w:val="2f3"/>
            <w:tabs>
              <w:tab w:val="right" w:leader="dot" w:pos="9345"/>
            </w:tabs>
            <w:rPr>
              <w:rFonts w:eastAsiaTheme="minorEastAsia"/>
              <w:noProof/>
              <w:lang w:eastAsia="ru-RU"/>
            </w:rPr>
          </w:pPr>
          <w:hyperlink w:anchor="_Toc140660216" w:history="1">
            <w:r w:rsidRPr="00BA23CB">
              <w:rPr>
                <w:rStyle w:val="a7"/>
                <w:rFonts w:eastAsia="Times New Roman" w:cs="Times New Roman"/>
                <w:b/>
                <w:bCs/>
                <w:noProof/>
                <w:lang w:eastAsia="ru-RU"/>
              </w:rPr>
              <w:t>Часть 10. УСТРОЙСТВО РЕЗЕРВНЫХ НАСОСНЫХ СТАНЦИЙ</w:t>
            </w:r>
            <w:r>
              <w:rPr>
                <w:noProof/>
                <w:webHidden/>
              </w:rPr>
              <w:tab/>
            </w:r>
            <w:r>
              <w:rPr>
                <w:noProof/>
                <w:webHidden/>
              </w:rPr>
              <w:fldChar w:fldCharType="begin"/>
            </w:r>
            <w:r>
              <w:rPr>
                <w:noProof/>
                <w:webHidden/>
              </w:rPr>
              <w:instrText xml:space="preserve"> PAGEREF _Toc140660216 \h </w:instrText>
            </w:r>
            <w:r>
              <w:rPr>
                <w:noProof/>
                <w:webHidden/>
              </w:rPr>
            </w:r>
            <w:r>
              <w:rPr>
                <w:noProof/>
                <w:webHidden/>
              </w:rPr>
              <w:fldChar w:fldCharType="separate"/>
            </w:r>
            <w:r w:rsidR="006D6849">
              <w:rPr>
                <w:noProof/>
                <w:webHidden/>
              </w:rPr>
              <w:t>88</w:t>
            </w:r>
            <w:r>
              <w:rPr>
                <w:noProof/>
                <w:webHidden/>
              </w:rPr>
              <w:fldChar w:fldCharType="end"/>
            </w:r>
          </w:hyperlink>
        </w:p>
        <w:p w14:paraId="67C7F7BF" w14:textId="32374882" w:rsidR="000407A2" w:rsidRDefault="000407A2">
          <w:pPr>
            <w:pStyle w:val="2f3"/>
            <w:tabs>
              <w:tab w:val="right" w:leader="dot" w:pos="9345"/>
            </w:tabs>
            <w:rPr>
              <w:rFonts w:eastAsiaTheme="minorEastAsia"/>
              <w:noProof/>
              <w:lang w:eastAsia="ru-RU"/>
            </w:rPr>
          </w:pPr>
          <w:hyperlink w:anchor="_Toc140660217" w:history="1">
            <w:r w:rsidRPr="00BA23CB">
              <w:rPr>
                <w:rStyle w:val="a7"/>
                <w:rFonts w:eastAsia="Times New Roman" w:cs="Times New Roman"/>
                <w:b/>
                <w:bCs/>
                <w:noProof/>
                <w:lang w:eastAsia="ru-RU"/>
              </w:rPr>
              <w:t>Часть 11. УСТАНОВКА БАКОВ-АККУМУЛЯТОРОВ</w:t>
            </w:r>
            <w:r>
              <w:rPr>
                <w:noProof/>
                <w:webHidden/>
              </w:rPr>
              <w:tab/>
            </w:r>
            <w:r>
              <w:rPr>
                <w:noProof/>
                <w:webHidden/>
              </w:rPr>
              <w:fldChar w:fldCharType="begin"/>
            </w:r>
            <w:r>
              <w:rPr>
                <w:noProof/>
                <w:webHidden/>
              </w:rPr>
              <w:instrText xml:space="preserve"> PAGEREF _Toc140660217 \h </w:instrText>
            </w:r>
            <w:r>
              <w:rPr>
                <w:noProof/>
                <w:webHidden/>
              </w:rPr>
            </w:r>
            <w:r>
              <w:rPr>
                <w:noProof/>
                <w:webHidden/>
              </w:rPr>
              <w:fldChar w:fldCharType="separate"/>
            </w:r>
            <w:r w:rsidR="006D6849">
              <w:rPr>
                <w:noProof/>
                <w:webHidden/>
              </w:rPr>
              <w:t>88</w:t>
            </w:r>
            <w:r>
              <w:rPr>
                <w:noProof/>
                <w:webHidden/>
              </w:rPr>
              <w:fldChar w:fldCharType="end"/>
            </w:r>
          </w:hyperlink>
        </w:p>
        <w:p w14:paraId="7D784E39" w14:textId="368057EB" w:rsidR="000407A2" w:rsidRDefault="000407A2">
          <w:pPr>
            <w:pStyle w:val="2f3"/>
            <w:tabs>
              <w:tab w:val="right" w:leader="dot" w:pos="9345"/>
            </w:tabs>
            <w:rPr>
              <w:rFonts w:eastAsiaTheme="minorEastAsia"/>
              <w:noProof/>
              <w:lang w:eastAsia="ru-RU"/>
            </w:rPr>
          </w:pPr>
          <w:hyperlink w:anchor="_Toc140660218" w:history="1">
            <w:r w:rsidRPr="00BA23CB">
              <w:rPr>
                <w:rStyle w:val="a7"/>
                <w:rFonts w:eastAsia="Times New Roman" w:cs="Times New Roman"/>
                <w:b/>
                <w:bCs/>
                <w:noProof/>
                <w:lang w:eastAsia="ru-RU"/>
              </w:rPr>
              <w:t>Часть 12. 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Pr>
                <w:noProof/>
                <w:webHidden/>
              </w:rPr>
              <w:tab/>
            </w:r>
            <w:r>
              <w:rPr>
                <w:noProof/>
                <w:webHidden/>
              </w:rPr>
              <w:fldChar w:fldCharType="begin"/>
            </w:r>
            <w:r>
              <w:rPr>
                <w:noProof/>
                <w:webHidden/>
              </w:rPr>
              <w:instrText xml:space="preserve"> PAGEREF _Toc140660218 \h </w:instrText>
            </w:r>
            <w:r>
              <w:rPr>
                <w:noProof/>
                <w:webHidden/>
              </w:rPr>
            </w:r>
            <w:r>
              <w:rPr>
                <w:noProof/>
                <w:webHidden/>
              </w:rPr>
              <w:fldChar w:fldCharType="separate"/>
            </w:r>
            <w:r w:rsidR="006D6849">
              <w:rPr>
                <w:noProof/>
                <w:webHidden/>
              </w:rPr>
              <w:t>88</w:t>
            </w:r>
            <w:r>
              <w:rPr>
                <w:noProof/>
                <w:webHidden/>
              </w:rPr>
              <w:fldChar w:fldCharType="end"/>
            </w:r>
          </w:hyperlink>
        </w:p>
        <w:p w14:paraId="0B5DD9DF" w14:textId="13079A2C" w:rsidR="000407A2" w:rsidRDefault="000407A2">
          <w:pPr>
            <w:pStyle w:val="2f3"/>
            <w:tabs>
              <w:tab w:val="right" w:leader="dot" w:pos="9345"/>
            </w:tabs>
            <w:rPr>
              <w:rFonts w:eastAsiaTheme="minorEastAsia"/>
              <w:noProof/>
              <w:lang w:eastAsia="ru-RU"/>
            </w:rPr>
          </w:pPr>
          <w:hyperlink w:anchor="_Toc140660219" w:history="1">
            <w:r w:rsidRPr="00BA23CB">
              <w:rPr>
                <w:rStyle w:val="a7"/>
                <w:rFonts w:eastAsia="Times New Roman" w:cs="Times New Roman"/>
                <w:b/>
                <w:bCs/>
                <w:noProof/>
                <w:lang w:eastAsia="ru-RU"/>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_Toc140660219 \h </w:instrText>
            </w:r>
            <w:r>
              <w:rPr>
                <w:noProof/>
                <w:webHidden/>
              </w:rPr>
            </w:r>
            <w:r>
              <w:rPr>
                <w:noProof/>
                <w:webHidden/>
              </w:rPr>
              <w:fldChar w:fldCharType="separate"/>
            </w:r>
            <w:r w:rsidR="006D6849">
              <w:rPr>
                <w:noProof/>
                <w:webHidden/>
              </w:rPr>
              <w:t>95</w:t>
            </w:r>
            <w:r>
              <w:rPr>
                <w:noProof/>
                <w:webHidden/>
              </w:rPr>
              <w:fldChar w:fldCharType="end"/>
            </w:r>
          </w:hyperlink>
        </w:p>
        <w:p w14:paraId="2A7BE88D" w14:textId="407CBA18" w:rsidR="000407A2" w:rsidRDefault="000407A2">
          <w:pPr>
            <w:pStyle w:val="2f3"/>
            <w:tabs>
              <w:tab w:val="right" w:leader="dot" w:pos="9345"/>
            </w:tabs>
            <w:rPr>
              <w:rFonts w:eastAsiaTheme="minorEastAsia"/>
              <w:noProof/>
              <w:lang w:eastAsia="ru-RU"/>
            </w:rPr>
          </w:pPr>
          <w:hyperlink w:anchor="_Toc140660220" w:history="1">
            <w:r w:rsidRPr="00BA23CB">
              <w:rPr>
                <w:rStyle w:val="a7"/>
                <w:rFonts w:eastAsia="Times New Roman" w:cs="Times New Roman"/>
                <w:b/>
                <w:bCs/>
                <w:noProof/>
                <w:lang w:eastAsia="ru-RU"/>
              </w:rPr>
              <w:t>ГЛАВА 12. ОБОСНОВАНИЕ ИНВЕСТИЦИЙ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_Toc140660220 \h </w:instrText>
            </w:r>
            <w:r>
              <w:rPr>
                <w:noProof/>
                <w:webHidden/>
              </w:rPr>
            </w:r>
            <w:r>
              <w:rPr>
                <w:noProof/>
                <w:webHidden/>
              </w:rPr>
              <w:fldChar w:fldCharType="separate"/>
            </w:r>
            <w:r w:rsidR="006D6849">
              <w:rPr>
                <w:noProof/>
                <w:webHidden/>
              </w:rPr>
              <w:t>96</w:t>
            </w:r>
            <w:r>
              <w:rPr>
                <w:noProof/>
                <w:webHidden/>
              </w:rPr>
              <w:fldChar w:fldCharType="end"/>
            </w:r>
          </w:hyperlink>
        </w:p>
        <w:p w14:paraId="6E9526F6" w14:textId="5CC684F3" w:rsidR="000407A2" w:rsidRDefault="000407A2">
          <w:pPr>
            <w:pStyle w:val="2f3"/>
            <w:tabs>
              <w:tab w:val="right" w:leader="dot" w:pos="9345"/>
            </w:tabs>
            <w:rPr>
              <w:rFonts w:eastAsiaTheme="minorEastAsia"/>
              <w:noProof/>
              <w:lang w:eastAsia="ru-RU"/>
            </w:rPr>
          </w:pPr>
          <w:hyperlink w:anchor="_Toc140660221" w:history="1">
            <w:r w:rsidRPr="00BA23CB">
              <w:rPr>
                <w:rStyle w:val="a7"/>
                <w:rFonts w:eastAsia="Times New Roman" w:cs="Times New Roman"/>
                <w:b/>
                <w:bCs/>
                <w:noProof/>
                <w:lang w:eastAsia="ru-RU"/>
              </w:rPr>
              <w:t>Часть 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_Toc140660221 \h </w:instrText>
            </w:r>
            <w:r>
              <w:rPr>
                <w:noProof/>
                <w:webHidden/>
              </w:rPr>
            </w:r>
            <w:r>
              <w:rPr>
                <w:noProof/>
                <w:webHidden/>
              </w:rPr>
              <w:fldChar w:fldCharType="separate"/>
            </w:r>
            <w:r w:rsidR="006D6849">
              <w:rPr>
                <w:noProof/>
                <w:webHidden/>
              </w:rPr>
              <w:t>96</w:t>
            </w:r>
            <w:r>
              <w:rPr>
                <w:noProof/>
                <w:webHidden/>
              </w:rPr>
              <w:fldChar w:fldCharType="end"/>
            </w:r>
          </w:hyperlink>
        </w:p>
        <w:p w14:paraId="6B049EFB" w14:textId="31940F39" w:rsidR="000407A2" w:rsidRDefault="000407A2">
          <w:pPr>
            <w:pStyle w:val="2f3"/>
            <w:tabs>
              <w:tab w:val="right" w:leader="dot" w:pos="9345"/>
            </w:tabs>
            <w:rPr>
              <w:rFonts w:eastAsiaTheme="minorEastAsia"/>
              <w:noProof/>
              <w:lang w:eastAsia="ru-RU"/>
            </w:rPr>
          </w:pPr>
          <w:hyperlink w:anchor="_Toc140660222" w:history="1">
            <w:r w:rsidRPr="00BA23CB">
              <w:rPr>
                <w:rStyle w:val="a7"/>
                <w:rFonts w:eastAsia="Times New Roman" w:cs="Times New Roman"/>
                <w:b/>
                <w:bCs/>
                <w:noProof/>
                <w:lang w:eastAsia="ru-RU"/>
              </w:rPr>
              <w:t>Часть 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_Toc140660222 \h </w:instrText>
            </w:r>
            <w:r>
              <w:rPr>
                <w:noProof/>
                <w:webHidden/>
              </w:rPr>
            </w:r>
            <w:r>
              <w:rPr>
                <w:noProof/>
                <w:webHidden/>
              </w:rPr>
              <w:fldChar w:fldCharType="separate"/>
            </w:r>
            <w:r w:rsidR="006D6849">
              <w:rPr>
                <w:noProof/>
                <w:webHidden/>
              </w:rPr>
              <w:t>98</w:t>
            </w:r>
            <w:r>
              <w:rPr>
                <w:noProof/>
                <w:webHidden/>
              </w:rPr>
              <w:fldChar w:fldCharType="end"/>
            </w:r>
          </w:hyperlink>
        </w:p>
        <w:p w14:paraId="2B53E784" w14:textId="0BB02BEF" w:rsidR="000407A2" w:rsidRDefault="000407A2">
          <w:pPr>
            <w:pStyle w:val="2f3"/>
            <w:tabs>
              <w:tab w:val="right" w:leader="dot" w:pos="9345"/>
            </w:tabs>
            <w:rPr>
              <w:rFonts w:eastAsiaTheme="minorEastAsia"/>
              <w:noProof/>
              <w:lang w:eastAsia="ru-RU"/>
            </w:rPr>
          </w:pPr>
          <w:hyperlink w:anchor="_Toc140660223" w:history="1">
            <w:r w:rsidRPr="00BA23CB">
              <w:rPr>
                <w:rStyle w:val="a7"/>
                <w:rFonts w:eastAsia="Times New Roman" w:cs="Times New Roman"/>
                <w:b/>
                <w:bCs/>
                <w:noProof/>
                <w:lang w:eastAsia="ru-RU"/>
              </w:rPr>
              <w:t>Часть 3. РАСЧЕТЫ ЭКОНОМИЧЕСКОЙ ЭФФЕКТИВНОСТИ ИНВЕСТИЦИЙ</w:t>
            </w:r>
            <w:r>
              <w:rPr>
                <w:noProof/>
                <w:webHidden/>
              </w:rPr>
              <w:tab/>
            </w:r>
            <w:r>
              <w:rPr>
                <w:noProof/>
                <w:webHidden/>
              </w:rPr>
              <w:fldChar w:fldCharType="begin"/>
            </w:r>
            <w:r>
              <w:rPr>
                <w:noProof/>
                <w:webHidden/>
              </w:rPr>
              <w:instrText xml:space="preserve"> PAGEREF _Toc140660223 \h </w:instrText>
            </w:r>
            <w:r>
              <w:rPr>
                <w:noProof/>
                <w:webHidden/>
              </w:rPr>
            </w:r>
            <w:r>
              <w:rPr>
                <w:noProof/>
                <w:webHidden/>
              </w:rPr>
              <w:fldChar w:fldCharType="separate"/>
            </w:r>
            <w:r w:rsidR="006D6849">
              <w:rPr>
                <w:noProof/>
                <w:webHidden/>
              </w:rPr>
              <w:t>98</w:t>
            </w:r>
            <w:r>
              <w:rPr>
                <w:noProof/>
                <w:webHidden/>
              </w:rPr>
              <w:fldChar w:fldCharType="end"/>
            </w:r>
          </w:hyperlink>
        </w:p>
        <w:p w14:paraId="4CE56ED2" w14:textId="7F502A70" w:rsidR="000407A2" w:rsidRDefault="000407A2">
          <w:pPr>
            <w:pStyle w:val="2f3"/>
            <w:tabs>
              <w:tab w:val="right" w:leader="dot" w:pos="9345"/>
            </w:tabs>
            <w:rPr>
              <w:rFonts w:eastAsiaTheme="minorEastAsia"/>
              <w:noProof/>
              <w:lang w:eastAsia="ru-RU"/>
            </w:rPr>
          </w:pPr>
          <w:hyperlink w:anchor="_Toc140660224" w:history="1">
            <w:r w:rsidRPr="00BA23CB">
              <w:rPr>
                <w:rStyle w:val="a7"/>
                <w:rFonts w:eastAsia="Times New Roman" w:cs="Times New Roman"/>
                <w:b/>
                <w:bCs/>
                <w:noProof/>
                <w:lang w:eastAsia="ru-RU"/>
              </w:rPr>
              <w:t>Часть 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Pr>
                <w:noProof/>
                <w:webHidden/>
              </w:rPr>
              <w:tab/>
            </w:r>
            <w:r>
              <w:rPr>
                <w:noProof/>
                <w:webHidden/>
              </w:rPr>
              <w:fldChar w:fldCharType="begin"/>
            </w:r>
            <w:r>
              <w:rPr>
                <w:noProof/>
                <w:webHidden/>
              </w:rPr>
              <w:instrText xml:space="preserve"> PAGEREF _Toc140660224 \h </w:instrText>
            </w:r>
            <w:r>
              <w:rPr>
                <w:noProof/>
                <w:webHidden/>
              </w:rPr>
            </w:r>
            <w:r>
              <w:rPr>
                <w:noProof/>
                <w:webHidden/>
              </w:rPr>
              <w:fldChar w:fldCharType="separate"/>
            </w:r>
            <w:r w:rsidR="006D6849">
              <w:rPr>
                <w:noProof/>
                <w:webHidden/>
              </w:rPr>
              <w:t>98</w:t>
            </w:r>
            <w:r>
              <w:rPr>
                <w:noProof/>
                <w:webHidden/>
              </w:rPr>
              <w:fldChar w:fldCharType="end"/>
            </w:r>
          </w:hyperlink>
        </w:p>
        <w:p w14:paraId="18D94D27" w14:textId="5A397A68" w:rsidR="000407A2" w:rsidRDefault="000407A2">
          <w:pPr>
            <w:pStyle w:val="2f3"/>
            <w:tabs>
              <w:tab w:val="right" w:leader="dot" w:pos="9345"/>
            </w:tabs>
            <w:rPr>
              <w:rFonts w:eastAsiaTheme="minorEastAsia"/>
              <w:noProof/>
              <w:lang w:eastAsia="ru-RU"/>
            </w:rPr>
          </w:pPr>
          <w:hyperlink w:anchor="_Toc140660225" w:history="1">
            <w:r w:rsidRPr="00BA23CB">
              <w:rPr>
                <w:rStyle w:val="a7"/>
                <w:rFonts w:eastAsia="Times New Roman" w:cs="Times New Roman"/>
                <w:b/>
                <w:bCs/>
                <w:noProof/>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r>
              <w:rPr>
                <w:noProof/>
                <w:webHidden/>
              </w:rPr>
              <w:tab/>
            </w:r>
            <w:r>
              <w:rPr>
                <w:noProof/>
                <w:webHidden/>
              </w:rPr>
              <w:fldChar w:fldCharType="begin"/>
            </w:r>
            <w:r>
              <w:rPr>
                <w:noProof/>
                <w:webHidden/>
              </w:rPr>
              <w:instrText xml:space="preserve"> PAGEREF _Toc140660225 \h </w:instrText>
            </w:r>
            <w:r>
              <w:rPr>
                <w:noProof/>
                <w:webHidden/>
              </w:rPr>
            </w:r>
            <w:r>
              <w:rPr>
                <w:noProof/>
                <w:webHidden/>
              </w:rPr>
              <w:fldChar w:fldCharType="separate"/>
            </w:r>
            <w:r w:rsidR="006D6849">
              <w:rPr>
                <w:noProof/>
                <w:webHidden/>
              </w:rPr>
              <w:t>98</w:t>
            </w:r>
            <w:r>
              <w:rPr>
                <w:noProof/>
                <w:webHidden/>
              </w:rPr>
              <w:fldChar w:fldCharType="end"/>
            </w:r>
          </w:hyperlink>
        </w:p>
        <w:p w14:paraId="637182FE" w14:textId="7D0B358E" w:rsidR="000407A2" w:rsidRDefault="000407A2">
          <w:pPr>
            <w:pStyle w:val="2f3"/>
            <w:tabs>
              <w:tab w:val="right" w:leader="dot" w:pos="9345"/>
            </w:tabs>
            <w:rPr>
              <w:rFonts w:eastAsiaTheme="minorEastAsia"/>
              <w:noProof/>
              <w:lang w:eastAsia="ru-RU"/>
            </w:rPr>
          </w:pPr>
          <w:hyperlink w:anchor="_Toc140660226" w:history="1">
            <w:r w:rsidRPr="00BA23CB">
              <w:rPr>
                <w:rStyle w:val="a7"/>
                <w:rFonts w:eastAsia="Times New Roman" w:cs="Times New Roman"/>
                <w:b/>
                <w:bCs/>
                <w:noProof/>
                <w:lang w:eastAsia="ru-RU"/>
              </w:rPr>
              <w:t>ГЛАВА 13.  ИНДИКАТОРЫ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_Toc140660226 \h </w:instrText>
            </w:r>
            <w:r>
              <w:rPr>
                <w:noProof/>
                <w:webHidden/>
              </w:rPr>
            </w:r>
            <w:r>
              <w:rPr>
                <w:noProof/>
                <w:webHidden/>
              </w:rPr>
              <w:fldChar w:fldCharType="separate"/>
            </w:r>
            <w:r w:rsidR="006D6849">
              <w:rPr>
                <w:noProof/>
                <w:webHidden/>
              </w:rPr>
              <w:t>99</w:t>
            </w:r>
            <w:r>
              <w:rPr>
                <w:noProof/>
                <w:webHidden/>
              </w:rPr>
              <w:fldChar w:fldCharType="end"/>
            </w:r>
          </w:hyperlink>
        </w:p>
        <w:p w14:paraId="14BB4276" w14:textId="0A6FF212" w:rsidR="000407A2" w:rsidRDefault="000407A2">
          <w:pPr>
            <w:pStyle w:val="2f3"/>
            <w:tabs>
              <w:tab w:val="right" w:leader="dot" w:pos="9345"/>
            </w:tabs>
            <w:rPr>
              <w:rFonts w:eastAsiaTheme="minorEastAsia"/>
              <w:noProof/>
              <w:lang w:eastAsia="ru-RU"/>
            </w:rPr>
          </w:pPr>
          <w:hyperlink w:anchor="_Toc140660227" w:history="1">
            <w:r w:rsidRPr="00BA23CB">
              <w:rPr>
                <w:rStyle w:val="a7"/>
                <w:rFonts w:eastAsia="Times New Roman" w:cs="Times New Roman"/>
                <w:b/>
                <w:bCs/>
                <w:noProof/>
                <w:lang w:eastAsia="ru-RU"/>
              </w:rPr>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r>
              <w:rPr>
                <w:noProof/>
                <w:webHidden/>
              </w:rPr>
              <w:tab/>
            </w:r>
            <w:r>
              <w:rPr>
                <w:noProof/>
                <w:webHidden/>
              </w:rPr>
              <w:fldChar w:fldCharType="begin"/>
            </w:r>
            <w:r>
              <w:rPr>
                <w:noProof/>
                <w:webHidden/>
              </w:rPr>
              <w:instrText xml:space="preserve"> PAGEREF _Toc140660227 \h </w:instrText>
            </w:r>
            <w:r>
              <w:rPr>
                <w:noProof/>
                <w:webHidden/>
              </w:rPr>
            </w:r>
            <w:r>
              <w:rPr>
                <w:noProof/>
                <w:webHidden/>
              </w:rPr>
              <w:fldChar w:fldCharType="separate"/>
            </w:r>
            <w:r w:rsidR="006D6849">
              <w:rPr>
                <w:noProof/>
                <w:webHidden/>
              </w:rPr>
              <w:t>109</w:t>
            </w:r>
            <w:r>
              <w:rPr>
                <w:noProof/>
                <w:webHidden/>
              </w:rPr>
              <w:fldChar w:fldCharType="end"/>
            </w:r>
          </w:hyperlink>
        </w:p>
        <w:p w14:paraId="6EF169D4" w14:textId="1D13A9BE" w:rsidR="000407A2" w:rsidRDefault="000407A2">
          <w:pPr>
            <w:pStyle w:val="2f3"/>
            <w:tabs>
              <w:tab w:val="right" w:leader="dot" w:pos="9345"/>
            </w:tabs>
            <w:rPr>
              <w:rFonts w:eastAsiaTheme="minorEastAsia"/>
              <w:noProof/>
              <w:lang w:eastAsia="ru-RU"/>
            </w:rPr>
          </w:pPr>
          <w:hyperlink w:anchor="_Toc140660228" w:history="1">
            <w:r w:rsidRPr="00BA23CB">
              <w:rPr>
                <w:rStyle w:val="a7"/>
                <w:rFonts w:eastAsia="Times New Roman" w:cs="Times New Roman"/>
                <w:b/>
                <w:bCs/>
                <w:noProof/>
                <w:lang w:eastAsia="ru-RU"/>
              </w:rPr>
              <w:t>ГЛАВА 14. ЦЕНОВЫЕ (ТАРИФНЫЕ) ПОСЛЕДСТВИЯ</w:t>
            </w:r>
            <w:r>
              <w:rPr>
                <w:noProof/>
                <w:webHidden/>
              </w:rPr>
              <w:tab/>
            </w:r>
            <w:r>
              <w:rPr>
                <w:noProof/>
                <w:webHidden/>
              </w:rPr>
              <w:fldChar w:fldCharType="begin"/>
            </w:r>
            <w:r>
              <w:rPr>
                <w:noProof/>
                <w:webHidden/>
              </w:rPr>
              <w:instrText xml:space="preserve"> PAGEREF _Toc140660228 \h </w:instrText>
            </w:r>
            <w:r>
              <w:rPr>
                <w:noProof/>
                <w:webHidden/>
              </w:rPr>
            </w:r>
            <w:r>
              <w:rPr>
                <w:noProof/>
                <w:webHidden/>
              </w:rPr>
              <w:fldChar w:fldCharType="separate"/>
            </w:r>
            <w:r w:rsidR="006D6849">
              <w:rPr>
                <w:noProof/>
                <w:webHidden/>
              </w:rPr>
              <w:t>110</w:t>
            </w:r>
            <w:r>
              <w:rPr>
                <w:noProof/>
                <w:webHidden/>
              </w:rPr>
              <w:fldChar w:fldCharType="end"/>
            </w:r>
          </w:hyperlink>
        </w:p>
        <w:p w14:paraId="3E75D65D" w14:textId="058C84C5" w:rsidR="000407A2" w:rsidRDefault="000407A2">
          <w:pPr>
            <w:pStyle w:val="2f3"/>
            <w:tabs>
              <w:tab w:val="right" w:leader="dot" w:pos="9345"/>
            </w:tabs>
            <w:rPr>
              <w:rFonts w:eastAsiaTheme="minorEastAsia"/>
              <w:noProof/>
              <w:lang w:eastAsia="ru-RU"/>
            </w:rPr>
          </w:pPr>
          <w:hyperlink w:anchor="_Toc140660229" w:history="1">
            <w:r w:rsidRPr="00BA23CB">
              <w:rPr>
                <w:rStyle w:val="a7"/>
                <w:rFonts w:eastAsia="Times New Roman" w:cs="Times New Roman"/>
                <w:b/>
                <w:bCs/>
                <w:noProof/>
                <w:lang w:eastAsia="ru-RU"/>
              </w:rPr>
              <w:t>Часть 1. ТАРИФНО-БАЛАНСОВЫЕ РАСЧЕТНЫЕ МОДЕЛИ ТЕПЛОСНАБЖЕНИЯ ПОТРЕБИТЕЛЕЙ ПО КАЖДОЙ СИСТЕМЕ ТЕПЛОСНАБЖЕНИЯ</w:t>
            </w:r>
            <w:r>
              <w:rPr>
                <w:noProof/>
                <w:webHidden/>
              </w:rPr>
              <w:tab/>
            </w:r>
            <w:r>
              <w:rPr>
                <w:noProof/>
                <w:webHidden/>
              </w:rPr>
              <w:fldChar w:fldCharType="begin"/>
            </w:r>
            <w:r>
              <w:rPr>
                <w:noProof/>
                <w:webHidden/>
              </w:rPr>
              <w:instrText xml:space="preserve"> PAGEREF _Toc140660229 \h </w:instrText>
            </w:r>
            <w:r>
              <w:rPr>
                <w:noProof/>
                <w:webHidden/>
              </w:rPr>
            </w:r>
            <w:r>
              <w:rPr>
                <w:noProof/>
                <w:webHidden/>
              </w:rPr>
              <w:fldChar w:fldCharType="separate"/>
            </w:r>
            <w:r w:rsidR="006D6849">
              <w:rPr>
                <w:noProof/>
                <w:webHidden/>
              </w:rPr>
              <w:t>110</w:t>
            </w:r>
            <w:r>
              <w:rPr>
                <w:noProof/>
                <w:webHidden/>
              </w:rPr>
              <w:fldChar w:fldCharType="end"/>
            </w:r>
          </w:hyperlink>
        </w:p>
        <w:p w14:paraId="49AD7A70" w14:textId="52AB7047" w:rsidR="000407A2" w:rsidRDefault="000407A2">
          <w:pPr>
            <w:pStyle w:val="2f3"/>
            <w:tabs>
              <w:tab w:val="right" w:leader="dot" w:pos="9345"/>
            </w:tabs>
            <w:rPr>
              <w:rFonts w:eastAsiaTheme="minorEastAsia"/>
              <w:noProof/>
              <w:lang w:eastAsia="ru-RU"/>
            </w:rPr>
          </w:pPr>
          <w:hyperlink w:anchor="_Toc140660230" w:history="1">
            <w:r w:rsidRPr="00BA23CB">
              <w:rPr>
                <w:rStyle w:val="a7"/>
                <w:rFonts w:eastAsia="Times New Roman" w:cs="Times New Roman"/>
                <w:b/>
                <w:bCs/>
                <w:noProof/>
                <w:lang w:eastAsia="ru-RU"/>
              </w:rPr>
              <w:t>Часть 2. ТАРИФНО-БАЛАНСОВЫЕ РАСЧЕТНЫЕ МОДЕЛИ ТЕПЛОСНАБЖЕНИЯ ПОТРЕБИТЕЛЕЙ ПО КАЖДОЙ ЕДИНОЙ ТЕПЛОСНАБЖАЮЩЕЙ ОРГАНИЗАЦИИ</w:t>
            </w:r>
            <w:r>
              <w:rPr>
                <w:noProof/>
                <w:webHidden/>
              </w:rPr>
              <w:tab/>
            </w:r>
            <w:r>
              <w:rPr>
                <w:noProof/>
                <w:webHidden/>
              </w:rPr>
              <w:fldChar w:fldCharType="begin"/>
            </w:r>
            <w:r>
              <w:rPr>
                <w:noProof/>
                <w:webHidden/>
              </w:rPr>
              <w:instrText xml:space="preserve"> PAGEREF _Toc140660230 \h </w:instrText>
            </w:r>
            <w:r>
              <w:rPr>
                <w:noProof/>
                <w:webHidden/>
              </w:rPr>
            </w:r>
            <w:r>
              <w:rPr>
                <w:noProof/>
                <w:webHidden/>
              </w:rPr>
              <w:fldChar w:fldCharType="separate"/>
            </w:r>
            <w:r w:rsidR="006D6849">
              <w:rPr>
                <w:noProof/>
                <w:webHidden/>
              </w:rPr>
              <w:t>110</w:t>
            </w:r>
            <w:r>
              <w:rPr>
                <w:noProof/>
                <w:webHidden/>
              </w:rPr>
              <w:fldChar w:fldCharType="end"/>
            </w:r>
          </w:hyperlink>
        </w:p>
        <w:p w14:paraId="1F3EED8F" w14:textId="7D5D854A" w:rsidR="000407A2" w:rsidRDefault="000407A2">
          <w:pPr>
            <w:pStyle w:val="2f3"/>
            <w:tabs>
              <w:tab w:val="right" w:leader="dot" w:pos="9345"/>
            </w:tabs>
            <w:rPr>
              <w:rFonts w:eastAsiaTheme="minorEastAsia"/>
              <w:noProof/>
              <w:lang w:eastAsia="ru-RU"/>
            </w:rPr>
          </w:pPr>
          <w:hyperlink w:anchor="_Toc140660231" w:history="1">
            <w:r w:rsidRPr="00BA23CB">
              <w:rPr>
                <w:rStyle w:val="a7"/>
                <w:rFonts w:eastAsia="Times New Roman" w:cs="Times New Roman"/>
                <w:b/>
                <w:bCs/>
                <w:noProof/>
                <w:lang w:eastAsia="ru-RU"/>
              </w:rPr>
              <w:t>Часть 4. ОПИСАНИЕ ИЗМЕНЕНИЙ (ФАКТИЧЕСКИХ ДАННЫХ) В ОЦЕНКЕ ЦЕНОВЫХ (ТАРИФНЫХ) ПОСЛЕДСТВИЙ РЕАЛИЗАЦИИ ПРОЕКТОВ СХЕМЫ ТЕПЛОСНАБЖЕНИЯ</w:t>
            </w:r>
            <w:r>
              <w:rPr>
                <w:noProof/>
                <w:webHidden/>
              </w:rPr>
              <w:tab/>
            </w:r>
            <w:r>
              <w:rPr>
                <w:noProof/>
                <w:webHidden/>
              </w:rPr>
              <w:fldChar w:fldCharType="begin"/>
            </w:r>
            <w:r>
              <w:rPr>
                <w:noProof/>
                <w:webHidden/>
              </w:rPr>
              <w:instrText xml:space="preserve"> PAGEREF _Toc140660231 \h </w:instrText>
            </w:r>
            <w:r>
              <w:rPr>
                <w:noProof/>
                <w:webHidden/>
              </w:rPr>
            </w:r>
            <w:r>
              <w:rPr>
                <w:noProof/>
                <w:webHidden/>
              </w:rPr>
              <w:fldChar w:fldCharType="separate"/>
            </w:r>
            <w:r w:rsidR="006D6849">
              <w:rPr>
                <w:noProof/>
                <w:webHidden/>
              </w:rPr>
              <w:t>111</w:t>
            </w:r>
            <w:r>
              <w:rPr>
                <w:noProof/>
                <w:webHidden/>
              </w:rPr>
              <w:fldChar w:fldCharType="end"/>
            </w:r>
          </w:hyperlink>
        </w:p>
        <w:p w14:paraId="4C2C5CBE" w14:textId="3C48D530" w:rsidR="000407A2" w:rsidRDefault="000407A2">
          <w:pPr>
            <w:pStyle w:val="2f3"/>
            <w:tabs>
              <w:tab w:val="right" w:leader="dot" w:pos="9345"/>
            </w:tabs>
            <w:rPr>
              <w:rFonts w:eastAsiaTheme="minorEastAsia"/>
              <w:noProof/>
              <w:lang w:eastAsia="ru-RU"/>
            </w:rPr>
          </w:pPr>
          <w:hyperlink w:anchor="_Toc140660232" w:history="1">
            <w:r w:rsidRPr="00BA23CB">
              <w:rPr>
                <w:rStyle w:val="a7"/>
                <w:rFonts w:eastAsia="Times New Roman" w:cs="Times New Roman"/>
                <w:b/>
                <w:bCs/>
                <w:noProof/>
                <w:lang w:eastAsia="ru-RU"/>
              </w:rPr>
              <w:t>ГЛАВА 15. РЕЕСТР ЕДИНЫХ ТЕПЛОСНАБЖАЮЩИХ ОРГАНИЗАЦИЙ</w:t>
            </w:r>
            <w:r>
              <w:rPr>
                <w:noProof/>
                <w:webHidden/>
              </w:rPr>
              <w:tab/>
            </w:r>
            <w:r>
              <w:rPr>
                <w:noProof/>
                <w:webHidden/>
              </w:rPr>
              <w:fldChar w:fldCharType="begin"/>
            </w:r>
            <w:r>
              <w:rPr>
                <w:noProof/>
                <w:webHidden/>
              </w:rPr>
              <w:instrText xml:space="preserve"> PAGEREF _Toc140660232 \h </w:instrText>
            </w:r>
            <w:r>
              <w:rPr>
                <w:noProof/>
                <w:webHidden/>
              </w:rPr>
            </w:r>
            <w:r>
              <w:rPr>
                <w:noProof/>
                <w:webHidden/>
              </w:rPr>
              <w:fldChar w:fldCharType="separate"/>
            </w:r>
            <w:r w:rsidR="006D6849">
              <w:rPr>
                <w:noProof/>
                <w:webHidden/>
              </w:rPr>
              <w:t>111</w:t>
            </w:r>
            <w:r>
              <w:rPr>
                <w:noProof/>
                <w:webHidden/>
              </w:rPr>
              <w:fldChar w:fldCharType="end"/>
            </w:r>
          </w:hyperlink>
        </w:p>
        <w:p w14:paraId="5CEEBE09" w14:textId="6D1BF7DF" w:rsidR="000407A2" w:rsidRDefault="000407A2">
          <w:pPr>
            <w:pStyle w:val="2f3"/>
            <w:tabs>
              <w:tab w:val="right" w:leader="dot" w:pos="9345"/>
            </w:tabs>
            <w:rPr>
              <w:rFonts w:eastAsiaTheme="minorEastAsia"/>
              <w:noProof/>
              <w:lang w:eastAsia="ru-RU"/>
            </w:rPr>
          </w:pPr>
          <w:hyperlink w:anchor="_Toc140660233" w:history="1">
            <w:r w:rsidRPr="00BA23CB">
              <w:rPr>
                <w:rStyle w:val="a7"/>
                <w:rFonts w:eastAsia="Times New Roman" w:cs="Times New Roman"/>
                <w:b/>
                <w:bCs/>
                <w:noProof/>
                <w:lang w:eastAsia="ru-RU"/>
              </w:rPr>
              <w:t>Часть 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_Toc140660233 \h </w:instrText>
            </w:r>
            <w:r>
              <w:rPr>
                <w:noProof/>
                <w:webHidden/>
              </w:rPr>
            </w:r>
            <w:r>
              <w:rPr>
                <w:noProof/>
                <w:webHidden/>
              </w:rPr>
              <w:fldChar w:fldCharType="separate"/>
            </w:r>
            <w:r w:rsidR="006D6849">
              <w:rPr>
                <w:noProof/>
                <w:webHidden/>
              </w:rPr>
              <w:t>111</w:t>
            </w:r>
            <w:r>
              <w:rPr>
                <w:noProof/>
                <w:webHidden/>
              </w:rPr>
              <w:fldChar w:fldCharType="end"/>
            </w:r>
          </w:hyperlink>
        </w:p>
        <w:p w14:paraId="4DFD5761" w14:textId="7785C4C3" w:rsidR="000407A2" w:rsidRDefault="000407A2">
          <w:pPr>
            <w:pStyle w:val="2f3"/>
            <w:tabs>
              <w:tab w:val="right" w:leader="dot" w:pos="9345"/>
            </w:tabs>
            <w:rPr>
              <w:rFonts w:eastAsiaTheme="minorEastAsia"/>
              <w:noProof/>
              <w:lang w:eastAsia="ru-RU"/>
            </w:rPr>
          </w:pPr>
          <w:hyperlink w:anchor="_Toc140660234" w:history="1">
            <w:r w:rsidRPr="00BA23CB">
              <w:rPr>
                <w:rStyle w:val="a7"/>
                <w:rFonts w:eastAsia="Times New Roman" w:cs="Times New Roman"/>
                <w:b/>
                <w:bCs/>
                <w:noProof/>
                <w:lang w:eastAsia="ru-RU"/>
              </w:rPr>
              <w:t>Часть 2. РЕЕСТР ЕДИНЫХ ТЕПЛОСНАБЖАЮЩИХ ОРГАНИЗАЦИЙ, СОДЕРЖАЩИЙ ПЕРЕЧЕНЬ СИСТЕМ ТЕПЛОСНАБЖЕНИЯ, ВХОДЯЩИХ В СОСТАВ ЕДИНОЙ ТЕПЛОСНАБЖАЮЩЕЙ ОРГАНИЗАЦИИ</w:t>
            </w:r>
            <w:r>
              <w:rPr>
                <w:noProof/>
                <w:webHidden/>
              </w:rPr>
              <w:tab/>
            </w:r>
            <w:r>
              <w:rPr>
                <w:noProof/>
                <w:webHidden/>
              </w:rPr>
              <w:fldChar w:fldCharType="begin"/>
            </w:r>
            <w:r>
              <w:rPr>
                <w:noProof/>
                <w:webHidden/>
              </w:rPr>
              <w:instrText xml:space="preserve"> PAGEREF _Toc140660234 \h </w:instrText>
            </w:r>
            <w:r>
              <w:rPr>
                <w:noProof/>
                <w:webHidden/>
              </w:rPr>
            </w:r>
            <w:r>
              <w:rPr>
                <w:noProof/>
                <w:webHidden/>
              </w:rPr>
              <w:fldChar w:fldCharType="separate"/>
            </w:r>
            <w:r w:rsidR="006D6849">
              <w:rPr>
                <w:noProof/>
                <w:webHidden/>
              </w:rPr>
              <w:t>111</w:t>
            </w:r>
            <w:r>
              <w:rPr>
                <w:noProof/>
                <w:webHidden/>
              </w:rPr>
              <w:fldChar w:fldCharType="end"/>
            </w:r>
          </w:hyperlink>
        </w:p>
        <w:p w14:paraId="0B0E049A" w14:textId="12FDB7AD" w:rsidR="000407A2" w:rsidRDefault="000407A2">
          <w:pPr>
            <w:pStyle w:val="2f3"/>
            <w:tabs>
              <w:tab w:val="right" w:leader="dot" w:pos="9345"/>
            </w:tabs>
            <w:rPr>
              <w:rFonts w:eastAsiaTheme="minorEastAsia"/>
              <w:noProof/>
              <w:lang w:eastAsia="ru-RU"/>
            </w:rPr>
          </w:pPr>
          <w:hyperlink w:anchor="_Toc140660235" w:history="1">
            <w:r w:rsidRPr="00BA23CB">
              <w:rPr>
                <w:rStyle w:val="a7"/>
                <w:rFonts w:eastAsia="Times New Roman" w:cs="Times New Roman"/>
                <w:b/>
                <w:bCs/>
                <w:noProof/>
                <w:lang w:eastAsia="ru-RU"/>
              </w:rPr>
              <w:t>Часть 3. ОСНОВАНИЯ, В ТОМ ЧИСЛЕ КРИТЕРИИ, В СООТВЕТСТВИИ С КОТОРЫМИ ТЕПЛОСНАБЖАЮЩАЯ ОРГАНИЗАЦИЯ ОПРЕДЕЛЕНА ЕДИНОЙ ТЕПЛОСНАБЖАЮЩЕЙ ОРГАНИЗАЦИЕЙ</w:t>
            </w:r>
            <w:r>
              <w:rPr>
                <w:noProof/>
                <w:webHidden/>
              </w:rPr>
              <w:tab/>
            </w:r>
            <w:r>
              <w:rPr>
                <w:noProof/>
                <w:webHidden/>
              </w:rPr>
              <w:fldChar w:fldCharType="begin"/>
            </w:r>
            <w:r>
              <w:rPr>
                <w:noProof/>
                <w:webHidden/>
              </w:rPr>
              <w:instrText xml:space="preserve"> PAGEREF _Toc140660235 \h </w:instrText>
            </w:r>
            <w:r>
              <w:rPr>
                <w:noProof/>
                <w:webHidden/>
              </w:rPr>
            </w:r>
            <w:r>
              <w:rPr>
                <w:noProof/>
                <w:webHidden/>
              </w:rPr>
              <w:fldChar w:fldCharType="separate"/>
            </w:r>
            <w:r w:rsidR="006D6849">
              <w:rPr>
                <w:noProof/>
                <w:webHidden/>
              </w:rPr>
              <w:t>111</w:t>
            </w:r>
            <w:r>
              <w:rPr>
                <w:noProof/>
                <w:webHidden/>
              </w:rPr>
              <w:fldChar w:fldCharType="end"/>
            </w:r>
          </w:hyperlink>
        </w:p>
        <w:p w14:paraId="33D32BB0" w14:textId="76732DD9" w:rsidR="000407A2" w:rsidRDefault="000407A2">
          <w:pPr>
            <w:pStyle w:val="2f3"/>
            <w:tabs>
              <w:tab w:val="right" w:leader="dot" w:pos="9345"/>
            </w:tabs>
            <w:rPr>
              <w:rFonts w:eastAsiaTheme="minorEastAsia"/>
              <w:noProof/>
              <w:lang w:eastAsia="ru-RU"/>
            </w:rPr>
          </w:pPr>
          <w:hyperlink w:anchor="_Toc140660236" w:history="1">
            <w:r w:rsidRPr="00BA23CB">
              <w:rPr>
                <w:rStyle w:val="a7"/>
                <w:rFonts w:eastAsia="Times New Roman" w:cs="Times New Roman"/>
                <w:b/>
                <w:bCs/>
                <w:noProof/>
                <w:lang w:eastAsia="ru-RU"/>
              </w:rPr>
              <w:t>Часть 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_Toc140660236 \h </w:instrText>
            </w:r>
            <w:r>
              <w:rPr>
                <w:noProof/>
                <w:webHidden/>
              </w:rPr>
            </w:r>
            <w:r>
              <w:rPr>
                <w:noProof/>
                <w:webHidden/>
              </w:rPr>
              <w:fldChar w:fldCharType="separate"/>
            </w:r>
            <w:r w:rsidR="006D6849">
              <w:rPr>
                <w:noProof/>
                <w:webHidden/>
              </w:rPr>
              <w:t>113</w:t>
            </w:r>
            <w:r>
              <w:rPr>
                <w:noProof/>
                <w:webHidden/>
              </w:rPr>
              <w:fldChar w:fldCharType="end"/>
            </w:r>
          </w:hyperlink>
        </w:p>
        <w:p w14:paraId="473FCB11" w14:textId="5536D0E2" w:rsidR="000407A2" w:rsidRDefault="000407A2">
          <w:pPr>
            <w:pStyle w:val="2f3"/>
            <w:tabs>
              <w:tab w:val="right" w:leader="dot" w:pos="9345"/>
            </w:tabs>
            <w:rPr>
              <w:rFonts w:eastAsiaTheme="minorEastAsia"/>
              <w:noProof/>
              <w:lang w:eastAsia="ru-RU"/>
            </w:rPr>
          </w:pPr>
          <w:hyperlink w:anchor="_Toc140660237" w:history="1">
            <w:r w:rsidRPr="00BA23CB">
              <w:rPr>
                <w:rStyle w:val="a7"/>
                <w:rFonts w:eastAsia="Times New Roman" w:cs="Times New Roman"/>
                <w:b/>
                <w:bCs/>
                <w:noProof/>
                <w:lang w:eastAsia="ru-RU"/>
              </w:rPr>
              <w:t>Часть 5. ОПИСАНИЕ ГРАНИЦ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_Toc140660237 \h </w:instrText>
            </w:r>
            <w:r>
              <w:rPr>
                <w:noProof/>
                <w:webHidden/>
              </w:rPr>
            </w:r>
            <w:r>
              <w:rPr>
                <w:noProof/>
                <w:webHidden/>
              </w:rPr>
              <w:fldChar w:fldCharType="separate"/>
            </w:r>
            <w:r w:rsidR="006D6849">
              <w:rPr>
                <w:noProof/>
                <w:webHidden/>
              </w:rPr>
              <w:t>113</w:t>
            </w:r>
            <w:r>
              <w:rPr>
                <w:noProof/>
                <w:webHidden/>
              </w:rPr>
              <w:fldChar w:fldCharType="end"/>
            </w:r>
          </w:hyperlink>
        </w:p>
        <w:p w14:paraId="755E13A1" w14:textId="7CEC37B0" w:rsidR="000407A2" w:rsidRDefault="000407A2">
          <w:pPr>
            <w:pStyle w:val="2f3"/>
            <w:tabs>
              <w:tab w:val="right" w:leader="dot" w:pos="9345"/>
            </w:tabs>
            <w:rPr>
              <w:rFonts w:eastAsiaTheme="minorEastAsia"/>
              <w:noProof/>
              <w:lang w:eastAsia="ru-RU"/>
            </w:rPr>
          </w:pPr>
          <w:hyperlink w:anchor="_Toc140660238" w:history="1">
            <w:r w:rsidRPr="00BA23CB">
              <w:rPr>
                <w:rStyle w:val="a7"/>
                <w:rFonts w:eastAsia="Times New Roman" w:cs="Times New Roman"/>
                <w:b/>
                <w:bCs/>
                <w:noProof/>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Pr>
                <w:noProof/>
                <w:webHidden/>
              </w:rPr>
              <w:tab/>
            </w:r>
            <w:r>
              <w:rPr>
                <w:noProof/>
                <w:webHidden/>
              </w:rPr>
              <w:fldChar w:fldCharType="begin"/>
            </w:r>
            <w:r>
              <w:rPr>
                <w:noProof/>
                <w:webHidden/>
              </w:rPr>
              <w:instrText xml:space="preserve"> PAGEREF _Toc140660238 \h </w:instrText>
            </w:r>
            <w:r>
              <w:rPr>
                <w:noProof/>
                <w:webHidden/>
              </w:rPr>
            </w:r>
            <w:r>
              <w:rPr>
                <w:noProof/>
                <w:webHidden/>
              </w:rPr>
              <w:fldChar w:fldCharType="separate"/>
            </w:r>
            <w:r w:rsidR="006D6849">
              <w:rPr>
                <w:noProof/>
                <w:webHidden/>
              </w:rPr>
              <w:t>113</w:t>
            </w:r>
            <w:r>
              <w:rPr>
                <w:noProof/>
                <w:webHidden/>
              </w:rPr>
              <w:fldChar w:fldCharType="end"/>
            </w:r>
          </w:hyperlink>
        </w:p>
        <w:p w14:paraId="3523FA21" w14:textId="55759172" w:rsidR="000407A2" w:rsidRDefault="000407A2">
          <w:pPr>
            <w:pStyle w:val="2f3"/>
            <w:tabs>
              <w:tab w:val="right" w:leader="dot" w:pos="9345"/>
            </w:tabs>
            <w:rPr>
              <w:rFonts w:eastAsiaTheme="minorEastAsia"/>
              <w:noProof/>
              <w:lang w:eastAsia="ru-RU"/>
            </w:rPr>
          </w:pPr>
          <w:hyperlink w:anchor="_Toc140660239" w:history="1">
            <w:r w:rsidRPr="00BA23CB">
              <w:rPr>
                <w:rStyle w:val="a7"/>
                <w:rFonts w:eastAsia="Times New Roman" w:cs="Times New Roman"/>
                <w:b/>
                <w:bCs/>
                <w:noProof/>
                <w:lang w:eastAsia="ru-RU"/>
              </w:rPr>
              <w:t>ГЛАВА 16. РЕЕСТР МЕРОПРИЯТИЙ СХЕМЫ ТЕПЛОСНАБЖЕНИЯ</w:t>
            </w:r>
            <w:r>
              <w:rPr>
                <w:noProof/>
                <w:webHidden/>
              </w:rPr>
              <w:tab/>
            </w:r>
            <w:r>
              <w:rPr>
                <w:noProof/>
                <w:webHidden/>
              </w:rPr>
              <w:fldChar w:fldCharType="begin"/>
            </w:r>
            <w:r>
              <w:rPr>
                <w:noProof/>
                <w:webHidden/>
              </w:rPr>
              <w:instrText xml:space="preserve"> PAGEREF _Toc140660239 \h </w:instrText>
            </w:r>
            <w:r>
              <w:rPr>
                <w:noProof/>
                <w:webHidden/>
              </w:rPr>
            </w:r>
            <w:r>
              <w:rPr>
                <w:noProof/>
                <w:webHidden/>
              </w:rPr>
              <w:fldChar w:fldCharType="separate"/>
            </w:r>
            <w:r w:rsidR="006D6849">
              <w:rPr>
                <w:noProof/>
                <w:webHidden/>
              </w:rPr>
              <w:t>114</w:t>
            </w:r>
            <w:r>
              <w:rPr>
                <w:noProof/>
                <w:webHidden/>
              </w:rPr>
              <w:fldChar w:fldCharType="end"/>
            </w:r>
          </w:hyperlink>
        </w:p>
        <w:p w14:paraId="403F9A88" w14:textId="7B815322" w:rsidR="000407A2" w:rsidRDefault="000407A2">
          <w:pPr>
            <w:pStyle w:val="2f3"/>
            <w:tabs>
              <w:tab w:val="right" w:leader="dot" w:pos="9345"/>
            </w:tabs>
            <w:rPr>
              <w:rFonts w:eastAsiaTheme="minorEastAsia"/>
              <w:noProof/>
              <w:lang w:eastAsia="ru-RU"/>
            </w:rPr>
          </w:pPr>
          <w:hyperlink w:anchor="_Toc140660240" w:history="1">
            <w:r w:rsidRPr="00BA23CB">
              <w:rPr>
                <w:rStyle w:val="a7"/>
                <w:rFonts w:eastAsia="Times New Roman" w:cs="Times New Roman"/>
                <w:b/>
                <w:bCs/>
                <w:noProof/>
                <w:lang w:eastAsia="ru-RU"/>
              </w:rPr>
              <w:t>Часть 1. ПЕРЕЧЕНЬ МЕРОПРИЯТИЙ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_Toc140660240 \h </w:instrText>
            </w:r>
            <w:r>
              <w:rPr>
                <w:noProof/>
                <w:webHidden/>
              </w:rPr>
            </w:r>
            <w:r>
              <w:rPr>
                <w:noProof/>
                <w:webHidden/>
              </w:rPr>
              <w:fldChar w:fldCharType="separate"/>
            </w:r>
            <w:r w:rsidR="006D6849">
              <w:rPr>
                <w:noProof/>
                <w:webHidden/>
              </w:rPr>
              <w:t>114</w:t>
            </w:r>
            <w:r>
              <w:rPr>
                <w:noProof/>
                <w:webHidden/>
              </w:rPr>
              <w:fldChar w:fldCharType="end"/>
            </w:r>
          </w:hyperlink>
        </w:p>
        <w:p w14:paraId="63182560" w14:textId="015ACDA6" w:rsidR="000407A2" w:rsidRDefault="000407A2">
          <w:pPr>
            <w:pStyle w:val="2f3"/>
            <w:tabs>
              <w:tab w:val="right" w:leader="dot" w:pos="9345"/>
            </w:tabs>
            <w:rPr>
              <w:rFonts w:eastAsiaTheme="minorEastAsia"/>
              <w:noProof/>
              <w:lang w:eastAsia="ru-RU"/>
            </w:rPr>
          </w:pPr>
          <w:hyperlink w:anchor="_Toc140660241" w:history="1">
            <w:r w:rsidRPr="00BA23CB">
              <w:rPr>
                <w:rStyle w:val="a7"/>
                <w:rFonts w:eastAsia="Times New Roman" w:cs="Times New Roman"/>
                <w:b/>
                <w:bCs/>
                <w:noProof/>
                <w:lang w:eastAsia="ru-RU"/>
              </w:rPr>
              <w:t>Часть 2. ПЕРЕЧЕНЬ МЕРОПРИЯТИЙ ПО СТРОИТЕЛЬСТВУ, РЕКОНСТРУКЦИИ, ТЕХНИЧЕСКОМУ ПЕРЕВООРУЖЕНИЮ И (ИЛИ) МОДЕРНИЗАЦИИ ТЕПЛОВЫХ СЕТЕЙ И СООРУЖЕНИЙ НА НИХ</w:t>
            </w:r>
            <w:r>
              <w:rPr>
                <w:noProof/>
                <w:webHidden/>
              </w:rPr>
              <w:tab/>
            </w:r>
            <w:r>
              <w:rPr>
                <w:noProof/>
                <w:webHidden/>
              </w:rPr>
              <w:fldChar w:fldCharType="begin"/>
            </w:r>
            <w:r>
              <w:rPr>
                <w:noProof/>
                <w:webHidden/>
              </w:rPr>
              <w:instrText xml:space="preserve"> PAGEREF _Toc140660241 \h </w:instrText>
            </w:r>
            <w:r>
              <w:rPr>
                <w:noProof/>
                <w:webHidden/>
              </w:rPr>
            </w:r>
            <w:r>
              <w:rPr>
                <w:noProof/>
                <w:webHidden/>
              </w:rPr>
              <w:fldChar w:fldCharType="separate"/>
            </w:r>
            <w:r w:rsidR="006D6849">
              <w:rPr>
                <w:noProof/>
                <w:webHidden/>
              </w:rPr>
              <w:t>115</w:t>
            </w:r>
            <w:r>
              <w:rPr>
                <w:noProof/>
                <w:webHidden/>
              </w:rPr>
              <w:fldChar w:fldCharType="end"/>
            </w:r>
          </w:hyperlink>
        </w:p>
        <w:p w14:paraId="305EC924" w14:textId="1769D04A" w:rsidR="000407A2" w:rsidRDefault="000407A2">
          <w:pPr>
            <w:pStyle w:val="2f3"/>
            <w:tabs>
              <w:tab w:val="right" w:leader="dot" w:pos="9345"/>
            </w:tabs>
            <w:rPr>
              <w:rFonts w:eastAsiaTheme="minorEastAsia"/>
              <w:noProof/>
              <w:lang w:eastAsia="ru-RU"/>
            </w:rPr>
          </w:pPr>
          <w:hyperlink w:anchor="_Toc140660242" w:history="1">
            <w:r w:rsidRPr="00BA23CB">
              <w:rPr>
                <w:rStyle w:val="a7"/>
                <w:rFonts w:eastAsia="Times New Roman" w:cs="Times New Roman"/>
                <w:b/>
                <w:bCs/>
                <w:noProof/>
                <w:lang w:eastAsia="ru-RU"/>
              </w:rPr>
              <w:t>Часть 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noProof/>
                <w:webHidden/>
              </w:rPr>
              <w:tab/>
            </w:r>
            <w:r>
              <w:rPr>
                <w:noProof/>
                <w:webHidden/>
              </w:rPr>
              <w:fldChar w:fldCharType="begin"/>
            </w:r>
            <w:r>
              <w:rPr>
                <w:noProof/>
                <w:webHidden/>
              </w:rPr>
              <w:instrText xml:space="preserve"> PAGEREF _Toc140660242 \h </w:instrText>
            </w:r>
            <w:r>
              <w:rPr>
                <w:noProof/>
                <w:webHidden/>
              </w:rPr>
            </w:r>
            <w:r>
              <w:rPr>
                <w:noProof/>
                <w:webHidden/>
              </w:rPr>
              <w:fldChar w:fldCharType="separate"/>
            </w:r>
            <w:r w:rsidR="006D6849">
              <w:rPr>
                <w:noProof/>
                <w:webHidden/>
              </w:rPr>
              <w:t>116</w:t>
            </w:r>
            <w:r>
              <w:rPr>
                <w:noProof/>
                <w:webHidden/>
              </w:rPr>
              <w:fldChar w:fldCharType="end"/>
            </w:r>
          </w:hyperlink>
        </w:p>
        <w:p w14:paraId="3F5727D2" w14:textId="2E96D80B" w:rsidR="000407A2" w:rsidRDefault="000407A2">
          <w:pPr>
            <w:pStyle w:val="2f3"/>
            <w:tabs>
              <w:tab w:val="right" w:leader="dot" w:pos="9345"/>
            </w:tabs>
            <w:rPr>
              <w:rFonts w:eastAsiaTheme="minorEastAsia"/>
              <w:noProof/>
              <w:lang w:eastAsia="ru-RU"/>
            </w:rPr>
          </w:pPr>
          <w:hyperlink w:anchor="_Toc140660243" w:history="1">
            <w:r w:rsidRPr="00BA23CB">
              <w:rPr>
                <w:rStyle w:val="a7"/>
                <w:rFonts w:eastAsia="Times New Roman" w:cs="Times New Roman"/>
                <w:b/>
                <w:bCs/>
                <w:noProof/>
                <w:lang w:eastAsia="ru-RU"/>
              </w:rPr>
              <w:t>ГЛАВА 17. ЗАМЕЧАНИЯ И ПРЕДЛОЖЕНИЯ К ПРОЕКТУ СХЕМЫ ТЕПЛОСНАБЖЕНИЯ</w:t>
            </w:r>
            <w:r>
              <w:rPr>
                <w:noProof/>
                <w:webHidden/>
              </w:rPr>
              <w:tab/>
            </w:r>
            <w:r>
              <w:rPr>
                <w:noProof/>
                <w:webHidden/>
              </w:rPr>
              <w:fldChar w:fldCharType="begin"/>
            </w:r>
            <w:r>
              <w:rPr>
                <w:noProof/>
                <w:webHidden/>
              </w:rPr>
              <w:instrText xml:space="preserve"> PAGEREF _Toc140660243 \h </w:instrText>
            </w:r>
            <w:r>
              <w:rPr>
                <w:noProof/>
                <w:webHidden/>
              </w:rPr>
            </w:r>
            <w:r>
              <w:rPr>
                <w:noProof/>
                <w:webHidden/>
              </w:rPr>
              <w:fldChar w:fldCharType="separate"/>
            </w:r>
            <w:r w:rsidR="006D6849">
              <w:rPr>
                <w:noProof/>
                <w:webHidden/>
              </w:rPr>
              <w:t>116</w:t>
            </w:r>
            <w:r>
              <w:rPr>
                <w:noProof/>
                <w:webHidden/>
              </w:rPr>
              <w:fldChar w:fldCharType="end"/>
            </w:r>
          </w:hyperlink>
        </w:p>
        <w:p w14:paraId="0D9F708B" w14:textId="2E8C116D" w:rsidR="000407A2" w:rsidRDefault="000407A2">
          <w:pPr>
            <w:pStyle w:val="2f3"/>
            <w:tabs>
              <w:tab w:val="right" w:leader="dot" w:pos="9345"/>
            </w:tabs>
            <w:rPr>
              <w:rFonts w:eastAsiaTheme="minorEastAsia"/>
              <w:noProof/>
              <w:lang w:eastAsia="ru-RU"/>
            </w:rPr>
          </w:pPr>
          <w:hyperlink w:anchor="_Toc140660244" w:history="1">
            <w:r w:rsidRPr="00BA23CB">
              <w:rPr>
                <w:rStyle w:val="a7"/>
                <w:rFonts w:eastAsia="Times New Roman" w:cs="Times New Roman"/>
                <w:b/>
                <w:bCs/>
                <w:noProof/>
                <w:lang w:eastAsia="ru-RU"/>
              </w:rPr>
              <w:t>ГЛАВА 18.  СВОДНЫЙ  ТОМ  ИЗМЕНЕНИЙ,  ВЫПОЛНЕННЫХ  В ДОРАБОТАННОЙ И (ИЛИ) АКТУАЛИЗИРОВАННОЙ СХЕМЕ ТЕПЛОСНАБЖЕНИЯ</w:t>
            </w:r>
            <w:r>
              <w:rPr>
                <w:noProof/>
                <w:webHidden/>
              </w:rPr>
              <w:tab/>
            </w:r>
            <w:r>
              <w:rPr>
                <w:noProof/>
                <w:webHidden/>
              </w:rPr>
              <w:fldChar w:fldCharType="begin"/>
            </w:r>
            <w:r>
              <w:rPr>
                <w:noProof/>
                <w:webHidden/>
              </w:rPr>
              <w:instrText xml:space="preserve"> PAGEREF _Toc140660244 \h </w:instrText>
            </w:r>
            <w:r>
              <w:rPr>
                <w:noProof/>
                <w:webHidden/>
              </w:rPr>
            </w:r>
            <w:r>
              <w:rPr>
                <w:noProof/>
                <w:webHidden/>
              </w:rPr>
              <w:fldChar w:fldCharType="separate"/>
            </w:r>
            <w:r w:rsidR="006D6849">
              <w:rPr>
                <w:noProof/>
                <w:webHidden/>
              </w:rPr>
              <w:t>116</w:t>
            </w:r>
            <w:r>
              <w:rPr>
                <w:noProof/>
                <w:webHidden/>
              </w:rPr>
              <w:fldChar w:fldCharType="end"/>
            </w:r>
          </w:hyperlink>
        </w:p>
        <w:p w14:paraId="38AD4263" w14:textId="77777777" w:rsidR="000407A2" w:rsidRPr="000407A2" w:rsidRDefault="000407A2" w:rsidP="000407A2">
          <w:r>
            <w:rPr>
              <w:b/>
              <w:bCs/>
            </w:rPr>
            <w:fldChar w:fldCharType="end"/>
          </w:r>
        </w:p>
      </w:sdtContent>
    </w:sdt>
    <w:p w14:paraId="69D8AB26" w14:textId="77777777" w:rsidR="00EC2C1E" w:rsidRDefault="00EC2C1E">
      <w:pPr>
        <w:sectPr w:rsidR="00EC2C1E" w:rsidSect="00667C7F">
          <w:footerReference w:type="default" r:id="rId9"/>
          <w:pgSz w:w="11906" w:h="16838"/>
          <w:pgMar w:top="1134" w:right="850" w:bottom="1134" w:left="1701" w:header="708" w:footer="708" w:gutter="0"/>
          <w:cols w:space="708"/>
          <w:docGrid w:linePitch="360"/>
        </w:sectPr>
      </w:pPr>
    </w:p>
    <w:p w14:paraId="382AD32E" w14:textId="77777777" w:rsidR="00A52B31" w:rsidRPr="008D5F87" w:rsidRDefault="005D225C" w:rsidP="00A52B31">
      <w:pPr>
        <w:pStyle w:val="1"/>
        <w:ind w:left="0"/>
        <w:jc w:val="both"/>
      </w:pPr>
      <w:hyperlink r:id="rId10" w:anchor="bookmark0" w:history="1">
        <w:bookmarkStart w:id="4" w:name="_Toc29995670"/>
        <w:bookmarkStart w:id="5" w:name="_Toc29995780"/>
        <w:bookmarkStart w:id="6" w:name="_Toc29996498"/>
        <w:bookmarkStart w:id="7" w:name="_Toc29998095"/>
        <w:bookmarkStart w:id="8" w:name="_Toc30058658"/>
        <w:bookmarkStart w:id="9" w:name="_Toc31810020"/>
        <w:bookmarkStart w:id="10" w:name="_Toc140660043"/>
        <w:r w:rsidR="00A52B31" w:rsidRPr="008D5F87">
          <w:t xml:space="preserve">ГЛАВА </w:t>
        </w:r>
        <w:r w:rsidR="00A52B31">
          <w:t>1</w:t>
        </w:r>
        <w:r w:rsidR="00A52B31" w:rsidRPr="008D5F87">
          <w:t>. СУЩЕСТВУЮЩЕЕ ПОЛОЖЕНИЕ В СФЕРЕ ПРОИЗВОДСТВА, ПЕРЕДАЧИ И</w:t>
        </w:r>
      </w:hyperlink>
      <w:r w:rsidR="00A52B31" w:rsidRPr="008D5F87">
        <w:t xml:space="preserve"> </w:t>
      </w:r>
      <w:hyperlink r:id="rId11" w:anchor="bookmark0" w:history="1">
        <w:r w:rsidR="00A52B31" w:rsidRPr="008D5F87">
          <w:t>ПОТРЕБЛЕНИЯ ТЕПЛОВОЙ ЭНЕРГИИ ДЛЯ ЦЕЛЕЙ ТЕПЛОСНАБЖЕНИЯ</w:t>
        </w:r>
        <w:bookmarkEnd w:id="4"/>
        <w:bookmarkEnd w:id="5"/>
        <w:bookmarkEnd w:id="6"/>
        <w:bookmarkEnd w:id="7"/>
        <w:bookmarkEnd w:id="8"/>
        <w:bookmarkEnd w:id="9"/>
        <w:bookmarkEnd w:id="10"/>
        <w:r w:rsidR="00A52B31" w:rsidRPr="008D5F87">
          <w:tab/>
        </w:r>
      </w:hyperlink>
    </w:p>
    <w:p w14:paraId="5DF467A5" w14:textId="77777777" w:rsidR="00A52B31" w:rsidRDefault="00A52B31" w:rsidP="00A52B31">
      <w:pPr>
        <w:rPr>
          <w:lang w:eastAsia="ru-RU"/>
        </w:rPr>
      </w:pPr>
    </w:p>
    <w:p w14:paraId="04392047" w14:textId="77777777" w:rsidR="00A52B31" w:rsidRPr="00944B44" w:rsidRDefault="00A52B31" w:rsidP="00A52B31">
      <w:pPr>
        <w:tabs>
          <w:tab w:val="left" w:pos="1234"/>
        </w:tabs>
        <w:ind w:firstLine="709"/>
        <w:rPr>
          <w:lang w:eastAsia="ru-RU"/>
        </w:rPr>
      </w:pPr>
      <w:r w:rsidRPr="00944B44">
        <w:rPr>
          <w:lang w:eastAsia="ru-RU"/>
        </w:rPr>
        <w:t xml:space="preserve">При актуализации Схемы теплоснабжения на период до </w:t>
      </w:r>
      <w:r>
        <w:rPr>
          <w:lang w:eastAsia="ru-RU"/>
        </w:rPr>
        <w:t>2039</w:t>
      </w:r>
      <w:r w:rsidRPr="00944B44">
        <w:rPr>
          <w:lang w:eastAsia="ru-RU"/>
        </w:rPr>
        <w:t xml:space="preserve"> года, за базовый период актуализации принять </w:t>
      </w:r>
      <w:r>
        <w:rPr>
          <w:lang w:eastAsia="ru-RU"/>
        </w:rPr>
        <w:t>2022</w:t>
      </w:r>
      <w:r w:rsidRPr="00944B44">
        <w:rPr>
          <w:lang w:eastAsia="ru-RU"/>
        </w:rPr>
        <w:t xml:space="preserve"> год.</w:t>
      </w:r>
    </w:p>
    <w:p w14:paraId="1E97F686" w14:textId="77777777" w:rsidR="00A52B31" w:rsidRPr="009F1834" w:rsidRDefault="00A52B31" w:rsidP="00A52B31">
      <w:pPr>
        <w:pStyle w:val="a0"/>
        <w:rPr>
          <w:lang w:eastAsia="ru-RU"/>
        </w:rPr>
      </w:pPr>
    </w:p>
    <w:p w14:paraId="46D92508" w14:textId="77777777" w:rsidR="00A52B31" w:rsidRDefault="005D225C" w:rsidP="00A52B31">
      <w:pPr>
        <w:pStyle w:val="2"/>
        <w:ind w:left="0" w:firstLine="0"/>
      </w:pPr>
      <w:hyperlink r:id="rId12" w:anchor="bookmark1" w:history="1">
        <w:bookmarkStart w:id="11" w:name="_Toc29995671"/>
        <w:bookmarkStart w:id="12" w:name="_Toc29995781"/>
        <w:bookmarkStart w:id="13" w:name="_Toc29996499"/>
        <w:bookmarkStart w:id="14" w:name="_Toc29998096"/>
        <w:bookmarkStart w:id="15" w:name="_Toc30058659"/>
        <w:bookmarkStart w:id="16" w:name="_Toc31810021"/>
        <w:bookmarkStart w:id="17" w:name="_Toc140660044"/>
        <w:r w:rsidR="00A52B31" w:rsidRPr="008D5F87">
          <w:t xml:space="preserve">Часть </w:t>
        </w:r>
        <w:r w:rsidR="00A52B31">
          <w:t>1</w:t>
        </w:r>
        <w:r w:rsidR="00A52B31" w:rsidRPr="008D5F87">
          <w:t>. ФУНКЦИОНАЛЬНАЯ СТРУКТУРА ТЕПЛОСНАБЖЕНИЯ</w:t>
        </w:r>
        <w:bookmarkEnd w:id="11"/>
        <w:bookmarkEnd w:id="12"/>
        <w:bookmarkEnd w:id="13"/>
        <w:bookmarkEnd w:id="14"/>
        <w:bookmarkEnd w:id="15"/>
        <w:bookmarkEnd w:id="16"/>
        <w:bookmarkEnd w:id="17"/>
      </w:hyperlink>
    </w:p>
    <w:p w14:paraId="136E8025" w14:textId="77777777" w:rsidR="00A52B31" w:rsidRDefault="00A52B31" w:rsidP="00A52B31">
      <w:bookmarkStart w:id="18" w:name="_Toc29995672"/>
      <w:bookmarkStart w:id="19" w:name="_Toc29995782"/>
      <w:bookmarkStart w:id="20" w:name="_Toc29996500"/>
      <w:bookmarkStart w:id="21" w:name="_Toc29998097"/>
      <w:bookmarkStart w:id="22" w:name="_Toc30058660"/>
      <w:bookmarkStart w:id="23" w:name="_Toc31810022"/>
    </w:p>
    <w:p w14:paraId="1136D5EC" w14:textId="77777777" w:rsidR="00A52B31" w:rsidRPr="003E1C34" w:rsidRDefault="00A52B31" w:rsidP="00A52B31">
      <w:pPr>
        <w:pStyle w:val="2"/>
        <w:ind w:left="0" w:firstLine="0"/>
        <w:rPr>
          <w:bCs w:val="0"/>
        </w:rPr>
      </w:pPr>
      <w:bookmarkStart w:id="24" w:name="_Toc140660045"/>
      <w:r>
        <w:rPr>
          <w:bCs w:val="0"/>
        </w:rPr>
        <w:t>1.1</w:t>
      </w:r>
      <w:r w:rsidRPr="003E1C34">
        <w:rPr>
          <w:bCs w:val="0"/>
        </w:rPr>
        <w:t xml:space="preserve">.1 </w:t>
      </w:r>
      <w:bookmarkEnd w:id="18"/>
      <w:bookmarkEnd w:id="19"/>
      <w:bookmarkEnd w:id="20"/>
      <w:bookmarkEnd w:id="21"/>
      <w:bookmarkEnd w:id="22"/>
      <w:bookmarkEnd w:id="23"/>
      <w:r w:rsidRPr="003E1C34">
        <w:rPr>
          <w:bCs w:val="0"/>
        </w:rPr>
        <w:t>Описание зон деятельности (эксплуатационной ответственности) теплоснабжающих и теплосетевых организаций</w:t>
      </w:r>
      <w:bookmarkEnd w:id="24"/>
    </w:p>
    <w:p w14:paraId="7FB98756" w14:textId="77777777" w:rsidR="00A52B31" w:rsidRPr="008F2C53" w:rsidRDefault="00A52B31" w:rsidP="00A52B31">
      <w:pPr>
        <w:tabs>
          <w:tab w:val="left" w:pos="1234"/>
        </w:tabs>
        <w:ind w:firstLine="709"/>
        <w:rPr>
          <w:lang w:eastAsia="ru-RU"/>
        </w:rPr>
      </w:pPr>
    </w:p>
    <w:p w14:paraId="0B89EED3" w14:textId="77777777" w:rsidR="00A52B31" w:rsidRDefault="00A52B31" w:rsidP="00A52B31">
      <w:pPr>
        <w:tabs>
          <w:tab w:val="left" w:pos="1234"/>
        </w:tabs>
        <w:ind w:firstLine="709"/>
        <w:rPr>
          <w:lang w:eastAsia="ru-RU"/>
        </w:rPr>
      </w:pPr>
      <w:r w:rsidRPr="00180AED">
        <w:rPr>
          <w:lang w:eastAsia="ru-RU"/>
        </w:rPr>
        <w:t xml:space="preserve">Теплоснабжающие организации представлены в таблице </w:t>
      </w:r>
      <w:r>
        <w:rPr>
          <w:color w:val="000000"/>
        </w:rPr>
        <w:t>1.1.1.1</w:t>
      </w:r>
      <w:r w:rsidRPr="00180AED">
        <w:rPr>
          <w:lang w:eastAsia="ru-RU"/>
        </w:rPr>
        <w:t>.</w:t>
      </w:r>
    </w:p>
    <w:p w14:paraId="459BBC70" w14:textId="77777777" w:rsidR="00A52B31" w:rsidRDefault="00A52B31" w:rsidP="00A52B31">
      <w:pPr>
        <w:tabs>
          <w:tab w:val="left" w:pos="1234"/>
        </w:tabs>
        <w:ind w:firstLine="709"/>
        <w:rPr>
          <w:lang w:eastAsia="ru-RU"/>
        </w:rPr>
      </w:pPr>
    </w:p>
    <w:p w14:paraId="0298FFD7" w14:textId="77777777" w:rsidR="00EC2C1E" w:rsidRDefault="00A52B31">
      <w:pPr>
        <w:spacing w:before="400" w:after="200"/>
      </w:pPr>
      <w:r>
        <w:rPr>
          <w:b/>
        </w:rPr>
        <w:t>Таблица 1.1.1.1 - Теплоснабжающие организации</w:t>
      </w:r>
    </w:p>
    <w:tbl>
      <w:tblPr>
        <w:tblStyle w:val="a9"/>
        <w:tblW w:w="5000" w:type="pct"/>
        <w:tblLook w:val="04A0" w:firstRow="1" w:lastRow="0" w:firstColumn="1" w:lastColumn="0" w:noHBand="0" w:noVBand="1"/>
      </w:tblPr>
      <w:tblGrid>
        <w:gridCol w:w="413"/>
        <w:gridCol w:w="3597"/>
        <w:gridCol w:w="2895"/>
        <w:gridCol w:w="2440"/>
      </w:tblGrid>
      <w:tr w:rsidR="00EC2C1E" w14:paraId="0D9547CF" w14:textId="77777777">
        <w:tc>
          <w:tcPr>
            <w:tcW w:w="0" w:type="dxa"/>
            <w:shd w:val="clear" w:color="auto" w:fill="F2F2F2"/>
            <w:tcMar>
              <w:top w:w="120" w:type="dxa"/>
              <w:left w:w="20" w:type="dxa"/>
              <w:bottom w:w="120" w:type="dxa"/>
              <w:right w:w="20" w:type="dxa"/>
            </w:tcMar>
            <w:vAlign w:val="center"/>
          </w:tcPr>
          <w:p w14:paraId="429B84D7"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3440C9D" w14:textId="77777777" w:rsidR="00EC2C1E" w:rsidRDefault="00A52B31">
            <w:pPr>
              <w:jc w:val="center"/>
            </w:pPr>
            <w:r>
              <w:rPr>
                <w:rFonts w:eastAsia="Times New Roman" w:cs="Times New Roman"/>
                <w:sz w:val="22"/>
              </w:rPr>
              <w:t>Теплоснабжающая организация</w:t>
            </w:r>
          </w:p>
        </w:tc>
        <w:tc>
          <w:tcPr>
            <w:tcW w:w="0" w:type="dxa"/>
            <w:shd w:val="clear" w:color="auto" w:fill="F2F2F2"/>
            <w:tcMar>
              <w:top w:w="120" w:type="dxa"/>
              <w:left w:w="200" w:type="dxa"/>
              <w:bottom w:w="120" w:type="dxa"/>
              <w:right w:w="200" w:type="dxa"/>
            </w:tcMar>
            <w:vAlign w:val="center"/>
          </w:tcPr>
          <w:p w14:paraId="44A4D214" w14:textId="77777777" w:rsidR="00EC2C1E" w:rsidRDefault="00A52B31">
            <w:pPr>
              <w:jc w:val="center"/>
            </w:pPr>
            <w:r>
              <w:rPr>
                <w:rFonts w:eastAsia="Times New Roman" w:cs="Times New Roman"/>
                <w:sz w:val="22"/>
              </w:rPr>
              <w:t>Теплового источника</w:t>
            </w:r>
          </w:p>
        </w:tc>
        <w:tc>
          <w:tcPr>
            <w:tcW w:w="0" w:type="dxa"/>
            <w:shd w:val="clear" w:color="auto" w:fill="F2F2F2"/>
            <w:tcMar>
              <w:top w:w="120" w:type="dxa"/>
              <w:left w:w="200" w:type="dxa"/>
              <w:bottom w:w="120" w:type="dxa"/>
              <w:right w:w="200" w:type="dxa"/>
            </w:tcMar>
            <w:vAlign w:val="center"/>
          </w:tcPr>
          <w:p w14:paraId="021C2A74" w14:textId="77777777" w:rsidR="00EC2C1E" w:rsidRDefault="00A52B31">
            <w:pPr>
              <w:jc w:val="center"/>
            </w:pPr>
            <w:r>
              <w:rPr>
                <w:rFonts w:eastAsia="Times New Roman" w:cs="Times New Roman"/>
                <w:sz w:val="22"/>
              </w:rPr>
              <w:t>Зона действия</w:t>
            </w:r>
          </w:p>
        </w:tc>
      </w:tr>
      <w:tr w:rsidR="00EC2C1E" w14:paraId="10952346" w14:textId="77777777">
        <w:tc>
          <w:tcPr>
            <w:tcW w:w="0" w:type="dxa"/>
            <w:vMerge w:val="restart"/>
            <w:shd w:val="clear" w:color="auto" w:fill="FFFFFF"/>
            <w:tcMar>
              <w:top w:w="40" w:type="dxa"/>
              <w:left w:w="20" w:type="dxa"/>
              <w:bottom w:w="40" w:type="dxa"/>
              <w:right w:w="20" w:type="dxa"/>
            </w:tcMar>
            <w:vAlign w:val="center"/>
          </w:tcPr>
          <w:p w14:paraId="32F0955D" w14:textId="77777777" w:rsidR="00EC2C1E" w:rsidRDefault="00A52B31">
            <w:pPr>
              <w:jc w:val="center"/>
            </w:pPr>
            <w:r>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529ECE00" w14:textId="77777777" w:rsidR="00EC2C1E" w:rsidRDefault="00A52B31">
            <w:r>
              <w:rPr>
                <w:rFonts w:eastAsia="Times New Roman" w:cs="Times New Roman"/>
                <w:sz w:val="22"/>
              </w:rPr>
              <w:t>МУП «Баганский коммунальщик»</w:t>
            </w:r>
          </w:p>
        </w:tc>
        <w:tc>
          <w:tcPr>
            <w:tcW w:w="0" w:type="dxa"/>
            <w:shd w:val="clear" w:color="auto" w:fill="FFFFFF"/>
            <w:tcMar>
              <w:top w:w="40" w:type="dxa"/>
              <w:left w:w="200" w:type="dxa"/>
              <w:bottom w:w="40" w:type="dxa"/>
              <w:right w:w="200" w:type="dxa"/>
            </w:tcMar>
            <w:vAlign w:val="center"/>
          </w:tcPr>
          <w:p w14:paraId="3151BF33"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2820E244" w14:textId="77777777" w:rsidR="00EC2C1E" w:rsidRDefault="00A52B31">
            <w:pPr>
              <w:jc w:val="center"/>
            </w:pPr>
            <w:r>
              <w:rPr>
                <w:rFonts w:eastAsia="Times New Roman" w:cs="Times New Roman"/>
                <w:sz w:val="22"/>
              </w:rPr>
              <w:t>с. Лозовское</w:t>
            </w:r>
          </w:p>
        </w:tc>
      </w:tr>
      <w:tr w:rsidR="00EC2C1E" w14:paraId="10F46C48" w14:textId="77777777">
        <w:tc>
          <w:tcPr>
            <w:tcW w:w="0" w:type="dxa"/>
            <w:vMerge/>
          </w:tcPr>
          <w:p w14:paraId="4476DC5E" w14:textId="77777777" w:rsidR="00EC2C1E" w:rsidRDefault="00EC2C1E"/>
        </w:tc>
        <w:tc>
          <w:tcPr>
            <w:tcW w:w="0" w:type="dxa"/>
            <w:vMerge/>
          </w:tcPr>
          <w:p w14:paraId="1EF0D4DF" w14:textId="77777777" w:rsidR="00EC2C1E" w:rsidRDefault="00EC2C1E"/>
        </w:tc>
        <w:tc>
          <w:tcPr>
            <w:tcW w:w="0" w:type="dxa"/>
            <w:shd w:val="clear" w:color="auto" w:fill="FFFFFF"/>
            <w:tcMar>
              <w:top w:w="40" w:type="dxa"/>
              <w:left w:w="200" w:type="dxa"/>
              <w:bottom w:w="40" w:type="dxa"/>
              <w:right w:w="200" w:type="dxa"/>
            </w:tcMar>
            <w:vAlign w:val="center"/>
          </w:tcPr>
          <w:p w14:paraId="182336DF"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19FCC3E8" w14:textId="77777777" w:rsidR="00EC2C1E" w:rsidRDefault="00A52B31">
            <w:pPr>
              <w:jc w:val="center"/>
            </w:pPr>
            <w:r>
              <w:rPr>
                <w:rFonts w:eastAsia="Times New Roman" w:cs="Times New Roman"/>
                <w:sz w:val="22"/>
              </w:rPr>
              <w:t>с. Вознесенка</w:t>
            </w:r>
          </w:p>
        </w:tc>
      </w:tr>
      <w:tr w:rsidR="00EC2C1E" w14:paraId="309E4FBF" w14:textId="77777777">
        <w:tc>
          <w:tcPr>
            <w:tcW w:w="0" w:type="dxa"/>
            <w:shd w:val="clear" w:color="auto" w:fill="FFFFFF"/>
            <w:tcMar>
              <w:top w:w="40" w:type="dxa"/>
              <w:left w:w="20" w:type="dxa"/>
              <w:bottom w:w="40" w:type="dxa"/>
              <w:right w:w="20" w:type="dxa"/>
            </w:tcMar>
            <w:vAlign w:val="center"/>
          </w:tcPr>
          <w:p w14:paraId="0BEAC733"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8E8961D" w14:textId="77777777" w:rsidR="00EC2C1E" w:rsidRDefault="00A52B31">
            <w:r>
              <w:rPr>
                <w:rFonts w:eastAsia="Times New Roman" w:cs="Times New Roman"/>
                <w:sz w:val="22"/>
              </w:rPr>
              <w:t>ОАО «Вознесенское»</w:t>
            </w:r>
          </w:p>
        </w:tc>
        <w:tc>
          <w:tcPr>
            <w:tcW w:w="0" w:type="dxa"/>
            <w:shd w:val="clear" w:color="auto" w:fill="FFFFFF"/>
            <w:tcMar>
              <w:top w:w="40" w:type="dxa"/>
              <w:left w:w="200" w:type="dxa"/>
              <w:bottom w:w="40" w:type="dxa"/>
              <w:right w:w="200" w:type="dxa"/>
            </w:tcMar>
            <w:vAlign w:val="center"/>
          </w:tcPr>
          <w:p w14:paraId="1DD3C548"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60442077" w14:textId="77777777" w:rsidR="00EC2C1E" w:rsidRDefault="00A52B31">
            <w:pPr>
              <w:jc w:val="center"/>
            </w:pPr>
            <w:r>
              <w:rPr>
                <w:rFonts w:eastAsia="Times New Roman" w:cs="Times New Roman"/>
                <w:sz w:val="22"/>
              </w:rPr>
              <w:t>с. Вознесенка</w:t>
            </w:r>
          </w:p>
        </w:tc>
      </w:tr>
    </w:tbl>
    <w:p w14:paraId="4466160C" w14:textId="77777777" w:rsidR="00A52B31" w:rsidRPr="00076FF6" w:rsidRDefault="00A52B31" w:rsidP="00A52B31">
      <w:pPr>
        <w:pStyle w:val="a0"/>
        <w:rPr>
          <w:lang w:eastAsia="ru-RU"/>
        </w:rPr>
      </w:pPr>
    </w:p>
    <w:p w14:paraId="1B68A506" w14:textId="77777777" w:rsidR="00A52B31" w:rsidRDefault="00A52B31" w:rsidP="00A52B31">
      <w:pPr>
        <w:tabs>
          <w:tab w:val="left" w:pos="1234"/>
        </w:tabs>
        <w:ind w:firstLine="709"/>
        <w:rPr>
          <w:lang w:eastAsia="ru-RU"/>
        </w:rPr>
      </w:pPr>
      <w:r w:rsidRPr="00180AED">
        <w:rPr>
          <w:lang w:eastAsia="ru-RU"/>
        </w:rPr>
        <w:t xml:space="preserve">Теплосетевые организации представлены в таблице </w:t>
      </w:r>
      <w:r>
        <w:rPr>
          <w:color w:val="000000"/>
        </w:rPr>
        <w:t>1.1.1.2</w:t>
      </w:r>
      <w:r w:rsidRPr="00180AED">
        <w:rPr>
          <w:lang w:eastAsia="ru-RU"/>
        </w:rPr>
        <w:t>.</w:t>
      </w:r>
    </w:p>
    <w:p w14:paraId="188FA8C8" w14:textId="77777777" w:rsidR="00A52B31" w:rsidRDefault="00A52B31" w:rsidP="00A52B31">
      <w:pPr>
        <w:tabs>
          <w:tab w:val="left" w:pos="1234"/>
        </w:tabs>
        <w:ind w:firstLine="709"/>
        <w:jc w:val="center"/>
        <w:rPr>
          <w:lang w:eastAsia="ru-RU"/>
        </w:rPr>
      </w:pPr>
    </w:p>
    <w:p w14:paraId="5A4AACB6" w14:textId="77777777" w:rsidR="00EC2C1E" w:rsidRDefault="00A52B31">
      <w:pPr>
        <w:spacing w:before="400" w:after="200"/>
      </w:pPr>
      <w:r>
        <w:rPr>
          <w:b/>
        </w:rPr>
        <w:t>Таблица 1.1.1.2 - Теплосетевые организации</w:t>
      </w:r>
    </w:p>
    <w:tbl>
      <w:tblPr>
        <w:tblStyle w:val="a9"/>
        <w:tblW w:w="5000" w:type="pct"/>
        <w:jc w:val="center"/>
        <w:tblLook w:val="04A0" w:firstRow="1" w:lastRow="0" w:firstColumn="1" w:lastColumn="0" w:noHBand="0" w:noVBand="1"/>
      </w:tblPr>
      <w:tblGrid>
        <w:gridCol w:w="317"/>
        <w:gridCol w:w="2454"/>
        <w:gridCol w:w="2274"/>
        <w:gridCol w:w="2315"/>
        <w:gridCol w:w="1985"/>
      </w:tblGrid>
      <w:tr w:rsidR="00EC2C1E" w14:paraId="4AB690AE" w14:textId="77777777">
        <w:trPr>
          <w:jc w:val="center"/>
        </w:trPr>
        <w:tc>
          <w:tcPr>
            <w:tcW w:w="0" w:type="dxa"/>
            <w:shd w:val="clear" w:color="auto" w:fill="F2F2F2"/>
            <w:tcMar>
              <w:top w:w="120" w:type="dxa"/>
              <w:left w:w="20" w:type="dxa"/>
              <w:bottom w:w="120" w:type="dxa"/>
              <w:right w:w="20" w:type="dxa"/>
            </w:tcMar>
            <w:vAlign w:val="center"/>
          </w:tcPr>
          <w:p w14:paraId="7DD0BAD3"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B9C2265" w14:textId="77777777" w:rsidR="00EC2C1E" w:rsidRDefault="00A52B31">
            <w:pPr>
              <w:jc w:val="center"/>
            </w:pPr>
            <w:r>
              <w:rPr>
                <w:rFonts w:eastAsia="Times New Roman" w:cs="Times New Roman"/>
                <w:sz w:val="22"/>
              </w:rPr>
              <w:t>Теплосетевая  организация</w:t>
            </w:r>
          </w:p>
        </w:tc>
        <w:tc>
          <w:tcPr>
            <w:tcW w:w="0" w:type="dxa"/>
            <w:shd w:val="clear" w:color="auto" w:fill="F2F2F2"/>
            <w:tcMar>
              <w:top w:w="120" w:type="dxa"/>
              <w:left w:w="200" w:type="dxa"/>
              <w:bottom w:w="120" w:type="dxa"/>
              <w:right w:w="200" w:type="dxa"/>
            </w:tcMar>
            <w:vAlign w:val="center"/>
          </w:tcPr>
          <w:p w14:paraId="3FE04C57" w14:textId="77777777" w:rsidR="00EC2C1E" w:rsidRPr="00A52B31" w:rsidRDefault="00A52B31">
            <w:pPr>
              <w:jc w:val="center"/>
              <w:rPr>
                <w:lang w:val="ru-RU"/>
              </w:rPr>
            </w:pPr>
            <w:r w:rsidRPr="00A52B31">
              <w:rPr>
                <w:rFonts w:eastAsia="Times New Roman" w:cs="Times New Roman"/>
                <w:sz w:val="22"/>
                <w:lang w:val="ru-RU"/>
              </w:rPr>
              <w:t>Обслуживание сетей от теплового источника</w:t>
            </w:r>
          </w:p>
        </w:tc>
        <w:tc>
          <w:tcPr>
            <w:tcW w:w="0" w:type="dxa"/>
            <w:shd w:val="clear" w:color="auto" w:fill="F2F2F2"/>
            <w:tcMar>
              <w:top w:w="120" w:type="dxa"/>
              <w:left w:w="200" w:type="dxa"/>
              <w:bottom w:w="120" w:type="dxa"/>
              <w:right w:w="200" w:type="dxa"/>
            </w:tcMar>
            <w:vAlign w:val="center"/>
          </w:tcPr>
          <w:p w14:paraId="1ADD82AB" w14:textId="77777777" w:rsidR="00EC2C1E" w:rsidRDefault="00A52B31">
            <w:pPr>
              <w:jc w:val="center"/>
            </w:pPr>
            <w:r>
              <w:rPr>
                <w:rFonts w:eastAsia="Times New Roman" w:cs="Times New Roman"/>
                <w:sz w:val="22"/>
              </w:rPr>
              <w:t>Общая протяженность сетей</w:t>
            </w:r>
          </w:p>
        </w:tc>
        <w:tc>
          <w:tcPr>
            <w:tcW w:w="0" w:type="dxa"/>
            <w:shd w:val="clear" w:color="auto" w:fill="F2F2F2"/>
            <w:tcMar>
              <w:top w:w="120" w:type="dxa"/>
              <w:left w:w="200" w:type="dxa"/>
              <w:bottom w:w="120" w:type="dxa"/>
              <w:right w:w="200" w:type="dxa"/>
            </w:tcMar>
            <w:vAlign w:val="center"/>
          </w:tcPr>
          <w:p w14:paraId="3EEAA486" w14:textId="77777777" w:rsidR="00EC2C1E" w:rsidRDefault="00A52B31">
            <w:pPr>
              <w:jc w:val="center"/>
            </w:pPr>
            <w:r>
              <w:rPr>
                <w:rFonts w:eastAsia="Times New Roman" w:cs="Times New Roman"/>
                <w:sz w:val="22"/>
              </w:rPr>
              <w:t>Примечание</w:t>
            </w:r>
          </w:p>
        </w:tc>
      </w:tr>
      <w:tr w:rsidR="00EC2C1E" w14:paraId="6B1CB480" w14:textId="77777777">
        <w:trPr>
          <w:jc w:val="center"/>
        </w:trPr>
        <w:tc>
          <w:tcPr>
            <w:tcW w:w="0" w:type="dxa"/>
            <w:shd w:val="clear" w:color="auto" w:fill="F2F2F2"/>
            <w:tcMar>
              <w:top w:w="20" w:type="dxa"/>
              <w:left w:w="20" w:type="dxa"/>
              <w:bottom w:w="20" w:type="dxa"/>
              <w:right w:w="20" w:type="dxa"/>
            </w:tcMar>
            <w:vAlign w:val="center"/>
          </w:tcPr>
          <w:p w14:paraId="58D9418B"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1B465A3"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0ABE686"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DB76104"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7F11DB73" w14:textId="77777777" w:rsidR="00EC2C1E" w:rsidRDefault="00A52B31">
            <w:pPr>
              <w:jc w:val="center"/>
            </w:pPr>
            <w:r>
              <w:rPr>
                <w:rFonts w:eastAsia="Times New Roman" w:cs="Times New Roman"/>
                <w:sz w:val="16"/>
                <w:szCs w:val="16"/>
              </w:rPr>
              <w:t>5</w:t>
            </w:r>
          </w:p>
        </w:tc>
      </w:tr>
      <w:tr w:rsidR="00EC2C1E" w14:paraId="11ABB6B3" w14:textId="77777777">
        <w:trPr>
          <w:jc w:val="center"/>
        </w:trPr>
        <w:tc>
          <w:tcPr>
            <w:tcW w:w="0" w:type="dxa"/>
            <w:vMerge w:val="restart"/>
            <w:shd w:val="clear" w:color="auto" w:fill="FFFFFF"/>
            <w:tcMar>
              <w:top w:w="40" w:type="dxa"/>
              <w:left w:w="20" w:type="dxa"/>
              <w:bottom w:w="40" w:type="dxa"/>
              <w:right w:w="20" w:type="dxa"/>
            </w:tcMar>
            <w:vAlign w:val="center"/>
          </w:tcPr>
          <w:p w14:paraId="474577BA" w14:textId="77777777" w:rsidR="00EC2C1E" w:rsidRDefault="00A52B31">
            <w:pPr>
              <w:jc w:val="center"/>
            </w:pPr>
            <w:r>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4F0F03B2" w14:textId="77777777" w:rsidR="00EC2C1E" w:rsidRDefault="00A52B31">
            <w:r>
              <w:rPr>
                <w:rFonts w:eastAsia="Times New Roman" w:cs="Times New Roman"/>
                <w:sz w:val="22"/>
              </w:rPr>
              <w:t>МУП «Баганский коммунальщик»</w:t>
            </w:r>
          </w:p>
        </w:tc>
        <w:tc>
          <w:tcPr>
            <w:tcW w:w="0" w:type="dxa"/>
            <w:shd w:val="clear" w:color="auto" w:fill="FFFFFF"/>
            <w:tcMar>
              <w:top w:w="40" w:type="dxa"/>
              <w:left w:w="200" w:type="dxa"/>
              <w:bottom w:w="40" w:type="dxa"/>
              <w:right w:w="200" w:type="dxa"/>
            </w:tcMar>
            <w:vAlign w:val="center"/>
          </w:tcPr>
          <w:p w14:paraId="0E0D9770"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3A775A03" w14:textId="77777777" w:rsidR="00EC2C1E" w:rsidRDefault="00A52B31">
            <w:pPr>
              <w:jc w:val="center"/>
            </w:pPr>
            <w:r>
              <w:rPr>
                <w:rFonts w:eastAsia="Times New Roman" w:cs="Times New Roman"/>
                <w:sz w:val="22"/>
              </w:rPr>
              <w:t>3380,0000</w:t>
            </w:r>
          </w:p>
        </w:tc>
        <w:tc>
          <w:tcPr>
            <w:tcW w:w="0" w:type="dxa"/>
            <w:shd w:val="clear" w:color="auto" w:fill="FFFFFF"/>
            <w:tcMar>
              <w:top w:w="40" w:type="dxa"/>
              <w:left w:w="200" w:type="dxa"/>
              <w:bottom w:w="40" w:type="dxa"/>
              <w:right w:w="200" w:type="dxa"/>
            </w:tcMar>
            <w:vAlign w:val="center"/>
          </w:tcPr>
          <w:p w14:paraId="0FC4F305" w14:textId="77777777" w:rsidR="00EC2C1E" w:rsidRDefault="00EC2C1E">
            <w:pPr>
              <w:jc w:val="center"/>
              <w:rPr>
                <w:sz w:val="22"/>
              </w:rPr>
            </w:pPr>
          </w:p>
        </w:tc>
      </w:tr>
      <w:tr w:rsidR="00EC2C1E" w14:paraId="66082227" w14:textId="77777777">
        <w:trPr>
          <w:jc w:val="center"/>
        </w:trPr>
        <w:tc>
          <w:tcPr>
            <w:tcW w:w="0" w:type="dxa"/>
            <w:vMerge/>
          </w:tcPr>
          <w:p w14:paraId="038CA721" w14:textId="77777777" w:rsidR="00EC2C1E" w:rsidRDefault="00EC2C1E"/>
        </w:tc>
        <w:tc>
          <w:tcPr>
            <w:tcW w:w="0" w:type="dxa"/>
            <w:vMerge/>
          </w:tcPr>
          <w:p w14:paraId="45F45602" w14:textId="77777777" w:rsidR="00EC2C1E" w:rsidRDefault="00EC2C1E"/>
        </w:tc>
        <w:tc>
          <w:tcPr>
            <w:tcW w:w="0" w:type="dxa"/>
            <w:shd w:val="clear" w:color="auto" w:fill="FFFFFF"/>
            <w:tcMar>
              <w:top w:w="40" w:type="dxa"/>
              <w:left w:w="200" w:type="dxa"/>
              <w:bottom w:w="40" w:type="dxa"/>
              <w:right w:w="200" w:type="dxa"/>
            </w:tcMar>
            <w:vAlign w:val="center"/>
          </w:tcPr>
          <w:p w14:paraId="49946D55"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5E333137" w14:textId="77777777" w:rsidR="00EC2C1E" w:rsidRDefault="00A52B31">
            <w:pPr>
              <w:jc w:val="center"/>
            </w:pPr>
            <w:r>
              <w:rPr>
                <w:rFonts w:eastAsia="Times New Roman" w:cs="Times New Roman"/>
                <w:sz w:val="22"/>
              </w:rPr>
              <w:t>3120,0000</w:t>
            </w:r>
          </w:p>
        </w:tc>
        <w:tc>
          <w:tcPr>
            <w:tcW w:w="0" w:type="dxa"/>
            <w:shd w:val="clear" w:color="auto" w:fill="FFFFFF"/>
            <w:tcMar>
              <w:top w:w="40" w:type="dxa"/>
              <w:left w:w="200" w:type="dxa"/>
              <w:bottom w:w="40" w:type="dxa"/>
              <w:right w:w="200" w:type="dxa"/>
            </w:tcMar>
            <w:vAlign w:val="center"/>
          </w:tcPr>
          <w:p w14:paraId="6CF3F4ED" w14:textId="77777777" w:rsidR="00EC2C1E" w:rsidRDefault="00EC2C1E">
            <w:pPr>
              <w:jc w:val="center"/>
              <w:rPr>
                <w:sz w:val="22"/>
              </w:rPr>
            </w:pPr>
          </w:p>
        </w:tc>
      </w:tr>
      <w:tr w:rsidR="00EC2C1E" w14:paraId="6B1F3E01" w14:textId="77777777">
        <w:trPr>
          <w:jc w:val="center"/>
        </w:trPr>
        <w:tc>
          <w:tcPr>
            <w:tcW w:w="0" w:type="dxa"/>
            <w:shd w:val="clear" w:color="auto" w:fill="FFFFFF"/>
            <w:tcMar>
              <w:top w:w="40" w:type="dxa"/>
              <w:left w:w="20" w:type="dxa"/>
              <w:bottom w:w="40" w:type="dxa"/>
              <w:right w:w="20" w:type="dxa"/>
            </w:tcMar>
            <w:vAlign w:val="center"/>
          </w:tcPr>
          <w:p w14:paraId="61132E53"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7E4FF2B" w14:textId="77777777" w:rsidR="00EC2C1E" w:rsidRDefault="00A52B31">
            <w:r>
              <w:rPr>
                <w:rFonts w:eastAsia="Times New Roman" w:cs="Times New Roman"/>
                <w:sz w:val="22"/>
              </w:rPr>
              <w:t>ОАО «Вознесенское»</w:t>
            </w:r>
          </w:p>
        </w:tc>
        <w:tc>
          <w:tcPr>
            <w:tcW w:w="0" w:type="dxa"/>
            <w:shd w:val="clear" w:color="auto" w:fill="FFFFFF"/>
            <w:tcMar>
              <w:top w:w="40" w:type="dxa"/>
              <w:left w:w="200" w:type="dxa"/>
              <w:bottom w:w="40" w:type="dxa"/>
              <w:right w:w="200" w:type="dxa"/>
            </w:tcMar>
            <w:vAlign w:val="center"/>
          </w:tcPr>
          <w:p w14:paraId="671DE65E"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011B8483"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7B73955" w14:textId="77777777" w:rsidR="00EC2C1E" w:rsidRDefault="00EC2C1E">
            <w:pPr>
              <w:jc w:val="center"/>
              <w:rPr>
                <w:sz w:val="22"/>
              </w:rPr>
            </w:pPr>
          </w:p>
        </w:tc>
      </w:tr>
    </w:tbl>
    <w:p w14:paraId="289AA6AF" w14:textId="77777777" w:rsidR="00A52B31" w:rsidRPr="005D4DFB" w:rsidRDefault="00A52B31" w:rsidP="00A52B31">
      <w:pPr>
        <w:rPr>
          <w:lang w:eastAsia="ru-RU"/>
        </w:rPr>
      </w:pPr>
    </w:p>
    <w:p w14:paraId="4FF9629D" w14:textId="77777777" w:rsidR="00A52B31" w:rsidRPr="003E1C34" w:rsidRDefault="00A52B31" w:rsidP="00A52B31">
      <w:pPr>
        <w:pStyle w:val="2"/>
        <w:ind w:left="0" w:firstLine="0"/>
        <w:rPr>
          <w:bCs w:val="0"/>
        </w:rPr>
      </w:pPr>
      <w:bookmarkStart w:id="25" w:name="_Toc29995783"/>
      <w:bookmarkStart w:id="26" w:name="_Toc29996501"/>
      <w:bookmarkStart w:id="27" w:name="_Toc29998098"/>
      <w:bookmarkStart w:id="28" w:name="_Toc30058661"/>
      <w:bookmarkStart w:id="29" w:name="_Toc31810023"/>
      <w:bookmarkStart w:id="30" w:name="_Toc140660046"/>
      <w:r>
        <w:rPr>
          <w:bCs w:val="0"/>
        </w:rPr>
        <w:t>1.1</w:t>
      </w:r>
      <w:r w:rsidRPr="003E1C34">
        <w:rPr>
          <w:bCs w:val="0"/>
        </w:rPr>
        <w:t xml:space="preserve">.2 </w:t>
      </w:r>
      <w:hyperlink r:id="rId13" w:anchor="bookmark3" w:history="1">
        <w:r w:rsidRPr="003E1C34">
          <w:rPr>
            <w:rFonts w:eastAsiaTheme="minorHAnsi" w:cstheme="minorBidi"/>
            <w:bCs w:val="0"/>
            <w:szCs w:val="22"/>
          </w:rPr>
          <w:t>Зоны действия производственных котельных</w:t>
        </w:r>
        <w:bookmarkEnd w:id="25"/>
        <w:bookmarkEnd w:id="26"/>
        <w:bookmarkEnd w:id="27"/>
        <w:bookmarkEnd w:id="28"/>
        <w:bookmarkEnd w:id="29"/>
        <w:bookmarkEnd w:id="30"/>
      </w:hyperlink>
    </w:p>
    <w:p w14:paraId="2D48EF1D" w14:textId="77777777" w:rsidR="00A52B31" w:rsidRPr="00180AED" w:rsidRDefault="00A52B31" w:rsidP="00A52B31">
      <w:pPr>
        <w:tabs>
          <w:tab w:val="left" w:pos="1234"/>
        </w:tabs>
        <w:ind w:firstLine="709"/>
        <w:rPr>
          <w:lang w:eastAsia="ru-RU"/>
        </w:rPr>
      </w:pPr>
      <w:bookmarkStart w:id="31" w:name="_Hlk140139026"/>
      <w:r>
        <w:rPr>
          <w:lang w:eastAsia="ru-RU"/>
        </w:rPr>
        <w:t>Производственные котельные отсутствуют.</w:t>
      </w:r>
    </w:p>
    <w:bookmarkEnd w:id="31"/>
    <w:p w14:paraId="6209E959" w14:textId="77777777" w:rsidR="00A52B31" w:rsidRPr="00180AED" w:rsidRDefault="00A52B31" w:rsidP="00A52B31">
      <w:pPr>
        <w:tabs>
          <w:tab w:val="left" w:pos="1234"/>
        </w:tabs>
        <w:ind w:firstLine="709"/>
        <w:rPr>
          <w:lang w:eastAsia="ru-RU"/>
        </w:rPr>
      </w:pPr>
    </w:p>
    <w:p w14:paraId="3149F5EA" w14:textId="77777777" w:rsidR="00A52B31" w:rsidRPr="00180AED" w:rsidRDefault="00A52B31" w:rsidP="00A52B31">
      <w:pPr>
        <w:tabs>
          <w:tab w:val="left" w:pos="1234"/>
        </w:tabs>
        <w:ind w:firstLine="709"/>
        <w:rPr>
          <w:lang w:eastAsia="ru-RU"/>
        </w:rPr>
      </w:pPr>
    </w:p>
    <w:p w14:paraId="7D6BF223" w14:textId="77777777" w:rsidR="00A52B31" w:rsidRPr="003E1C34" w:rsidRDefault="00A52B31" w:rsidP="00A52B31">
      <w:pPr>
        <w:pStyle w:val="2"/>
        <w:ind w:left="0" w:firstLine="0"/>
        <w:rPr>
          <w:bCs w:val="0"/>
        </w:rPr>
      </w:pPr>
      <w:bookmarkStart w:id="32" w:name="_Toc29995784"/>
      <w:bookmarkStart w:id="33" w:name="_Toc29996502"/>
      <w:bookmarkStart w:id="34" w:name="_Toc29998099"/>
      <w:bookmarkStart w:id="35" w:name="_Toc30058662"/>
      <w:bookmarkStart w:id="36" w:name="_Toc31810024"/>
      <w:bookmarkStart w:id="37" w:name="_Toc140660047"/>
      <w:r>
        <w:rPr>
          <w:bCs w:val="0"/>
        </w:rPr>
        <w:t>1.1</w:t>
      </w:r>
      <w:r w:rsidRPr="003E1C34">
        <w:rPr>
          <w:bCs w:val="0"/>
        </w:rPr>
        <w:t xml:space="preserve">.3 </w:t>
      </w:r>
      <w:hyperlink r:id="rId14" w:anchor="bookmark4" w:history="1">
        <w:r w:rsidRPr="003E1C34">
          <w:rPr>
            <w:rFonts w:eastAsiaTheme="minorHAnsi" w:cstheme="minorBidi"/>
            <w:bCs w:val="0"/>
            <w:szCs w:val="22"/>
          </w:rPr>
          <w:t>Зоны действия индивидуального теплоснабжения</w:t>
        </w:r>
        <w:bookmarkEnd w:id="32"/>
        <w:bookmarkEnd w:id="33"/>
        <w:bookmarkEnd w:id="34"/>
        <w:bookmarkEnd w:id="35"/>
        <w:bookmarkEnd w:id="36"/>
        <w:bookmarkEnd w:id="37"/>
      </w:hyperlink>
    </w:p>
    <w:p w14:paraId="31352AA4" w14:textId="77777777" w:rsidR="00A52B31" w:rsidRPr="005559A4" w:rsidRDefault="00A52B31" w:rsidP="00A52B31">
      <w:pPr>
        <w:tabs>
          <w:tab w:val="left" w:pos="1234"/>
        </w:tabs>
        <w:ind w:firstLine="709"/>
        <w:rPr>
          <w:lang w:eastAsia="ru-RU"/>
        </w:rPr>
      </w:pPr>
      <w:bookmarkStart w:id="38" w:name="_Hlk140139039"/>
      <w:r>
        <w:rPr>
          <w:lang w:eastAsia="ru-RU"/>
        </w:rPr>
        <w:t>Также з</w:t>
      </w:r>
      <w:r w:rsidRPr="00A21B07">
        <w:rPr>
          <w:lang w:eastAsia="ru-RU"/>
        </w:rPr>
        <w:t>оны действия децентрализованного теплоснабжения на территории сельсовета сформированы в основном в зонах с индивидуальной жилой застройкой. Такие здания, как правило, не присоединены к централизованному теплоснабжению. Теплоснабжение их осуществляется либо от индивидуальных газовых котлов, либо используется печное и/или электрическое отопление</w:t>
      </w:r>
    </w:p>
    <w:bookmarkEnd w:id="38"/>
    <w:p w14:paraId="5FB1AE37" w14:textId="77777777" w:rsidR="00A52B31" w:rsidRPr="009F1834" w:rsidRDefault="00A52B31" w:rsidP="00A52B31">
      <w:pPr>
        <w:rPr>
          <w:lang w:eastAsia="ru-RU"/>
        </w:rPr>
      </w:pPr>
    </w:p>
    <w:p w14:paraId="3E756F9D" w14:textId="77777777" w:rsidR="00A52B31" w:rsidRPr="003E1C34" w:rsidRDefault="00A52B31" w:rsidP="00A52B31">
      <w:pPr>
        <w:pStyle w:val="2"/>
        <w:ind w:left="0" w:firstLine="0"/>
        <w:rPr>
          <w:bCs w:val="0"/>
        </w:rPr>
      </w:pPr>
      <w:bookmarkStart w:id="39" w:name="_Toc53926860"/>
      <w:bookmarkStart w:id="40" w:name="_Toc54952750"/>
      <w:bookmarkStart w:id="41" w:name="_Toc140660048"/>
      <w:r>
        <w:rPr>
          <w:bCs w:val="0"/>
        </w:rPr>
        <w:t>1.1</w:t>
      </w:r>
      <w:r w:rsidRPr="008E6970">
        <w:rPr>
          <w:bCs w:val="0"/>
        </w:rPr>
        <w:t>.4</w:t>
      </w:r>
      <w:r w:rsidRPr="003E1C34">
        <w:rPr>
          <w:bCs w:val="0"/>
        </w:rPr>
        <w:t xml:space="preserve"> </w:t>
      </w:r>
      <w:bookmarkEnd w:id="39"/>
      <w:bookmarkEnd w:id="40"/>
      <w:r w:rsidRPr="006B377C">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41"/>
    </w:p>
    <w:p w14:paraId="3A47A8A3" w14:textId="77777777" w:rsidR="00A52B31" w:rsidRPr="005F19BE" w:rsidRDefault="00A52B31" w:rsidP="00A52B31">
      <w:pPr>
        <w:rPr>
          <w:lang w:eastAsia="ru-RU"/>
        </w:rPr>
      </w:pPr>
    </w:p>
    <w:p w14:paraId="6A1D3D72" w14:textId="77777777" w:rsidR="00A52B31" w:rsidRPr="009F1834" w:rsidRDefault="00A52B31" w:rsidP="00A52B31">
      <w:pPr>
        <w:tabs>
          <w:tab w:val="left" w:pos="1234"/>
        </w:tabs>
        <w:ind w:firstLine="709"/>
        <w:rPr>
          <w:lang w:eastAsia="ru-RU"/>
        </w:rPr>
      </w:pPr>
      <w:r w:rsidRPr="009F1834">
        <w:rPr>
          <w:lang w:eastAsia="ru-RU"/>
        </w:rPr>
        <w:t>За базовый период актуализации в части изменений функциональной структуры теплоснабжения произошли следующие изменения:</w:t>
      </w:r>
    </w:p>
    <w:p w14:paraId="7ECB1C25" w14:textId="77777777" w:rsidR="00A52B31" w:rsidRPr="009F1834" w:rsidRDefault="00A52B31" w:rsidP="00A52B31">
      <w:pPr>
        <w:tabs>
          <w:tab w:val="left" w:pos="1234"/>
        </w:tabs>
        <w:ind w:firstLine="709"/>
        <w:rPr>
          <w:lang w:eastAsia="ru-RU"/>
        </w:rPr>
      </w:pPr>
      <w:bookmarkStart w:id="42" w:name="_Hlk140139053"/>
      <w:r w:rsidRPr="009F1834">
        <w:rPr>
          <w:lang w:eastAsia="ru-RU"/>
        </w:rPr>
        <w:t>-</w:t>
      </w:r>
      <w:r>
        <w:rPr>
          <w:lang w:eastAsia="ru-RU"/>
        </w:rPr>
        <w:t>изменения отсутствуют.</w:t>
      </w:r>
    </w:p>
    <w:bookmarkEnd w:id="42"/>
    <w:p w14:paraId="5103C08F" w14:textId="77777777" w:rsidR="00A52B31" w:rsidRPr="003E1C34" w:rsidRDefault="00A52B31" w:rsidP="00A52B31">
      <w:pPr>
        <w:pStyle w:val="a0"/>
      </w:pPr>
    </w:p>
    <w:p w14:paraId="17FF1760" w14:textId="77777777" w:rsidR="00A52B31" w:rsidRDefault="005D225C" w:rsidP="00A52B31">
      <w:pPr>
        <w:pStyle w:val="2"/>
        <w:ind w:left="0" w:firstLine="0"/>
      </w:pPr>
      <w:hyperlink r:id="rId15" w:anchor="bookmark5" w:history="1">
        <w:bookmarkStart w:id="43" w:name="_Toc29996503"/>
        <w:bookmarkStart w:id="44" w:name="_Toc29998100"/>
        <w:bookmarkStart w:id="45" w:name="_Toc30058663"/>
        <w:bookmarkStart w:id="46" w:name="_Toc31810025"/>
        <w:bookmarkStart w:id="47" w:name="_Toc140660049"/>
        <w:r w:rsidR="00A52B31" w:rsidRPr="00B153F8">
          <w:t xml:space="preserve">Часть </w:t>
        </w:r>
        <w:bookmarkStart w:id="48" w:name="OLE_LINK26"/>
        <w:bookmarkEnd w:id="48"/>
        <w:r w:rsidR="00A52B31">
          <w:t>2</w:t>
        </w:r>
        <w:r w:rsidR="00A52B31" w:rsidRPr="00B153F8">
          <w:t>. ИСТОЧНИКИ ТЕПЛОВОЙ ЭНЕРГИИ</w:t>
        </w:r>
        <w:bookmarkEnd w:id="43"/>
        <w:bookmarkEnd w:id="44"/>
        <w:bookmarkEnd w:id="45"/>
        <w:bookmarkEnd w:id="46"/>
        <w:bookmarkEnd w:id="47"/>
      </w:hyperlink>
    </w:p>
    <w:p w14:paraId="30308728" w14:textId="77777777" w:rsidR="00A52B31" w:rsidRPr="00204137" w:rsidRDefault="00A52B31" w:rsidP="00A52B31">
      <w:pPr>
        <w:rPr>
          <w:lang w:eastAsia="ru-RU"/>
        </w:rPr>
      </w:pPr>
    </w:p>
    <w:p w14:paraId="50BDD5BC" w14:textId="77777777" w:rsidR="00A52B31" w:rsidRPr="00B956BE" w:rsidRDefault="00A52B31" w:rsidP="00A52B31">
      <w:pPr>
        <w:pStyle w:val="2"/>
        <w:ind w:left="0" w:firstLine="0"/>
        <w:rPr>
          <w:bCs w:val="0"/>
        </w:rPr>
      </w:pPr>
      <w:bookmarkStart w:id="49" w:name="_Toc140660050"/>
      <w:r w:rsidRPr="00A52B31">
        <w:rPr>
          <w:bCs w:val="0"/>
        </w:rPr>
        <w:t>1.2.1</w:t>
      </w:r>
      <w:r w:rsidRPr="00B956BE">
        <w:rPr>
          <w:bCs w:val="0"/>
        </w:rPr>
        <w:t xml:space="preserve"> </w:t>
      </w:r>
      <w:hyperlink r:id="rId16" w:anchor="bookmark6" w:history="1">
        <w:r w:rsidRPr="00B956BE">
          <w:rPr>
            <w:bCs w:val="0"/>
          </w:rPr>
          <w:t>Структура основного оборудования</w:t>
        </w:r>
        <w:bookmarkEnd w:id="49"/>
      </w:hyperlink>
    </w:p>
    <w:p w14:paraId="1DBD5CB9" w14:textId="77777777" w:rsidR="00A52B31" w:rsidRPr="00180AED" w:rsidRDefault="00A52B31" w:rsidP="00A52B31">
      <w:pPr>
        <w:tabs>
          <w:tab w:val="left" w:pos="1234"/>
        </w:tabs>
        <w:rPr>
          <w:lang w:eastAsia="ru-RU"/>
        </w:rPr>
      </w:pPr>
    </w:p>
    <w:p w14:paraId="049AED5E" w14:textId="77777777" w:rsidR="00A52B31" w:rsidRDefault="00A52B31" w:rsidP="00A52B31">
      <w:pPr>
        <w:tabs>
          <w:tab w:val="left" w:pos="1234"/>
        </w:tabs>
        <w:ind w:firstLine="709"/>
        <w:rPr>
          <w:lang w:eastAsia="ru-RU"/>
        </w:rPr>
      </w:pPr>
      <w:r w:rsidRPr="00180AED">
        <w:rPr>
          <w:lang w:eastAsia="ru-RU"/>
        </w:rPr>
        <w:t>Состав основного оборудования представлен в таблицах ниже.</w:t>
      </w:r>
      <w:r w:rsidRPr="00652FA7">
        <w:rPr>
          <w:lang w:eastAsia="ru-RU"/>
        </w:rPr>
        <w:t xml:space="preserve"> </w:t>
      </w:r>
    </w:p>
    <w:p w14:paraId="4690DF8D" w14:textId="77777777" w:rsidR="00A52B31" w:rsidRPr="00652FA7" w:rsidRDefault="00A52B31" w:rsidP="00A52B31">
      <w:pPr>
        <w:tabs>
          <w:tab w:val="left" w:pos="1234"/>
        </w:tabs>
        <w:ind w:firstLine="709"/>
        <w:jc w:val="center"/>
        <w:rPr>
          <w:color w:val="000000"/>
        </w:rPr>
      </w:pPr>
      <w:bookmarkStart w:id="50" w:name="OLE_LINK29"/>
      <w:bookmarkStart w:id="51" w:name="OLE_LINK30"/>
      <w:bookmarkStart w:id="52" w:name="OLE_LINK31"/>
      <w:bookmarkEnd w:id="50"/>
      <w:bookmarkEnd w:id="51"/>
      <w:bookmarkEnd w:id="52"/>
    </w:p>
    <w:p w14:paraId="3EDD0B19" w14:textId="77777777" w:rsidR="00EC2C1E" w:rsidRDefault="00A52B31">
      <w:pPr>
        <w:spacing w:before="400" w:after="200"/>
      </w:pPr>
      <w:r>
        <w:rPr>
          <w:b/>
        </w:rPr>
        <w:t>Таблица 1.2.1.1 - Основное оборудование тепловых источников</w:t>
      </w:r>
    </w:p>
    <w:tbl>
      <w:tblPr>
        <w:tblStyle w:val="a9"/>
        <w:tblW w:w="5000" w:type="pct"/>
        <w:jc w:val="center"/>
        <w:tblLook w:val="04A0" w:firstRow="1" w:lastRow="0" w:firstColumn="1" w:lastColumn="0" w:noHBand="0" w:noVBand="1"/>
      </w:tblPr>
      <w:tblGrid>
        <w:gridCol w:w="315"/>
        <w:gridCol w:w="2233"/>
        <w:gridCol w:w="2652"/>
        <w:gridCol w:w="2175"/>
        <w:gridCol w:w="1970"/>
      </w:tblGrid>
      <w:tr w:rsidR="00EC2C1E" w14:paraId="443F72AF" w14:textId="77777777">
        <w:trPr>
          <w:jc w:val="center"/>
        </w:trPr>
        <w:tc>
          <w:tcPr>
            <w:tcW w:w="0" w:type="dxa"/>
            <w:shd w:val="clear" w:color="auto" w:fill="F2F2F2"/>
            <w:tcMar>
              <w:top w:w="120" w:type="dxa"/>
              <w:left w:w="20" w:type="dxa"/>
              <w:bottom w:w="120" w:type="dxa"/>
              <w:right w:w="20" w:type="dxa"/>
            </w:tcMar>
            <w:vAlign w:val="center"/>
          </w:tcPr>
          <w:p w14:paraId="40FFA6FB"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AB5D06A" w14:textId="77777777" w:rsidR="00EC2C1E" w:rsidRDefault="00A52B31">
            <w:pPr>
              <w:jc w:val="center"/>
            </w:pPr>
            <w:r>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1C093532" w14:textId="77777777" w:rsidR="00EC2C1E" w:rsidRDefault="00A52B31">
            <w:pPr>
              <w:jc w:val="center"/>
            </w:pPr>
            <w:r>
              <w:rPr>
                <w:rFonts w:eastAsia="Times New Roman" w:cs="Times New Roman"/>
                <w:sz w:val="22"/>
              </w:rPr>
              <w:t>Тип котла</w:t>
            </w:r>
          </w:p>
        </w:tc>
        <w:tc>
          <w:tcPr>
            <w:tcW w:w="0" w:type="dxa"/>
            <w:shd w:val="clear" w:color="auto" w:fill="F2F2F2"/>
            <w:tcMar>
              <w:top w:w="120" w:type="dxa"/>
              <w:left w:w="200" w:type="dxa"/>
              <w:bottom w:w="120" w:type="dxa"/>
              <w:right w:w="200" w:type="dxa"/>
            </w:tcMar>
            <w:vAlign w:val="center"/>
          </w:tcPr>
          <w:p w14:paraId="284A8BF8" w14:textId="77777777" w:rsidR="00EC2C1E" w:rsidRDefault="00A52B31">
            <w:pPr>
              <w:jc w:val="center"/>
            </w:pPr>
            <w:r>
              <w:rPr>
                <w:rFonts w:eastAsia="Times New Roman" w:cs="Times New Roman"/>
                <w:sz w:val="22"/>
              </w:rPr>
              <w:t>Год ввода в эксплуатацию</w:t>
            </w:r>
          </w:p>
        </w:tc>
        <w:tc>
          <w:tcPr>
            <w:tcW w:w="0" w:type="dxa"/>
            <w:shd w:val="clear" w:color="auto" w:fill="F2F2F2"/>
            <w:tcMar>
              <w:top w:w="120" w:type="dxa"/>
              <w:left w:w="200" w:type="dxa"/>
              <w:bottom w:w="120" w:type="dxa"/>
              <w:right w:w="200" w:type="dxa"/>
            </w:tcMar>
            <w:vAlign w:val="center"/>
          </w:tcPr>
          <w:p w14:paraId="4EE8638A" w14:textId="77777777" w:rsidR="00EC2C1E" w:rsidRDefault="00A52B31">
            <w:pPr>
              <w:jc w:val="center"/>
            </w:pPr>
            <w:r>
              <w:rPr>
                <w:rFonts w:eastAsia="Times New Roman" w:cs="Times New Roman"/>
                <w:sz w:val="22"/>
              </w:rPr>
              <w:t>Примечание</w:t>
            </w:r>
          </w:p>
        </w:tc>
      </w:tr>
      <w:tr w:rsidR="00EC2C1E" w14:paraId="77458519" w14:textId="77777777">
        <w:trPr>
          <w:jc w:val="center"/>
        </w:trPr>
        <w:tc>
          <w:tcPr>
            <w:tcW w:w="0" w:type="dxa"/>
            <w:shd w:val="clear" w:color="auto" w:fill="F2F2F2"/>
            <w:tcMar>
              <w:top w:w="20" w:type="dxa"/>
              <w:left w:w="20" w:type="dxa"/>
              <w:bottom w:w="20" w:type="dxa"/>
              <w:right w:w="20" w:type="dxa"/>
            </w:tcMar>
            <w:vAlign w:val="center"/>
          </w:tcPr>
          <w:p w14:paraId="511F7D56"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0183D4F"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CF4DD35"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58D72E77"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521E80F1" w14:textId="77777777" w:rsidR="00EC2C1E" w:rsidRDefault="00A52B31">
            <w:pPr>
              <w:jc w:val="center"/>
            </w:pPr>
            <w:r>
              <w:rPr>
                <w:rFonts w:eastAsia="Times New Roman" w:cs="Times New Roman"/>
                <w:sz w:val="16"/>
                <w:szCs w:val="16"/>
              </w:rPr>
              <w:t>5</w:t>
            </w:r>
          </w:p>
        </w:tc>
      </w:tr>
      <w:tr w:rsidR="00EC2C1E" w14:paraId="2075D075" w14:textId="77777777">
        <w:trPr>
          <w:jc w:val="center"/>
        </w:trPr>
        <w:tc>
          <w:tcPr>
            <w:tcW w:w="0" w:type="dxa"/>
            <w:gridSpan w:val="5"/>
            <w:shd w:val="clear" w:color="auto" w:fill="DBE5F1"/>
            <w:tcMar>
              <w:top w:w="40" w:type="dxa"/>
              <w:left w:w="20" w:type="dxa"/>
              <w:bottom w:w="40" w:type="dxa"/>
              <w:right w:w="20" w:type="dxa"/>
            </w:tcMar>
            <w:vAlign w:val="center"/>
          </w:tcPr>
          <w:p w14:paraId="41101155" w14:textId="77777777" w:rsidR="00EC2C1E" w:rsidRDefault="00A52B31">
            <w:pPr>
              <w:jc w:val="center"/>
            </w:pPr>
            <w:r>
              <w:rPr>
                <w:rFonts w:eastAsia="Times New Roman" w:cs="Times New Roman"/>
                <w:sz w:val="22"/>
              </w:rPr>
              <w:t>МУП «Баганский коммунальщик»</w:t>
            </w:r>
          </w:p>
        </w:tc>
      </w:tr>
      <w:tr w:rsidR="00EC2C1E" w14:paraId="1CD461C2" w14:textId="77777777">
        <w:trPr>
          <w:jc w:val="center"/>
        </w:trPr>
        <w:tc>
          <w:tcPr>
            <w:tcW w:w="0" w:type="dxa"/>
            <w:gridSpan w:val="5"/>
            <w:shd w:val="clear" w:color="auto" w:fill="FFFFFF"/>
            <w:tcMar>
              <w:top w:w="40" w:type="dxa"/>
              <w:left w:w="20" w:type="dxa"/>
              <w:bottom w:w="40" w:type="dxa"/>
              <w:right w:w="20" w:type="dxa"/>
            </w:tcMar>
            <w:vAlign w:val="center"/>
          </w:tcPr>
          <w:p w14:paraId="62CAE587"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r>
      <w:tr w:rsidR="00EC2C1E" w14:paraId="35E6B4C6" w14:textId="77777777">
        <w:trPr>
          <w:jc w:val="center"/>
        </w:trPr>
        <w:tc>
          <w:tcPr>
            <w:tcW w:w="0" w:type="dxa"/>
            <w:shd w:val="clear" w:color="auto" w:fill="FFFFFF"/>
            <w:tcMar>
              <w:top w:w="40" w:type="dxa"/>
              <w:left w:w="20" w:type="dxa"/>
              <w:bottom w:w="40" w:type="dxa"/>
              <w:right w:w="20" w:type="dxa"/>
            </w:tcMar>
            <w:vAlign w:val="center"/>
          </w:tcPr>
          <w:p w14:paraId="1AB710AB"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C0724A4" w14:textId="77777777" w:rsidR="00EC2C1E" w:rsidRDefault="00A52B31">
            <w:pPr>
              <w:jc w:val="center"/>
            </w:pPr>
            <w:r>
              <w:rPr>
                <w:rFonts w:eastAsia="Times New Roman" w:cs="Times New Roman"/>
                <w:sz w:val="22"/>
              </w:rPr>
              <w:t>КВР-0,8БК</w:t>
            </w:r>
          </w:p>
        </w:tc>
        <w:tc>
          <w:tcPr>
            <w:tcW w:w="0" w:type="dxa"/>
            <w:shd w:val="clear" w:color="auto" w:fill="FFFFFF"/>
            <w:tcMar>
              <w:top w:w="40" w:type="dxa"/>
              <w:left w:w="200" w:type="dxa"/>
              <w:bottom w:w="40" w:type="dxa"/>
              <w:right w:w="200" w:type="dxa"/>
            </w:tcMar>
            <w:vAlign w:val="center"/>
          </w:tcPr>
          <w:p w14:paraId="3915B472"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10B83F7A" w14:textId="77777777" w:rsidR="00EC2C1E" w:rsidRDefault="00A52B31">
            <w:pPr>
              <w:jc w:val="center"/>
            </w:pPr>
            <w:r>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0767D86E" w14:textId="77777777" w:rsidR="00EC2C1E" w:rsidRDefault="00A52B31">
            <w:pPr>
              <w:jc w:val="center"/>
            </w:pPr>
            <w:r>
              <w:rPr>
                <w:rFonts w:eastAsia="Times New Roman" w:cs="Times New Roman"/>
                <w:sz w:val="22"/>
              </w:rPr>
              <w:t>-</w:t>
            </w:r>
          </w:p>
        </w:tc>
      </w:tr>
      <w:tr w:rsidR="00EC2C1E" w14:paraId="2C4E4DE1" w14:textId="77777777">
        <w:trPr>
          <w:jc w:val="center"/>
        </w:trPr>
        <w:tc>
          <w:tcPr>
            <w:tcW w:w="0" w:type="dxa"/>
            <w:shd w:val="clear" w:color="auto" w:fill="FFFFFF"/>
            <w:tcMar>
              <w:top w:w="40" w:type="dxa"/>
              <w:left w:w="20" w:type="dxa"/>
              <w:bottom w:w="40" w:type="dxa"/>
              <w:right w:w="20" w:type="dxa"/>
            </w:tcMar>
            <w:vAlign w:val="center"/>
          </w:tcPr>
          <w:p w14:paraId="6EB1EE56"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B11545A" w14:textId="77777777" w:rsidR="00EC2C1E" w:rsidRDefault="00A52B31">
            <w:pPr>
              <w:jc w:val="center"/>
            </w:pPr>
            <w:r>
              <w:rPr>
                <w:rFonts w:eastAsia="Times New Roman" w:cs="Times New Roman"/>
                <w:sz w:val="22"/>
              </w:rPr>
              <w:t>КВР-0,8БК</w:t>
            </w:r>
          </w:p>
        </w:tc>
        <w:tc>
          <w:tcPr>
            <w:tcW w:w="0" w:type="dxa"/>
            <w:shd w:val="clear" w:color="auto" w:fill="FFFFFF"/>
            <w:tcMar>
              <w:top w:w="40" w:type="dxa"/>
              <w:left w:w="200" w:type="dxa"/>
              <w:bottom w:w="40" w:type="dxa"/>
              <w:right w:w="200" w:type="dxa"/>
            </w:tcMar>
            <w:vAlign w:val="center"/>
          </w:tcPr>
          <w:p w14:paraId="22DDC4F5"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0D9B0B0" w14:textId="77777777" w:rsidR="00EC2C1E" w:rsidRDefault="00A52B31">
            <w:pPr>
              <w:jc w:val="center"/>
            </w:pPr>
            <w:r>
              <w:rPr>
                <w:rFonts w:eastAsia="Times New Roman" w:cs="Times New Roman"/>
                <w:sz w:val="22"/>
              </w:rPr>
              <w:t>2013</w:t>
            </w:r>
          </w:p>
        </w:tc>
        <w:tc>
          <w:tcPr>
            <w:tcW w:w="0" w:type="dxa"/>
            <w:shd w:val="clear" w:color="auto" w:fill="FFFFFF"/>
            <w:tcMar>
              <w:top w:w="40" w:type="dxa"/>
              <w:left w:w="200" w:type="dxa"/>
              <w:bottom w:w="40" w:type="dxa"/>
              <w:right w:w="200" w:type="dxa"/>
            </w:tcMar>
            <w:vAlign w:val="center"/>
          </w:tcPr>
          <w:p w14:paraId="2A5C26EE" w14:textId="77777777" w:rsidR="00EC2C1E" w:rsidRDefault="00A52B31">
            <w:pPr>
              <w:jc w:val="center"/>
            </w:pPr>
            <w:r>
              <w:rPr>
                <w:rFonts w:eastAsia="Times New Roman" w:cs="Times New Roman"/>
                <w:sz w:val="22"/>
              </w:rPr>
              <w:t>-</w:t>
            </w:r>
          </w:p>
        </w:tc>
      </w:tr>
      <w:tr w:rsidR="00EC2C1E" w14:paraId="704E9CC7" w14:textId="77777777">
        <w:trPr>
          <w:jc w:val="center"/>
        </w:trPr>
        <w:tc>
          <w:tcPr>
            <w:tcW w:w="0" w:type="dxa"/>
            <w:gridSpan w:val="5"/>
            <w:shd w:val="clear" w:color="auto" w:fill="FFFFFF"/>
            <w:tcMar>
              <w:top w:w="40" w:type="dxa"/>
              <w:left w:w="20" w:type="dxa"/>
              <w:bottom w:w="40" w:type="dxa"/>
              <w:right w:w="20" w:type="dxa"/>
            </w:tcMar>
            <w:vAlign w:val="center"/>
          </w:tcPr>
          <w:p w14:paraId="530E8D46"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r>
      <w:tr w:rsidR="00EC2C1E" w14:paraId="39BA6026" w14:textId="77777777">
        <w:trPr>
          <w:jc w:val="center"/>
        </w:trPr>
        <w:tc>
          <w:tcPr>
            <w:tcW w:w="0" w:type="dxa"/>
            <w:shd w:val="clear" w:color="auto" w:fill="FFFFFF"/>
            <w:tcMar>
              <w:top w:w="40" w:type="dxa"/>
              <w:left w:w="20" w:type="dxa"/>
              <w:bottom w:w="40" w:type="dxa"/>
              <w:right w:w="20" w:type="dxa"/>
            </w:tcMar>
            <w:vAlign w:val="center"/>
          </w:tcPr>
          <w:p w14:paraId="12E18325"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070D7DD" w14:textId="77777777" w:rsidR="00EC2C1E" w:rsidRDefault="00A52B31">
            <w:pPr>
              <w:jc w:val="center"/>
            </w:pPr>
            <w:r>
              <w:rPr>
                <w:rFonts w:eastAsia="Times New Roman" w:cs="Times New Roman"/>
                <w:sz w:val="22"/>
              </w:rPr>
              <w:t>КВм-2,5</w:t>
            </w:r>
          </w:p>
        </w:tc>
        <w:tc>
          <w:tcPr>
            <w:tcW w:w="0" w:type="dxa"/>
            <w:shd w:val="clear" w:color="auto" w:fill="FFFFFF"/>
            <w:tcMar>
              <w:top w:w="40" w:type="dxa"/>
              <w:left w:w="200" w:type="dxa"/>
              <w:bottom w:w="40" w:type="dxa"/>
              <w:right w:w="200" w:type="dxa"/>
            </w:tcMar>
            <w:vAlign w:val="center"/>
          </w:tcPr>
          <w:p w14:paraId="341626AE"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50D6C28B" w14:textId="77777777" w:rsidR="00EC2C1E" w:rsidRDefault="00A52B31">
            <w:pPr>
              <w:jc w:val="center"/>
            </w:pPr>
            <w:r>
              <w:rPr>
                <w:rFonts w:eastAsia="Times New Roman" w:cs="Times New Roman"/>
                <w:sz w:val="22"/>
              </w:rPr>
              <w:t>2022</w:t>
            </w:r>
          </w:p>
        </w:tc>
        <w:tc>
          <w:tcPr>
            <w:tcW w:w="0" w:type="dxa"/>
            <w:shd w:val="clear" w:color="auto" w:fill="FFFFFF"/>
            <w:tcMar>
              <w:top w:w="40" w:type="dxa"/>
              <w:left w:w="200" w:type="dxa"/>
              <w:bottom w:w="40" w:type="dxa"/>
              <w:right w:w="200" w:type="dxa"/>
            </w:tcMar>
            <w:vAlign w:val="center"/>
          </w:tcPr>
          <w:p w14:paraId="59F22676" w14:textId="77777777" w:rsidR="00EC2C1E" w:rsidRDefault="00A52B31">
            <w:pPr>
              <w:jc w:val="center"/>
            </w:pPr>
            <w:r>
              <w:rPr>
                <w:rFonts w:eastAsia="Times New Roman" w:cs="Times New Roman"/>
                <w:sz w:val="22"/>
              </w:rPr>
              <w:t>-</w:t>
            </w:r>
          </w:p>
        </w:tc>
      </w:tr>
      <w:tr w:rsidR="00EC2C1E" w14:paraId="11B82363" w14:textId="77777777">
        <w:trPr>
          <w:jc w:val="center"/>
        </w:trPr>
        <w:tc>
          <w:tcPr>
            <w:tcW w:w="0" w:type="dxa"/>
            <w:shd w:val="clear" w:color="auto" w:fill="FFFFFF"/>
            <w:tcMar>
              <w:top w:w="40" w:type="dxa"/>
              <w:left w:w="20" w:type="dxa"/>
              <w:bottom w:w="40" w:type="dxa"/>
              <w:right w:w="20" w:type="dxa"/>
            </w:tcMar>
            <w:vAlign w:val="center"/>
          </w:tcPr>
          <w:p w14:paraId="3E075F22"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BD96036" w14:textId="77777777" w:rsidR="00EC2C1E" w:rsidRDefault="00A52B31">
            <w:pPr>
              <w:jc w:val="center"/>
            </w:pPr>
            <w:r>
              <w:rPr>
                <w:rFonts w:eastAsia="Times New Roman" w:cs="Times New Roman"/>
                <w:sz w:val="22"/>
              </w:rPr>
              <w:t>КВм-2,5</w:t>
            </w:r>
          </w:p>
        </w:tc>
        <w:tc>
          <w:tcPr>
            <w:tcW w:w="0" w:type="dxa"/>
            <w:shd w:val="clear" w:color="auto" w:fill="FFFFFF"/>
            <w:tcMar>
              <w:top w:w="40" w:type="dxa"/>
              <w:left w:w="200" w:type="dxa"/>
              <w:bottom w:w="40" w:type="dxa"/>
              <w:right w:w="200" w:type="dxa"/>
            </w:tcMar>
            <w:vAlign w:val="center"/>
          </w:tcPr>
          <w:p w14:paraId="1D4CCEB0"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26A1EBF6" w14:textId="77777777" w:rsidR="00EC2C1E" w:rsidRDefault="00A52B31">
            <w:pPr>
              <w:jc w:val="center"/>
            </w:pPr>
            <w:r>
              <w:rPr>
                <w:rFonts w:eastAsia="Times New Roman" w:cs="Times New Roman"/>
                <w:sz w:val="22"/>
              </w:rPr>
              <w:t>2022</w:t>
            </w:r>
          </w:p>
        </w:tc>
        <w:tc>
          <w:tcPr>
            <w:tcW w:w="0" w:type="dxa"/>
            <w:shd w:val="clear" w:color="auto" w:fill="FFFFFF"/>
            <w:tcMar>
              <w:top w:w="40" w:type="dxa"/>
              <w:left w:w="200" w:type="dxa"/>
              <w:bottom w:w="40" w:type="dxa"/>
              <w:right w:w="200" w:type="dxa"/>
            </w:tcMar>
            <w:vAlign w:val="center"/>
          </w:tcPr>
          <w:p w14:paraId="2CE614C9" w14:textId="77777777" w:rsidR="00EC2C1E" w:rsidRDefault="00A52B31">
            <w:pPr>
              <w:jc w:val="center"/>
            </w:pPr>
            <w:r>
              <w:rPr>
                <w:rFonts w:eastAsia="Times New Roman" w:cs="Times New Roman"/>
                <w:sz w:val="22"/>
              </w:rPr>
              <w:t>-</w:t>
            </w:r>
          </w:p>
        </w:tc>
      </w:tr>
      <w:tr w:rsidR="00EC2C1E" w14:paraId="030A1EC9" w14:textId="77777777">
        <w:trPr>
          <w:jc w:val="center"/>
        </w:trPr>
        <w:tc>
          <w:tcPr>
            <w:tcW w:w="0" w:type="dxa"/>
            <w:gridSpan w:val="5"/>
            <w:shd w:val="clear" w:color="auto" w:fill="DBE5F1"/>
            <w:tcMar>
              <w:top w:w="40" w:type="dxa"/>
              <w:left w:w="20" w:type="dxa"/>
              <w:bottom w:w="40" w:type="dxa"/>
              <w:right w:w="20" w:type="dxa"/>
            </w:tcMar>
            <w:vAlign w:val="center"/>
          </w:tcPr>
          <w:p w14:paraId="60324190" w14:textId="77777777" w:rsidR="00EC2C1E" w:rsidRDefault="00A52B31">
            <w:pPr>
              <w:jc w:val="center"/>
            </w:pPr>
            <w:r>
              <w:rPr>
                <w:rFonts w:eastAsia="Times New Roman" w:cs="Times New Roman"/>
                <w:sz w:val="22"/>
              </w:rPr>
              <w:t>ОАО «Вознесенское»</w:t>
            </w:r>
          </w:p>
        </w:tc>
      </w:tr>
      <w:tr w:rsidR="00EC2C1E" w14:paraId="141C78DB" w14:textId="77777777">
        <w:trPr>
          <w:jc w:val="center"/>
        </w:trPr>
        <w:tc>
          <w:tcPr>
            <w:tcW w:w="0" w:type="dxa"/>
            <w:gridSpan w:val="5"/>
            <w:shd w:val="clear" w:color="auto" w:fill="FFFFFF"/>
            <w:tcMar>
              <w:top w:w="40" w:type="dxa"/>
              <w:left w:w="20" w:type="dxa"/>
              <w:bottom w:w="40" w:type="dxa"/>
              <w:right w:w="20" w:type="dxa"/>
            </w:tcMar>
            <w:vAlign w:val="center"/>
          </w:tcPr>
          <w:p w14:paraId="364BC6F5"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r>
      <w:tr w:rsidR="00EC2C1E" w14:paraId="2C091B56" w14:textId="77777777">
        <w:trPr>
          <w:jc w:val="center"/>
        </w:trPr>
        <w:tc>
          <w:tcPr>
            <w:tcW w:w="0" w:type="dxa"/>
            <w:shd w:val="clear" w:color="auto" w:fill="FFFFFF"/>
            <w:tcMar>
              <w:top w:w="40" w:type="dxa"/>
              <w:left w:w="20" w:type="dxa"/>
              <w:bottom w:w="40" w:type="dxa"/>
              <w:right w:w="20" w:type="dxa"/>
            </w:tcMar>
            <w:vAlign w:val="center"/>
          </w:tcPr>
          <w:p w14:paraId="2355177E"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272FD84" w14:textId="77777777" w:rsidR="00EC2C1E" w:rsidRDefault="00A52B31">
            <w:pPr>
              <w:jc w:val="center"/>
            </w:pPr>
            <w:r>
              <w:rPr>
                <w:rFonts w:eastAsia="Times New Roman" w:cs="Times New Roman"/>
                <w:sz w:val="22"/>
              </w:rPr>
              <w:t>Братск М</w:t>
            </w:r>
          </w:p>
        </w:tc>
        <w:tc>
          <w:tcPr>
            <w:tcW w:w="0" w:type="dxa"/>
            <w:shd w:val="clear" w:color="auto" w:fill="FFFFFF"/>
            <w:tcMar>
              <w:top w:w="40" w:type="dxa"/>
              <w:left w:w="200" w:type="dxa"/>
              <w:bottom w:w="40" w:type="dxa"/>
              <w:right w:w="200" w:type="dxa"/>
            </w:tcMar>
            <w:vAlign w:val="center"/>
          </w:tcPr>
          <w:p w14:paraId="60746208"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6BE1A5C5" w14:textId="77777777" w:rsidR="00EC2C1E" w:rsidRDefault="00A52B31">
            <w:pPr>
              <w:jc w:val="center"/>
            </w:pPr>
            <w:r>
              <w:rPr>
                <w:rFonts w:eastAsia="Times New Roman" w:cs="Times New Roman"/>
                <w:sz w:val="22"/>
              </w:rPr>
              <w:t>1980</w:t>
            </w:r>
          </w:p>
        </w:tc>
        <w:tc>
          <w:tcPr>
            <w:tcW w:w="0" w:type="dxa"/>
            <w:shd w:val="clear" w:color="auto" w:fill="FFFFFF"/>
            <w:tcMar>
              <w:top w:w="40" w:type="dxa"/>
              <w:left w:w="200" w:type="dxa"/>
              <w:bottom w:w="40" w:type="dxa"/>
              <w:right w:w="200" w:type="dxa"/>
            </w:tcMar>
            <w:vAlign w:val="center"/>
          </w:tcPr>
          <w:p w14:paraId="4AA160BD" w14:textId="77777777" w:rsidR="00EC2C1E" w:rsidRDefault="00A52B31">
            <w:pPr>
              <w:jc w:val="center"/>
            </w:pPr>
            <w:r>
              <w:rPr>
                <w:rFonts w:eastAsia="Times New Roman" w:cs="Times New Roman"/>
                <w:sz w:val="22"/>
              </w:rPr>
              <w:t>-</w:t>
            </w:r>
          </w:p>
        </w:tc>
      </w:tr>
      <w:tr w:rsidR="00EC2C1E" w14:paraId="06B62F89" w14:textId="77777777">
        <w:trPr>
          <w:jc w:val="center"/>
        </w:trPr>
        <w:tc>
          <w:tcPr>
            <w:tcW w:w="0" w:type="dxa"/>
            <w:shd w:val="clear" w:color="auto" w:fill="FFFFFF"/>
            <w:tcMar>
              <w:top w:w="40" w:type="dxa"/>
              <w:left w:w="20" w:type="dxa"/>
              <w:bottom w:w="40" w:type="dxa"/>
              <w:right w:w="20" w:type="dxa"/>
            </w:tcMar>
            <w:vAlign w:val="center"/>
          </w:tcPr>
          <w:p w14:paraId="746A8290"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51FC3BA" w14:textId="77777777" w:rsidR="00EC2C1E" w:rsidRDefault="00A52B31">
            <w:pPr>
              <w:jc w:val="center"/>
            </w:pPr>
            <w:r>
              <w:rPr>
                <w:rFonts w:eastAsia="Times New Roman" w:cs="Times New Roman"/>
                <w:sz w:val="22"/>
              </w:rPr>
              <w:t>Братск М</w:t>
            </w:r>
          </w:p>
        </w:tc>
        <w:tc>
          <w:tcPr>
            <w:tcW w:w="0" w:type="dxa"/>
            <w:shd w:val="clear" w:color="auto" w:fill="FFFFFF"/>
            <w:tcMar>
              <w:top w:w="40" w:type="dxa"/>
              <w:left w:w="200" w:type="dxa"/>
              <w:bottom w:w="40" w:type="dxa"/>
              <w:right w:w="200" w:type="dxa"/>
            </w:tcMar>
            <w:vAlign w:val="center"/>
          </w:tcPr>
          <w:p w14:paraId="1EA48253"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28287622" w14:textId="77777777" w:rsidR="00EC2C1E" w:rsidRDefault="00A52B31">
            <w:pPr>
              <w:jc w:val="center"/>
            </w:pPr>
            <w:r>
              <w:rPr>
                <w:rFonts w:eastAsia="Times New Roman" w:cs="Times New Roman"/>
                <w:sz w:val="22"/>
              </w:rPr>
              <w:t>1980</w:t>
            </w:r>
          </w:p>
        </w:tc>
        <w:tc>
          <w:tcPr>
            <w:tcW w:w="0" w:type="dxa"/>
            <w:shd w:val="clear" w:color="auto" w:fill="FFFFFF"/>
            <w:tcMar>
              <w:top w:w="40" w:type="dxa"/>
              <w:left w:w="200" w:type="dxa"/>
              <w:bottom w:w="40" w:type="dxa"/>
              <w:right w:w="200" w:type="dxa"/>
            </w:tcMar>
            <w:vAlign w:val="center"/>
          </w:tcPr>
          <w:p w14:paraId="3348B0DF" w14:textId="77777777" w:rsidR="00EC2C1E" w:rsidRDefault="00A52B31">
            <w:pPr>
              <w:jc w:val="center"/>
            </w:pPr>
            <w:r>
              <w:rPr>
                <w:rFonts w:eastAsia="Times New Roman" w:cs="Times New Roman"/>
                <w:sz w:val="22"/>
              </w:rPr>
              <w:t>-</w:t>
            </w:r>
          </w:p>
        </w:tc>
      </w:tr>
      <w:tr w:rsidR="00EC2C1E" w14:paraId="69100691" w14:textId="77777777">
        <w:trPr>
          <w:jc w:val="center"/>
        </w:trPr>
        <w:tc>
          <w:tcPr>
            <w:tcW w:w="0" w:type="dxa"/>
            <w:shd w:val="clear" w:color="auto" w:fill="FFFFFF"/>
            <w:tcMar>
              <w:top w:w="40" w:type="dxa"/>
              <w:left w:w="20" w:type="dxa"/>
              <w:bottom w:w="40" w:type="dxa"/>
              <w:right w:w="20" w:type="dxa"/>
            </w:tcMar>
            <w:vAlign w:val="center"/>
          </w:tcPr>
          <w:p w14:paraId="164A4A0D"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B079FCD" w14:textId="77777777" w:rsidR="00EC2C1E" w:rsidRDefault="00A52B31">
            <w:pPr>
              <w:jc w:val="center"/>
            </w:pPr>
            <w:r>
              <w:rPr>
                <w:rFonts w:eastAsia="Times New Roman" w:cs="Times New Roman"/>
                <w:sz w:val="22"/>
              </w:rPr>
              <w:t>Братск М</w:t>
            </w:r>
          </w:p>
        </w:tc>
        <w:tc>
          <w:tcPr>
            <w:tcW w:w="0" w:type="dxa"/>
            <w:shd w:val="clear" w:color="auto" w:fill="FFFFFF"/>
            <w:tcMar>
              <w:top w:w="40" w:type="dxa"/>
              <w:left w:w="200" w:type="dxa"/>
              <w:bottom w:w="40" w:type="dxa"/>
              <w:right w:w="200" w:type="dxa"/>
            </w:tcMar>
            <w:vAlign w:val="center"/>
          </w:tcPr>
          <w:p w14:paraId="2E8A5577" w14:textId="77777777" w:rsidR="00EC2C1E" w:rsidRDefault="00A52B31">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0BFD6F7B" w14:textId="77777777" w:rsidR="00EC2C1E" w:rsidRDefault="00A52B31">
            <w:pPr>
              <w:jc w:val="center"/>
            </w:pPr>
            <w:r>
              <w:rPr>
                <w:rFonts w:eastAsia="Times New Roman" w:cs="Times New Roman"/>
                <w:sz w:val="22"/>
              </w:rPr>
              <w:t>1980</w:t>
            </w:r>
          </w:p>
        </w:tc>
        <w:tc>
          <w:tcPr>
            <w:tcW w:w="0" w:type="dxa"/>
            <w:shd w:val="clear" w:color="auto" w:fill="FFFFFF"/>
            <w:tcMar>
              <w:top w:w="40" w:type="dxa"/>
              <w:left w:w="200" w:type="dxa"/>
              <w:bottom w:w="40" w:type="dxa"/>
              <w:right w:w="200" w:type="dxa"/>
            </w:tcMar>
            <w:vAlign w:val="center"/>
          </w:tcPr>
          <w:p w14:paraId="14AA6C78" w14:textId="77777777" w:rsidR="00EC2C1E" w:rsidRDefault="00A52B31">
            <w:pPr>
              <w:jc w:val="center"/>
            </w:pPr>
            <w:r>
              <w:rPr>
                <w:rFonts w:eastAsia="Times New Roman" w:cs="Times New Roman"/>
                <w:sz w:val="22"/>
              </w:rPr>
              <w:t>-</w:t>
            </w:r>
          </w:p>
        </w:tc>
      </w:tr>
    </w:tbl>
    <w:p w14:paraId="26D8D3C0" w14:textId="77777777" w:rsidR="00A52B31" w:rsidRDefault="00A52B31" w:rsidP="00A52B31">
      <w:pPr>
        <w:tabs>
          <w:tab w:val="left" w:pos="1234"/>
        </w:tabs>
        <w:ind w:firstLine="709"/>
        <w:jc w:val="center"/>
        <w:rPr>
          <w:color w:val="000000"/>
        </w:rPr>
      </w:pPr>
      <w:bookmarkStart w:id="53" w:name="OLE_LINK32"/>
      <w:bookmarkStart w:id="54" w:name="OLE_LINK33"/>
      <w:bookmarkStart w:id="55" w:name="OLE_LINK34"/>
      <w:bookmarkEnd w:id="53"/>
      <w:bookmarkEnd w:id="54"/>
      <w:bookmarkEnd w:id="55"/>
    </w:p>
    <w:p w14:paraId="674035E1" w14:textId="77777777" w:rsidR="00EC2C1E" w:rsidRDefault="00A52B31">
      <w:pPr>
        <w:spacing w:before="400" w:after="200"/>
      </w:pPr>
      <w:r>
        <w:rPr>
          <w:b/>
        </w:rPr>
        <w:t>Таблица 1.2.1.2 - Насосное оборудование</w:t>
      </w:r>
    </w:p>
    <w:tbl>
      <w:tblPr>
        <w:tblStyle w:val="a9"/>
        <w:tblW w:w="5000" w:type="pct"/>
        <w:jc w:val="center"/>
        <w:tblLook w:val="04A0" w:firstRow="1" w:lastRow="0" w:firstColumn="1" w:lastColumn="0" w:noHBand="0" w:noVBand="1"/>
      </w:tblPr>
      <w:tblGrid>
        <w:gridCol w:w="352"/>
        <w:gridCol w:w="2116"/>
        <w:gridCol w:w="1436"/>
        <w:gridCol w:w="3394"/>
        <w:gridCol w:w="2047"/>
      </w:tblGrid>
      <w:tr w:rsidR="00EC2C1E" w14:paraId="43D43A8C" w14:textId="77777777">
        <w:trPr>
          <w:jc w:val="center"/>
        </w:trPr>
        <w:tc>
          <w:tcPr>
            <w:tcW w:w="0" w:type="dxa"/>
            <w:shd w:val="clear" w:color="auto" w:fill="F2F2F2"/>
            <w:tcMar>
              <w:top w:w="120" w:type="dxa"/>
              <w:left w:w="20" w:type="dxa"/>
              <w:bottom w:w="120" w:type="dxa"/>
              <w:right w:w="20" w:type="dxa"/>
            </w:tcMar>
            <w:vAlign w:val="center"/>
          </w:tcPr>
          <w:p w14:paraId="255FDD5E"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9BC36D0" w14:textId="77777777" w:rsidR="00EC2C1E" w:rsidRDefault="00A52B31">
            <w:pPr>
              <w:jc w:val="center"/>
            </w:pPr>
            <w:r>
              <w:rPr>
                <w:rFonts w:eastAsia="Times New Roman" w:cs="Times New Roman"/>
                <w:sz w:val="22"/>
              </w:rPr>
              <w:t>Назначение насоса</w:t>
            </w:r>
          </w:p>
        </w:tc>
        <w:tc>
          <w:tcPr>
            <w:tcW w:w="0" w:type="dxa"/>
            <w:shd w:val="clear" w:color="auto" w:fill="F2F2F2"/>
            <w:tcMar>
              <w:top w:w="120" w:type="dxa"/>
              <w:left w:w="200" w:type="dxa"/>
              <w:bottom w:w="120" w:type="dxa"/>
              <w:right w:w="200" w:type="dxa"/>
            </w:tcMar>
            <w:vAlign w:val="center"/>
          </w:tcPr>
          <w:p w14:paraId="748FB754" w14:textId="77777777" w:rsidR="00EC2C1E" w:rsidRDefault="00A52B31">
            <w:pPr>
              <w:jc w:val="center"/>
            </w:pPr>
            <w:r>
              <w:rPr>
                <w:rFonts w:eastAsia="Times New Roman" w:cs="Times New Roman"/>
                <w:sz w:val="22"/>
              </w:rPr>
              <w:t>Марка насоса</w:t>
            </w:r>
          </w:p>
        </w:tc>
        <w:tc>
          <w:tcPr>
            <w:tcW w:w="0" w:type="dxa"/>
            <w:shd w:val="clear" w:color="auto" w:fill="F2F2F2"/>
            <w:tcMar>
              <w:top w:w="120" w:type="dxa"/>
              <w:left w:w="200" w:type="dxa"/>
              <w:bottom w:w="120" w:type="dxa"/>
              <w:right w:w="200" w:type="dxa"/>
            </w:tcMar>
            <w:vAlign w:val="center"/>
          </w:tcPr>
          <w:p w14:paraId="487915B0" w14:textId="77777777" w:rsidR="00EC2C1E" w:rsidRDefault="00A52B31">
            <w:pPr>
              <w:jc w:val="center"/>
            </w:pPr>
            <w:r>
              <w:rPr>
                <w:rFonts w:eastAsia="Times New Roman" w:cs="Times New Roman"/>
                <w:sz w:val="22"/>
              </w:rPr>
              <w:t>Производительность, м3/час</w:t>
            </w:r>
          </w:p>
        </w:tc>
        <w:tc>
          <w:tcPr>
            <w:tcW w:w="0" w:type="dxa"/>
            <w:shd w:val="clear" w:color="auto" w:fill="F2F2F2"/>
            <w:tcMar>
              <w:top w:w="120" w:type="dxa"/>
              <w:left w:w="200" w:type="dxa"/>
              <w:bottom w:w="120" w:type="dxa"/>
              <w:right w:w="200" w:type="dxa"/>
            </w:tcMar>
            <w:vAlign w:val="center"/>
          </w:tcPr>
          <w:p w14:paraId="6841EAA9" w14:textId="77777777" w:rsidR="00EC2C1E" w:rsidRDefault="00A52B31">
            <w:pPr>
              <w:jc w:val="center"/>
            </w:pPr>
            <w:r>
              <w:rPr>
                <w:rFonts w:eastAsia="Times New Roman" w:cs="Times New Roman"/>
                <w:sz w:val="22"/>
              </w:rPr>
              <w:t>Мощность, кВт</w:t>
            </w:r>
          </w:p>
        </w:tc>
      </w:tr>
      <w:tr w:rsidR="00EC2C1E" w14:paraId="2555BC81" w14:textId="77777777">
        <w:trPr>
          <w:jc w:val="center"/>
        </w:trPr>
        <w:tc>
          <w:tcPr>
            <w:tcW w:w="0" w:type="dxa"/>
            <w:shd w:val="clear" w:color="auto" w:fill="F2F2F2"/>
            <w:tcMar>
              <w:top w:w="20" w:type="dxa"/>
              <w:left w:w="20" w:type="dxa"/>
              <w:bottom w:w="20" w:type="dxa"/>
              <w:right w:w="20" w:type="dxa"/>
            </w:tcMar>
            <w:vAlign w:val="center"/>
          </w:tcPr>
          <w:p w14:paraId="3FD6EEF1" w14:textId="77777777" w:rsidR="00EC2C1E" w:rsidRDefault="00A52B31">
            <w:pPr>
              <w:jc w:val="center"/>
            </w:pPr>
            <w:r>
              <w:rPr>
                <w:rFonts w:eastAsia="Times New Roman" w:cs="Times New Roman"/>
                <w:sz w:val="16"/>
                <w:szCs w:val="16"/>
              </w:rPr>
              <w:lastRenderedPageBreak/>
              <w:t>1</w:t>
            </w:r>
          </w:p>
        </w:tc>
        <w:tc>
          <w:tcPr>
            <w:tcW w:w="0" w:type="dxa"/>
            <w:shd w:val="clear" w:color="auto" w:fill="F2F2F2"/>
            <w:tcMar>
              <w:top w:w="20" w:type="dxa"/>
              <w:left w:w="200" w:type="dxa"/>
              <w:bottom w:w="20" w:type="dxa"/>
              <w:right w:w="200" w:type="dxa"/>
            </w:tcMar>
            <w:vAlign w:val="center"/>
          </w:tcPr>
          <w:p w14:paraId="33996479"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1EB05664"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DEF0B66"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0695366E" w14:textId="77777777" w:rsidR="00EC2C1E" w:rsidRDefault="00A52B31">
            <w:pPr>
              <w:jc w:val="center"/>
            </w:pPr>
            <w:r>
              <w:rPr>
                <w:rFonts w:eastAsia="Times New Roman" w:cs="Times New Roman"/>
                <w:sz w:val="16"/>
                <w:szCs w:val="16"/>
              </w:rPr>
              <w:t>5</w:t>
            </w:r>
          </w:p>
        </w:tc>
      </w:tr>
      <w:tr w:rsidR="00EC2C1E" w14:paraId="1B450E86" w14:textId="77777777">
        <w:trPr>
          <w:jc w:val="center"/>
        </w:trPr>
        <w:tc>
          <w:tcPr>
            <w:tcW w:w="0" w:type="dxa"/>
            <w:gridSpan w:val="5"/>
            <w:shd w:val="clear" w:color="auto" w:fill="DBE5F1"/>
            <w:tcMar>
              <w:top w:w="40" w:type="dxa"/>
              <w:left w:w="20" w:type="dxa"/>
              <w:bottom w:w="40" w:type="dxa"/>
              <w:right w:w="20" w:type="dxa"/>
            </w:tcMar>
            <w:vAlign w:val="center"/>
          </w:tcPr>
          <w:p w14:paraId="652D7096" w14:textId="77777777" w:rsidR="00EC2C1E" w:rsidRDefault="00A52B31">
            <w:pPr>
              <w:jc w:val="center"/>
            </w:pPr>
            <w:r>
              <w:rPr>
                <w:rFonts w:eastAsia="Times New Roman" w:cs="Times New Roman"/>
                <w:sz w:val="22"/>
              </w:rPr>
              <w:t>МУП «Баганский коммунальщик»</w:t>
            </w:r>
          </w:p>
        </w:tc>
      </w:tr>
      <w:tr w:rsidR="00EC2C1E" w14:paraId="2D0AF5BE" w14:textId="77777777">
        <w:trPr>
          <w:jc w:val="center"/>
        </w:trPr>
        <w:tc>
          <w:tcPr>
            <w:tcW w:w="0" w:type="dxa"/>
            <w:gridSpan w:val="5"/>
            <w:shd w:val="clear" w:color="auto" w:fill="FFFFFF"/>
            <w:tcMar>
              <w:top w:w="40" w:type="dxa"/>
              <w:left w:w="20" w:type="dxa"/>
              <w:bottom w:w="40" w:type="dxa"/>
              <w:right w:w="20" w:type="dxa"/>
            </w:tcMar>
            <w:vAlign w:val="center"/>
          </w:tcPr>
          <w:p w14:paraId="434AF0F6"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r>
      <w:tr w:rsidR="00EC2C1E" w14:paraId="0E014A64" w14:textId="77777777">
        <w:trPr>
          <w:jc w:val="center"/>
        </w:trPr>
        <w:tc>
          <w:tcPr>
            <w:tcW w:w="0" w:type="dxa"/>
            <w:shd w:val="clear" w:color="auto" w:fill="FFFFFF"/>
            <w:tcMar>
              <w:top w:w="40" w:type="dxa"/>
              <w:left w:w="20" w:type="dxa"/>
              <w:bottom w:w="40" w:type="dxa"/>
              <w:right w:w="20" w:type="dxa"/>
            </w:tcMar>
            <w:vAlign w:val="center"/>
          </w:tcPr>
          <w:p w14:paraId="188254D7"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AFD7546" w14:textId="77777777" w:rsidR="00EC2C1E" w:rsidRDefault="00A52B31">
            <w:pPr>
              <w:jc w:val="center"/>
            </w:pPr>
            <w:r>
              <w:rPr>
                <w:rFonts w:eastAsia="Times New Roman" w:cs="Times New Roman"/>
                <w:sz w:val="22"/>
              </w:rPr>
              <w:t>WILO IL 80/160</w:t>
            </w:r>
          </w:p>
        </w:tc>
        <w:tc>
          <w:tcPr>
            <w:tcW w:w="0" w:type="dxa"/>
            <w:shd w:val="clear" w:color="auto" w:fill="FFFFFF"/>
            <w:tcMar>
              <w:top w:w="40" w:type="dxa"/>
              <w:left w:w="200" w:type="dxa"/>
              <w:bottom w:w="40" w:type="dxa"/>
              <w:right w:w="200" w:type="dxa"/>
            </w:tcMar>
            <w:vAlign w:val="center"/>
          </w:tcPr>
          <w:p w14:paraId="4888EEF9" w14:textId="77777777" w:rsidR="00EC2C1E" w:rsidRDefault="00A52B31">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844998D"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AC3A0ED" w14:textId="77777777" w:rsidR="00EC2C1E" w:rsidRDefault="00A52B31">
            <w:pPr>
              <w:jc w:val="center"/>
            </w:pPr>
            <w:r>
              <w:rPr>
                <w:rFonts w:eastAsia="Times New Roman" w:cs="Times New Roman"/>
                <w:sz w:val="22"/>
              </w:rPr>
              <w:t>0,0000</w:t>
            </w:r>
          </w:p>
        </w:tc>
      </w:tr>
      <w:tr w:rsidR="00EC2C1E" w14:paraId="2639CA4A" w14:textId="77777777">
        <w:trPr>
          <w:jc w:val="center"/>
        </w:trPr>
        <w:tc>
          <w:tcPr>
            <w:tcW w:w="0" w:type="dxa"/>
            <w:shd w:val="clear" w:color="auto" w:fill="FFFFFF"/>
            <w:tcMar>
              <w:top w:w="40" w:type="dxa"/>
              <w:left w:w="20" w:type="dxa"/>
              <w:bottom w:w="40" w:type="dxa"/>
              <w:right w:w="20" w:type="dxa"/>
            </w:tcMar>
            <w:vAlign w:val="center"/>
          </w:tcPr>
          <w:p w14:paraId="628F8AD5"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7CE0989" w14:textId="77777777" w:rsidR="00EC2C1E" w:rsidRDefault="00A52B31">
            <w:pPr>
              <w:jc w:val="center"/>
            </w:pPr>
            <w:r>
              <w:rPr>
                <w:rFonts w:eastAsia="Times New Roman" w:cs="Times New Roman"/>
                <w:sz w:val="22"/>
              </w:rPr>
              <w:t>WILO IL 80/160</w:t>
            </w:r>
          </w:p>
        </w:tc>
        <w:tc>
          <w:tcPr>
            <w:tcW w:w="0" w:type="dxa"/>
            <w:shd w:val="clear" w:color="auto" w:fill="FFFFFF"/>
            <w:tcMar>
              <w:top w:w="40" w:type="dxa"/>
              <w:left w:w="200" w:type="dxa"/>
              <w:bottom w:w="40" w:type="dxa"/>
              <w:right w:w="200" w:type="dxa"/>
            </w:tcMar>
            <w:vAlign w:val="center"/>
          </w:tcPr>
          <w:p w14:paraId="7650A5C8" w14:textId="77777777" w:rsidR="00EC2C1E" w:rsidRDefault="00A52B31">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EF4E1C5"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385FCA2" w14:textId="77777777" w:rsidR="00EC2C1E" w:rsidRDefault="00A52B31">
            <w:pPr>
              <w:jc w:val="center"/>
            </w:pPr>
            <w:r>
              <w:rPr>
                <w:rFonts w:eastAsia="Times New Roman" w:cs="Times New Roman"/>
                <w:sz w:val="22"/>
              </w:rPr>
              <w:t>0,0000</w:t>
            </w:r>
          </w:p>
        </w:tc>
      </w:tr>
      <w:tr w:rsidR="00EC2C1E" w14:paraId="615033A8" w14:textId="77777777">
        <w:trPr>
          <w:jc w:val="center"/>
        </w:trPr>
        <w:tc>
          <w:tcPr>
            <w:tcW w:w="0" w:type="dxa"/>
            <w:gridSpan w:val="5"/>
            <w:shd w:val="clear" w:color="auto" w:fill="FFFFFF"/>
            <w:tcMar>
              <w:top w:w="40" w:type="dxa"/>
              <w:left w:w="20" w:type="dxa"/>
              <w:bottom w:w="40" w:type="dxa"/>
              <w:right w:w="20" w:type="dxa"/>
            </w:tcMar>
            <w:vAlign w:val="center"/>
          </w:tcPr>
          <w:p w14:paraId="121240E4"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r>
      <w:tr w:rsidR="00EC2C1E" w14:paraId="31E549F6" w14:textId="77777777">
        <w:trPr>
          <w:jc w:val="center"/>
        </w:trPr>
        <w:tc>
          <w:tcPr>
            <w:tcW w:w="0" w:type="dxa"/>
            <w:shd w:val="clear" w:color="auto" w:fill="FFFFFF"/>
            <w:tcMar>
              <w:top w:w="40" w:type="dxa"/>
              <w:left w:w="20" w:type="dxa"/>
              <w:bottom w:w="40" w:type="dxa"/>
              <w:right w:w="20" w:type="dxa"/>
            </w:tcMar>
            <w:vAlign w:val="center"/>
          </w:tcPr>
          <w:p w14:paraId="5CDAA326"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AB1D0F4" w14:textId="77777777" w:rsidR="00EC2C1E" w:rsidRDefault="00A52B31">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2AA0CEA" w14:textId="77777777" w:rsidR="00EC2C1E" w:rsidRDefault="00A52B31">
            <w:pPr>
              <w:jc w:val="center"/>
            </w:pPr>
            <w:r>
              <w:rPr>
                <w:rFonts w:eastAsia="Times New Roman" w:cs="Times New Roman"/>
                <w:sz w:val="22"/>
              </w:rPr>
              <w:t>WILO IPL 80/155</w:t>
            </w:r>
          </w:p>
        </w:tc>
        <w:tc>
          <w:tcPr>
            <w:tcW w:w="0" w:type="dxa"/>
            <w:shd w:val="clear" w:color="auto" w:fill="FFFFFF"/>
            <w:tcMar>
              <w:top w:w="40" w:type="dxa"/>
              <w:left w:w="200" w:type="dxa"/>
              <w:bottom w:w="40" w:type="dxa"/>
              <w:right w:w="200" w:type="dxa"/>
            </w:tcMar>
            <w:vAlign w:val="center"/>
          </w:tcPr>
          <w:p w14:paraId="70BE328A"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BA5C78D" w14:textId="77777777" w:rsidR="00EC2C1E" w:rsidRDefault="00A52B31">
            <w:pPr>
              <w:jc w:val="center"/>
            </w:pPr>
            <w:r>
              <w:rPr>
                <w:rFonts w:eastAsia="Times New Roman" w:cs="Times New Roman"/>
                <w:sz w:val="22"/>
              </w:rPr>
              <w:t>0,0000</w:t>
            </w:r>
          </w:p>
        </w:tc>
      </w:tr>
      <w:tr w:rsidR="00EC2C1E" w14:paraId="7AAAE7D6" w14:textId="77777777">
        <w:trPr>
          <w:jc w:val="center"/>
        </w:trPr>
        <w:tc>
          <w:tcPr>
            <w:tcW w:w="0" w:type="dxa"/>
            <w:shd w:val="clear" w:color="auto" w:fill="FFFFFF"/>
            <w:tcMar>
              <w:top w:w="40" w:type="dxa"/>
              <w:left w:w="20" w:type="dxa"/>
              <w:bottom w:w="40" w:type="dxa"/>
              <w:right w:w="20" w:type="dxa"/>
            </w:tcMar>
            <w:vAlign w:val="center"/>
          </w:tcPr>
          <w:p w14:paraId="44531EC2"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3CFE1C0" w14:textId="77777777" w:rsidR="00EC2C1E" w:rsidRDefault="00A52B31">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9146476" w14:textId="77777777" w:rsidR="00EC2C1E" w:rsidRDefault="00A52B31">
            <w:pPr>
              <w:jc w:val="center"/>
            </w:pPr>
            <w:r>
              <w:rPr>
                <w:rFonts w:eastAsia="Times New Roman" w:cs="Times New Roman"/>
                <w:sz w:val="22"/>
              </w:rPr>
              <w:t>WILO IPL 80/155</w:t>
            </w:r>
          </w:p>
        </w:tc>
        <w:tc>
          <w:tcPr>
            <w:tcW w:w="0" w:type="dxa"/>
            <w:shd w:val="clear" w:color="auto" w:fill="FFFFFF"/>
            <w:tcMar>
              <w:top w:w="40" w:type="dxa"/>
              <w:left w:w="200" w:type="dxa"/>
              <w:bottom w:w="40" w:type="dxa"/>
              <w:right w:w="200" w:type="dxa"/>
            </w:tcMar>
            <w:vAlign w:val="center"/>
          </w:tcPr>
          <w:p w14:paraId="3E5EB0F3"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1B728F4" w14:textId="77777777" w:rsidR="00EC2C1E" w:rsidRDefault="00A52B31">
            <w:pPr>
              <w:jc w:val="center"/>
            </w:pPr>
            <w:r>
              <w:rPr>
                <w:rFonts w:eastAsia="Times New Roman" w:cs="Times New Roman"/>
                <w:sz w:val="22"/>
              </w:rPr>
              <w:t>0,0000</w:t>
            </w:r>
          </w:p>
        </w:tc>
      </w:tr>
    </w:tbl>
    <w:p w14:paraId="098CFCB9" w14:textId="77777777" w:rsidR="00A52B31" w:rsidRPr="00022534" w:rsidRDefault="00A52B31" w:rsidP="00A52B31">
      <w:pPr>
        <w:rPr>
          <w:lang w:eastAsia="ru-RU"/>
        </w:rPr>
      </w:pPr>
    </w:p>
    <w:p w14:paraId="00C801FA" w14:textId="77777777" w:rsidR="00A52B31" w:rsidRPr="00F8340B" w:rsidRDefault="00A52B31" w:rsidP="00A52B31">
      <w:pPr>
        <w:pStyle w:val="2"/>
        <w:ind w:left="0" w:firstLine="0"/>
      </w:pPr>
      <w:bookmarkStart w:id="56" w:name="_Toc29996504"/>
      <w:bookmarkStart w:id="57" w:name="_Toc29998101"/>
      <w:bookmarkStart w:id="58" w:name="_Toc30058664"/>
      <w:bookmarkStart w:id="59" w:name="_Toc31810026"/>
      <w:bookmarkStart w:id="60" w:name="_Toc140660051"/>
      <w:r>
        <w:rPr>
          <w:bCs w:val="0"/>
        </w:rPr>
        <w:t>1.2.2</w:t>
      </w:r>
      <w:r w:rsidRPr="00F8340B">
        <w:rPr>
          <w:bCs w:val="0"/>
        </w:rPr>
        <w:t xml:space="preserve"> </w:t>
      </w:r>
      <w:bookmarkEnd w:id="56"/>
      <w:bookmarkEnd w:id="57"/>
      <w:bookmarkEnd w:id="58"/>
      <w:bookmarkEnd w:id="59"/>
      <w:r w:rsidRPr="00F8340B">
        <w:rPr>
          <w:bCs w:val="0"/>
        </w:rPr>
        <w:t>Описание источников тепловой энергии</w:t>
      </w:r>
      <w:bookmarkEnd w:id="60"/>
    </w:p>
    <w:p w14:paraId="14009336" w14:textId="77777777" w:rsidR="00A52B31" w:rsidRPr="00F8340B" w:rsidRDefault="00A52B31" w:rsidP="00A52B31">
      <w:pPr>
        <w:pStyle w:val="a0"/>
        <w:jc w:val="center"/>
        <w:rPr>
          <w:lang w:eastAsia="ru-RU"/>
        </w:rPr>
      </w:pPr>
    </w:p>
    <w:p w14:paraId="751C4BB7" w14:textId="77777777" w:rsidR="00EC2C1E" w:rsidRDefault="00A52B31">
      <w:pPr>
        <w:spacing w:before="400" w:after="200"/>
      </w:pPr>
      <w:r>
        <w:rPr>
          <w:b/>
        </w:rPr>
        <w:t>Таблица 1.2.2.1 - Описание источников тепловой энергии</w:t>
      </w:r>
    </w:p>
    <w:tbl>
      <w:tblPr>
        <w:tblStyle w:val="a9"/>
        <w:tblW w:w="5000" w:type="pct"/>
        <w:jc w:val="center"/>
        <w:tblLook w:val="04A0" w:firstRow="1" w:lastRow="0" w:firstColumn="1" w:lastColumn="0" w:noHBand="0" w:noVBand="1"/>
      </w:tblPr>
      <w:tblGrid>
        <w:gridCol w:w="494"/>
        <w:gridCol w:w="3046"/>
        <w:gridCol w:w="1872"/>
        <w:gridCol w:w="1872"/>
        <w:gridCol w:w="2061"/>
      </w:tblGrid>
      <w:tr w:rsidR="00EC2C1E" w14:paraId="0519AB3E" w14:textId="77777777">
        <w:trPr>
          <w:jc w:val="center"/>
        </w:trPr>
        <w:tc>
          <w:tcPr>
            <w:tcW w:w="0" w:type="dxa"/>
            <w:shd w:val="clear" w:color="auto" w:fill="F2F2F2"/>
            <w:tcMar>
              <w:top w:w="40" w:type="dxa"/>
              <w:left w:w="100" w:type="dxa"/>
              <w:bottom w:w="40" w:type="dxa"/>
              <w:right w:w="100" w:type="dxa"/>
            </w:tcMar>
            <w:vAlign w:val="center"/>
          </w:tcPr>
          <w:p w14:paraId="5991B3A9" w14:textId="77777777" w:rsidR="00EC2C1E" w:rsidRDefault="00A52B31">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45A64C83" w14:textId="77777777" w:rsidR="00EC2C1E" w:rsidRDefault="00A52B31">
            <w:pPr>
              <w:jc w:val="center"/>
            </w:pPr>
            <w:r>
              <w:rPr>
                <w:rFonts w:eastAsia="Times New Roman" w:cs="Times New Roman"/>
                <w:sz w:val="22"/>
              </w:rPr>
              <w:t>Показатель</w:t>
            </w:r>
          </w:p>
        </w:tc>
        <w:tc>
          <w:tcPr>
            <w:tcW w:w="0" w:type="dxa"/>
            <w:shd w:val="clear" w:color="auto" w:fill="F2F2F2"/>
            <w:tcMar>
              <w:top w:w="120" w:type="dxa"/>
              <w:left w:w="200" w:type="dxa"/>
              <w:bottom w:w="120" w:type="dxa"/>
              <w:right w:w="200" w:type="dxa"/>
            </w:tcMar>
            <w:vAlign w:val="center"/>
          </w:tcPr>
          <w:p w14:paraId="17D20992"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2F2F2"/>
            <w:tcMar>
              <w:top w:w="120" w:type="dxa"/>
              <w:left w:w="200" w:type="dxa"/>
              <w:bottom w:w="120" w:type="dxa"/>
              <w:right w:w="200" w:type="dxa"/>
            </w:tcMar>
            <w:vAlign w:val="center"/>
          </w:tcPr>
          <w:p w14:paraId="6FC5E08E"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2F2F2"/>
            <w:tcMar>
              <w:top w:w="120" w:type="dxa"/>
              <w:left w:w="200" w:type="dxa"/>
              <w:bottom w:w="120" w:type="dxa"/>
              <w:right w:w="200" w:type="dxa"/>
            </w:tcMar>
            <w:vAlign w:val="center"/>
          </w:tcPr>
          <w:p w14:paraId="1544A279"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r>
      <w:tr w:rsidR="00EC2C1E" w14:paraId="36005170" w14:textId="77777777">
        <w:trPr>
          <w:jc w:val="center"/>
        </w:trPr>
        <w:tc>
          <w:tcPr>
            <w:tcW w:w="0" w:type="dxa"/>
            <w:shd w:val="clear" w:color="auto" w:fill="F2F2F2"/>
            <w:tcMar>
              <w:top w:w="40" w:type="dxa"/>
              <w:left w:w="100" w:type="dxa"/>
              <w:bottom w:w="40" w:type="dxa"/>
              <w:right w:w="100" w:type="dxa"/>
            </w:tcMar>
            <w:vAlign w:val="center"/>
          </w:tcPr>
          <w:p w14:paraId="44CB0E3D" w14:textId="77777777" w:rsidR="00EC2C1E" w:rsidRDefault="00A52B31">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3CEE1426" w14:textId="77777777" w:rsidR="00EC2C1E" w:rsidRDefault="00A52B31">
            <w:r>
              <w:rPr>
                <w:rFonts w:eastAsia="Times New Roman" w:cs="Times New Roman"/>
                <w:sz w:val="22"/>
              </w:rPr>
              <w:t>Температурный график работы</w:t>
            </w:r>
          </w:p>
        </w:tc>
        <w:tc>
          <w:tcPr>
            <w:tcW w:w="0" w:type="dxa"/>
            <w:shd w:val="clear" w:color="auto" w:fill="FFFFFF"/>
            <w:tcMar>
              <w:top w:w="40" w:type="dxa"/>
              <w:left w:w="100" w:type="dxa"/>
              <w:bottom w:w="40" w:type="dxa"/>
              <w:right w:w="100" w:type="dxa"/>
            </w:tcMar>
            <w:vAlign w:val="center"/>
          </w:tcPr>
          <w:p w14:paraId="1487D56B" w14:textId="77777777" w:rsidR="00EC2C1E" w:rsidRDefault="00A52B31">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3A1314A8" w14:textId="77777777" w:rsidR="00EC2C1E" w:rsidRDefault="00A52B31">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090C4002" w14:textId="77777777" w:rsidR="00EC2C1E" w:rsidRDefault="00A52B31">
            <w:pPr>
              <w:jc w:val="center"/>
            </w:pPr>
            <w:r>
              <w:rPr>
                <w:rFonts w:eastAsia="Times New Roman" w:cs="Times New Roman"/>
                <w:sz w:val="22"/>
              </w:rPr>
              <w:t>95/70</w:t>
            </w:r>
          </w:p>
        </w:tc>
      </w:tr>
      <w:tr w:rsidR="00EC2C1E" w14:paraId="05AC30DA" w14:textId="77777777">
        <w:trPr>
          <w:jc w:val="center"/>
        </w:trPr>
        <w:tc>
          <w:tcPr>
            <w:tcW w:w="0" w:type="dxa"/>
            <w:shd w:val="clear" w:color="auto" w:fill="F2F2F2"/>
            <w:tcMar>
              <w:top w:w="40" w:type="dxa"/>
              <w:left w:w="100" w:type="dxa"/>
              <w:bottom w:w="40" w:type="dxa"/>
              <w:right w:w="100" w:type="dxa"/>
            </w:tcMar>
            <w:vAlign w:val="center"/>
          </w:tcPr>
          <w:p w14:paraId="4540FED1" w14:textId="77777777" w:rsidR="00EC2C1E" w:rsidRDefault="00A52B31">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697C7C8D" w14:textId="77777777" w:rsidR="00EC2C1E" w:rsidRPr="00A52B31" w:rsidRDefault="00A52B31">
            <w:pPr>
              <w:rPr>
                <w:lang w:val="ru-RU"/>
              </w:rPr>
            </w:pPr>
            <w:r w:rsidRPr="00A52B31">
              <w:rPr>
                <w:rFonts w:eastAsia="Times New Roman" w:cs="Times New Roman"/>
                <w:sz w:val="22"/>
                <w:lang w:val="ru-RU"/>
              </w:rPr>
              <w:t>Установленная тепловая мощность, Гкал/час</w:t>
            </w:r>
          </w:p>
        </w:tc>
        <w:tc>
          <w:tcPr>
            <w:tcW w:w="0" w:type="dxa"/>
            <w:shd w:val="clear" w:color="auto" w:fill="FFFFFF"/>
            <w:tcMar>
              <w:top w:w="40" w:type="dxa"/>
              <w:left w:w="100" w:type="dxa"/>
              <w:bottom w:w="40" w:type="dxa"/>
              <w:right w:w="100" w:type="dxa"/>
            </w:tcMar>
            <w:vAlign w:val="center"/>
          </w:tcPr>
          <w:p w14:paraId="67C32B40" w14:textId="77777777" w:rsidR="00EC2C1E" w:rsidRDefault="00A52B31">
            <w:pPr>
              <w:jc w:val="center"/>
            </w:pPr>
            <w:r>
              <w:rPr>
                <w:rFonts w:eastAsia="Times New Roman" w:cs="Times New Roman"/>
                <w:sz w:val="22"/>
              </w:rPr>
              <w:t>1,7200</w:t>
            </w:r>
          </w:p>
        </w:tc>
        <w:tc>
          <w:tcPr>
            <w:tcW w:w="0" w:type="dxa"/>
            <w:shd w:val="clear" w:color="auto" w:fill="FFFFFF"/>
            <w:tcMar>
              <w:top w:w="40" w:type="dxa"/>
              <w:left w:w="100" w:type="dxa"/>
              <w:bottom w:w="40" w:type="dxa"/>
              <w:right w:w="100" w:type="dxa"/>
            </w:tcMar>
            <w:vAlign w:val="center"/>
          </w:tcPr>
          <w:p w14:paraId="455F2405" w14:textId="77777777" w:rsidR="00EC2C1E" w:rsidRDefault="00A52B31">
            <w:pPr>
              <w:jc w:val="center"/>
            </w:pPr>
            <w:r>
              <w:rPr>
                <w:rFonts w:eastAsia="Times New Roman" w:cs="Times New Roman"/>
                <w:sz w:val="22"/>
              </w:rPr>
              <w:t>4,3000</w:t>
            </w:r>
          </w:p>
        </w:tc>
        <w:tc>
          <w:tcPr>
            <w:tcW w:w="0" w:type="dxa"/>
            <w:shd w:val="clear" w:color="auto" w:fill="FFFFFF"/>
            <w:tcMar>
              <w:top w:w="40" w:type="dxa"/>
              <w:left w:w="100" w:type="dxa"/>
              <w:bottom w:w="40" w:type="dxa"/>
              <w:right w:w="100" w:type="dxa"/>
            </w:tcMar>
            <w:vAlign w:val="center"/>
          </w:tcPr>
          <w:p w14:paraId="6DF5B1A0" w14:textId="77777777" w:rsidR="00EC2C1E" w:rsidRDefault="00A52B31">
            <w:pPr>
              <w:jc w:val="center"/>
            </w:pPr>
            <w:r>
              <w:rPr>
                <w:rFonts w:eastAsia="Times New Roman" w:cs="Times New Roman"/>
                <w:sz w:val="22"/>
              </w:rPr>
              <w:t>2,6600</w:t>
            </w:r>
          </w:p>
        </w:tc>
      </w:tr>
      <w:tr w:rsidR="00EC2C1E" w14:paraId="3E535405" w14:textId="77777777">
        <w:trPr>
          <w:jc w:val="center"/>
        </w:trPr>
        <w:tc>
          <w:tcPr>
            <w:tcW w:w="0" w:type="dxa"/>
            <w:shd w:val="clear" w:color="auto" w:fill="F2F2F2"/>
            <w:tcMar>
              <w:top w:w="40" w:type="dxa"/>
              <w:left w:w="100" w:type="dxa"/>
              <w:bottom w:w="40" w:type="dxa"/>
              <w:right w:w="100" w:type="dxa"/>
            </w:tcMar>
            <w:vAlign w:val="center"/>
          </w:tcPr>
          <w:p w14:paraId="39DADA10" w14:textId="77777777" w:rsidR="00EC2C1E" w:rsidRDefault="00A52B31">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1BEC5A80" w14:textId="77777777" w:rsidR="00EC2C1E" w:rsidRPr="00A52B31" w:rsidRDefault="00A52B31">
            <w:pPr>
              <w:rPr>
                <w:lang w:val="ru-RU"/>
              </w:rPr>
            </w:pPr>
            <w:r w:rsidRPr="00A52B31">
              <w:rPr>
                <w:rFonts w:eastAsia="Times New Roman" w:cs="Times New Roman"/>
                <w:sz w:val="22"/>
                <w:lang w:val="ru-RU"/>
              </w:rPr>
              <w:t>Объем потребления тепловой энергии и теплоносителя на собственные и хозяйственные нужды, Гкал/ч</w:t>
            </w:r>
          </w:p>
        </w:tc>
        <w:tc>
          <w:tcPr>
            <w:tcW w:w="0" w:type="dxa"/>
            <w:shd w:val="clear" w:color="auto" w:fill="FFFFFF"/>
            <w:tcMar>
              <w:top w:w="40" w:type="dxa"/>
              <w:left w:w="100" w:type="dxa"/>
              <w:bottom w:w="40" w:type="dxa"/>
              <w:right w:w="100" w:type="dxa"/>
            </w:tcMar>
            <w:vAlign w:val="center"/>
          </w:tcPr>
          <w:p w14:paraId="5558AD4D" w14:textId="77777777" w:rsidR="00EC2C1E" w:rsidRDefault="00A52B31">
            <w:pPr>
              <w:jc w:val="center"/>
            </w:pPr>
            <w:r>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45FD43C8" w14:textId="77777777" w:rsidR="00EC2C1E" w:rsidRDefault="00A52B31">
            <w:pPr>
              <w:jc w:val="center"/>
            </w:pPr>
            <w:r>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201E1D36" w14:textId="77777777" w:rsidR="00EC2C1E" w:rsidRDefault="00A52B31">
            <w:pPr>
              <w:jc w:val="center"/>
            </w:pPr>
            <w:r>
              <w:rPr>
                <w:rFonts w:eastAsia="Times New Roman" w:cs="Times New Roman"/>
                <w:sz w:val="22"/>
              </w:rPr>
              <w:t>0,0000</w:t>
            </w:r>
          </w:p>
        </w:tc>
      </w:tr>
      <w:tr w:rsidR="00EC2C1E" w14:paraId="4BACFE6F" w14:textId="77777777">
        <w:trPr>
          <w:jc w:val="center"/>
        </w:trPr>
        <w:tc>
          <w:tcPr>
            <w:tcW w:w="0" w:type="dxa"/>
            <w:shd w:val="clear" w:color="auto" w:fill="F2F2F2"/>
            <w:tcMar>
              <w:top w:w="40" w:type="dxa"/>
              <w:left w:w="100" w:type="dxa"/>
              <w:bottom w:w="40" w:type="dxa"/>
              <w:right w:w="100" w:type="dxa"/>
            </w:tcMar>
            <w:vAlign w:val="center"/>
          </w:tcPr>
          <w:p w14:paraId="1DCB0E86" w14:textId="77777777" w:rsidR="00EC2C1E" w:rsidRDefault="00A52B31">
            <w:pPr>
              <w:jc w:val="center"/>
            </w:pPr>
            <w:r>
              <w:rPr>
                <w:rFonts w:eastAsia="Times New Roman" w:cs="Times New Roman"/>
                <w:sz w:val="22"/>
              </w:rPr>
              <w:t>4</w:t>
            </w:r>
          </w:p>
        </w:tc>
        <w:tc>
          <w:tcPr>
            <w:tcW w:w="0" w:type="dxa"/>
            <w:shd w:val="clear" w:color="auto" w:fill="F2F2F2"/>
            <w:tcMar>
              <w:top w:w="40" w:type="dxa"/>
              <w:left w:w="200" w:type="dxa"/>
              <w:bottom w:w="40" w:type="dxa"/>
              <w:right w:w="400" w:type="dxa"/>
            </w:tcMar>
            <w:vAlign w:val="center"/>
          </w:tcPr>
          <w:p w14:paraId="11F8E1D4" w14:textId="77777777" w:rsidR="00EC2C1E" w:rsidRDefault="00A52B31">
            <w:r>
              <w:rPr>
                <w:rFonts w:eastAsia="Times New Roman" w:cs="Times New Roman"/>
                <w:sz w:val="22"/>
              </w:rPr>
              <w:t>Ограничения тепловой мощности</w:t>
            </w:r>
          </w:p>
        </w:tc>
        <w:tc>
          <w:tcPr>
            <w:tcW w:w="0" w:type="dxa"/>
            <w:shd w:val="clear" w:color="auto" w:fill="FFFFFF"/>
            <w:tcMar>
              <w:top w:w="40" w:type="dxa"/>
              <w:left w:w="100" w:type="dxa"/>
              <w:bottom w:w="40" w:type="dxa"/>
              <w:right w:w="100" w:type="dxa"/>
            </w:tcMar>
            <w:vAlign w:val="center"/>
          </w:tcPr>
          <w:p w14:paraId="13FC4FDE"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5190C6EC"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3A2C2C51" w14:textId="77777777" w:rsidR="00EC2C1E" w:rsidRDefault="00A52B31">
            <w:pPr>
              <w:jc w:val="center"/>
            </w:pPr>
            <w:r>
              <w:rPr>
                <w:rFonts w:eastAsia="Times New Roman" w:cs="Times New Roman"/>
                <w:sz w:val="22"/>
              </w:rPr>
              <w:t>-</w:t>
            </w:r>
          </w:p>
        </w:tc>
      </w:tr>
      <w:tr w:rsidR="00EC2C1E" w14:paraId="6573B461" w14:textId="77777777">
        <w:trPr>
          <w:jc w:val="center"/>
        </w:trPr>
        <w:tc>
          <w:tcPr>
            <w:tcW w:w="0" w:type="dxa"/>
            <w:shd w:val="clear" w:color="auto" w:fill="F2F2F2"/>
            <w:tcMar>
              <w:top w:w="40" w:type="dxa"/>
              <w:left w:w="100" w:type="dxa"/>
              <w:bottom w:w="40" w:type="dxa"/>
              <w:right w:w="100" w:type="dxa"/>
            </w:tcMar>
            <w:vAlign w:val="center"/>
          </w:tcPr>
          <w:p w14:paraId="46A9CE74" w14:textId="77777777" w:rsidR="00EC2C1E" w:rsidRDefault="00A52B31">
            <w:pPr>
              <w:jc w:val="center"/>
            </w:pPr>
            <w:r>
              <w:rPr>
                <w:rFonts w:eastAsia="Times New Roman" w:cs="Times New Roman"/>
                <w:sz w:val="22"/>
              </w:rPr>
              <w:t>5</w:t>
            </w:r>
          </w:p>
        </w:tc>
        <w:tc>
          <w:tcPr>
            <w:tcW w:w="0" w:type="dxa"/>
            <w:shd w:val="clear" w:color="auto" w:fill="F2F2F2"/>
            <w:tcMar>
              <w:top w:w="40" w:type="dxa"/>
              <w:left w:w="200" w:type="dxa"/>
              <w:bottom w:w="40" w:type="dxa"/>
              <w:right w:w="400" w:type="dxa"/>
            </w:tcMar>
            <w:vAlign w:val="center"/>
          </w:tcPr>
          <w:p w14:paraId="7B6201B8" w14:textId="77777777" w:rsidR="00EC2C1E" w:rsidRPr="00A52B31" w:rsidRDefault="00A52B31">
            <w:pPr>
              <w:rPr>
                <w:lang w:val="ru-RU"/>
              </w:rPr>
            </w:pPr>
            <w:r w:rsidRPr="00A52B31">
              <w:rPr>
                <w:rFonts w:eastAsia="Times New Roman" w:cs="Times New Roman"/>
                <w:sz w:val="22"/>
                <w:lang w:val="ru-RU"/>
              </w:rPr>
              <w:t>Параметры тепловой мощности нетто, Гкал/ч</w:t>
            </w:r>
          </w:p>
        </w:tc>
        <w:tc>
          <w:tcPr>
            <w:tcW w:w="0" w:type="dxa"/>
            <w:shd w:val="clear" w:color="auto" w:fill="FFFFFF"/>
            <w:tcMar>
              <w:top w:w="40" w:type="dxa"/>
              <w:left w:w="100" w:type="dxa"/>
              <w:bottom w:w="40" w:type="dxa"/>
              <w:right w:w="100" w:type="dxa"/>
            </w:tcMar>
            <w:vAlign w:val="center"/>
          </w:tcPr>
          <w:p w14:paraId="79E8D7EA" w14:textId="77777777" w:rsidR="00EC2C1E" w:rsidRDefault="00A52B31">
            <w:pPr>
              <w:jc w:val="center"/>
            </w:pPr>
            <w:r>
              <w:rPr>
                <w:rFonts w:eastAsia="Times New Roman" w:cs="Times New Roman"/>
                <w:sz w:val="22"/>
              </w:rPr>
              <w:t>1,7200</w:t>
            </w:r>
          </w:p>
        </w:tc>
        <w:tc>
          <w:tcPr>
            <w:tcW w:w="0" w:type="dxa"/>
            <w:shd w:val="clear" w:color="auto" w:fill="FFFFFF"/>
            <w:tcMar>
              <w:top w:w="40" w:type="dxa"/>
              <w:left w:w="100" w:type="dxa"/>
              <w:bottom w:w="40" w:type="dxa"/>
              <w:right w:w="100" w:type="dxa"/>
            </w:tcMar>
            <w:vAlign w:val="center"/>
          </w:tcPr>
          <w:p w14:paraId="74B037BF" w14:textId="77777777" w:rsidR="00EC2C1E" w:rsidRDefault="00A52B31">
            <w:pPr>
              <w:jc w:val="center"/>
            </w:pPr>
            <w:r>
              <w:rPr>
                <w:rFonts w:eastAsia="Times New Roman" w:cs="Times New Roman"/>
                <w:sz w:val="22"/>
              </w:rPr>
              <w:t>4,3000</w:t>
            </w:r>
          </w:p>
        </w:tc>
        <w:tc>
          <w:tcPr>
            <w:tcW w:w="0" w:type="dxa"/>
            <w:shd w:val="clear" w:color="auto" w:fill="FFFFFF"/>
            <w:tcMar>
              <w:top w:w="40" w:type="dxa"/>
              <w:left w:w="100" w:type="dxa"/>
              <w:bottom w:w="40" w:type="dxa"/>
              <w:right w:w="100" w:type="dxa"/>
            </w:tcMar>
            <w:vAlign w:val="center"/>
          </w:tcPr>
          <w:p w14:paraId="27579173" w14:textId="77777777" w:rsidR="00EC2C1E" w:rsidRDefault="00A52B31">
            <w:pPr>
              <w:jc w:val="center"/>
            </w:pPr>
            <w:r>
              <w:rPr>
                <w:rFonts w:eastAsia="Times New Roman" w:cs="Times New Roman"/>
                <w:sz w:val="22"/>
              </w:rPr>
              <w:t>2,6600</w:t>
            </w:r>
          </w:p>
        </w:tc>
      </w:tr>
      <w:tr w:rsidR="00EC2C1E" w14:paraId="4CF0CC54" w14:textId="77777777">
        <w:trPr>
          <w:jc w:val="center"/>
        </w:trPr>
        <w:tc>
          <w:tcPr>
            <w:tcW w:w="0" w:type="dxa"/>
            <w:shd w:val="clear" w:color="auto" w:fill="F2F2F2"/>
            <w:tcMar>
              <w:top w:w="40" w:type="dxa"/>
              <w:left w:w="100" w:type="dxa"/>
              <w:bottom w:w="40" w:type="dxa"/>
              <w:right w:w="100" w:type="dxa"/>
            </w:tcMar>
            <w:vAlign w:val="center"/>
          </w:tcPr>
          <w:p w14:paraId="22DBD1A5" w14:textId="77777777" w:rsidR="00EC2C1E" w:rsidRDefault="00A52B31">
            <w:pPr>
              <w:jc w:val="center"/>
            </w:pPr>
            <w:r>
              <w:rPr>
                <w:rFonts w:eastAsia="Times New Roman" w:cs="Times New Roman"/>
                <w:sz w:val="22"/>
              </w:rPr>
              <w:t>6</w:t>
            </w:r>
          </w:p>
        </w:tc>
        <w:tc>
          <w:tcPr>
            <w:tcW w:w="0" w:type="dxa"/>
            <w:shd w:val="clear" w:color="auto" w:fill="F2F2F2"/>
            <w:tcMar>
              <w:top w:w="40" w:type="dxa"/>
              <w:left w:w="200" w:type="dxa"/>
              <w:bottom w:w="40" w:type="dxa"/>
              <w:right w:w="400" w:type="dxa"/>
            </w:tcMar>
            <w:vAlign w:val="center"/>
          </w:tcPr>
          <w:p w14:paraId="660669B3" w14:textId="77777777" w:rsidR="00EC2C1E" w:rsidRPr="00A52B31" w:rsidRDefault="00A52B31">
            <w:pPr>
              <w:rPr>
                <w:lang w:val="ru-RU"/>
              </w:rPr>
            </w:pPr>
            <w:r w:rsidRPr="00A52B31">
              <w:rPr>
                <w:rFonts w:eastAsia="Times New Roman" w:cs="Times New Roman"/>
                <w:sz w:val="22"/>
                <w:lang w:val="ru-RU"/>
              </w:rPr>
              <w:t>Год ввода в эксплуатацию теплофикационного оборудования</w:t>
            </w:r>
          </w:p>
        </w:tc>
        <w:tc>
          <w:tcPr>
            <w:tcW w:w="0" w:type="dxa"/>
            <w:shd w:val="clear" w:color="auto" w:fill="FFFFFF"/>
            <w:tcMar>
              <w:top w:w="40" w:type="dxa"/>
              <w:left w:w="100" w:type="dxa"/>
              <w:bottom w:w="40" w:type="dxa"/>
              <w:right w:w="100" w:type="dxa"/>
            </w:tcMar>
            <w:vAlign w:val="center"/>
          </w:tcPr>
          <w:p w14:paraId="1F11F22A" w14:textId="77777777" w:rsidR="00EC2C1E" w:rsidRDefault="00A52B31">
            <w:pPr>
              <w:jc w:val="center"/>
            </w:pPr>
            <w:r>
              <w:rPr>
                <w:rFonts w:eastAsia="Times New Roman" w:cs="Times New Roman"/>
                <w:sz w:val="22"/>
              </w:rPr>
              <w:t>2011</w:t>
            </w:r>
          </w:p>
        </w:tc>
        <w:tc>
          <w:tcPr>
            <w:tcW w:w="0" w:type="dxa"/>
            <w:shd w:val="clear" w:color="auto" w:fill="FFFFFF"/>
            <w:tcMar>
              <w:top w:w="40" w:type="dxa"/>
              <w:left w:w="100" w:type="dxa"/>
              <w:bottom w:w="40" w:type="dxa"/>
              <w:right w:w="100" w:type="dxa"/>
            </w:tcMar>
            <w:vAlign w:val="center"/>
          </w:tcPr>
          <w:p w14:paraId="0E83EB96" w14:textId="77777777" w:rsidR="00EC2C1E" w:rsidRDefault="00A52B31">
            <w:pPr>
              <w:jc w:val="center"/>
            </w:pPr>
            <w:r>
              <w:rPr>
                <w:rFonts w:eastAsia="Times New Roman" w:cs="Times New Roman"/>
                <w:sz w:val="22"/>
              </w:rPr>
              <w:t>1995</w:t>
            </w:r>
          </w:p>
        </w:tc>
        <w:tc>
          <w:tcPr>
            <w:tcW w:w="0" w:type="dxa"/>
            <w:shd w:val="clear" w:color="auto" w:fill="FFFFFF"/>
            <w:tcMar>
              <w:top w:w="40" w:type="dxa"/>
              <w:left w:w="100" w:type="dxa"/>
              <w:bottom w:w="40" w:type="dxa"/>
              <w:right w:w="100" w:type="dxa"/>
            </w:tcMar>
            <w:vAlign w:val="center"/>
          </w:tcPr>
          <w:p w14:paraId="75F1810D" w14:textId="77777777" w:rsidR="00EC2C1E" w:rsidRDefault="00A52B31">
            <w:pPr>
              <w:jc w:val="center"/>
            </w:pPr>
            <w:r>
              <w:rPr>
                <w:rFonts w:eastAsia="Times New Roman" w:cs="Times New Roman"/>
                <w:sz w:val="22"/>
              </w:rPr>
              <w:t>-</w:t>
            </w:r>
          </w:p>
        </w:tc>
      </w:tr>
      <w:tr w:rsidR="00EC2C1E" w14:paraId="6EEB21E1" w14:textId="77777777">
        <w:trPr>
          <w:jc w:val="center"/>
        </w:trPr>
        <w:tc>
          <w:tcPr>
            <w:tcW w:w="0" w:type="dxa"/>
            <w:shd w:val="clear" w:color="auto" w:fill="F2F2F2"/>
            <w:tcMar>
              <w:top w:w="40" w:type="dxa"/>
              <w:left w:w="100" w:type="dxa"/>
              <w:bottom w:w="40" w:type="dxa"/>
              <w:right w:w="100" w:type="dxa"/>
            </w:tcMar>
            <w:vAlign w:val="center"/>
          </w:tcPr>
          <w:p w14:paraId="4CDB8F0D" w14:textId="77777777" w:rsidR="00EC2C1E" w:rsidRDefault="00A52B31">
            <w:pPr>
              <w:jc w:val="center"/>
            </w:pPr>
            <w:r>
              <w:rPr>
                <w:rFonts w:eastAsia="Times New Roman" w:cs="Times New Roman"/>
                <w:sz w:val="22"/>
              </w:rPr>
              <w:t>7</w:t>
            </w:r>
          </w:p>
        </w:tc>
        <w:tc>
          <w:tcPr>
            <w:tcW w:w="0" w:type="dxa"/>
            <w:shd w:val="clear" w:color="auto" w:fill="F2F2F2"/>
            <w:tcMar>
              <w:top w:w="40" w:type="dxa"/>
              <w:left w:w="200" w:type="dxa"/>
              <w:bottom w:w="40" w:type="dxa"/>
              <w:right w:w="400" w:type="dxa"/>
            </w:tcMar>
            <w:vAlign w:val="center"/>
          </w:tcPr>
          <w:p w14:paraId="1E0BCC14" w14:textId="77777777" w:rsidR="00EC2C1E" w:rsidRPr="00A52B31" w:rsidRDefault="00A52B31">
            <w:pPr>
              <w:rPr>
                <w:lang w:val="ru-RU"/>
              </w:rPr>
            </w:pPr>
            <w:r w:rsidRPr="00A52B31">
              <w:rPr>
                <w:rFonts w:eastAsia="Times New Roman" w:cs="Times New Roman"/>
                <w:sz w:val="22"/>
                <w:lang w:val="ru-RU"/>
              </w:rPr>
              <w:t>Год последнего освидетельствования при допуске к эксплуатации после ремонта</w:t>
            </w:r>
          </w:p>
        </w:tc>
        <w:tc>
          <w:tcPr>
            <w:tcW w:w="0" w:type="dxa"/>
            <w:shd w:val="clear" w:color="auto" w:fill="FFFFFF"/>
            <w:tcMar>
              <w:top w:w="40" w:type="dxa"/>
              <w:left w:w="100" w:type="dxa"/>
              <w:bottom w:w="40" w:type="dxa"/>
              <w:right w:w="100" w:type="dxa"/>
            </w:tcMar>
            <w:vAlign w:val="center"/>
          </w:tcPr>
          <w:p w14:paraId="45A0D363" w14:textId="77777777" w:rsidR="00EC2C1E" w:rsidRPr="00A52B31" w:rsidRDefault="00EC2C1E">
            <w:pPr>
              <w:jc w:val="center"/>
              <w:rPr>
                <w:sz w:val="22"/>
                <w:lang w:val="ru-RU"/>
              </w:rPr>
            </w:pPr>
          </w:p>
        </w:tc>
        <w:tc>
          <w:tcPr>
            <w:tcW w:w="0" w:type="dxa"/>
            <w:shd w:val="clear" w:color="auto" w:fill="FFFFFF"/>
            <w:tcMar>
              <w:top w:w="40" w:type="dxa"/>
              <w:left w:w="100" w:type="dxa"/>
              <w:bottom w:w="40" w:type="dxa"/>
              <w:right w:w="100" w:type="dxa"/>
            </w:tcMar>
            <w:vAlign w:val="center"/>
          </w:tcPr>
          <w:p w14:paraId="45DA58AD" w14:textId="77777777" w:rsidR="00EC2C1E" w:rsidRPr="00A52B31" w:rsidRDefault="00EC2C1E">
            <w:pPr>
              <w:jc w:val="center"/>
              <w:rPr>
                <w:sz w:val="22"/>
                <w:lang w:val="ru-RU"/>
              </w:rPr>
            </w:pPr>
          </w:p>
        </w:tc>
        <w:tc>
          <w:tcPr>
            <w:tcW w:w="0" w:type="dxa"/>
            <w:shd w:val="clear" w:color="auto" w:fill="FFFFFF"/>
            <w:tcMar>
              <w:top w:w="40" w:type="dxa"/>
              <w:left w:w="100" w:type="dxa"/>
              <w:bottom w:w="40" w:type="dxa"/>
              <w:right w:w="100" w:type="dxa"/>
            </w:tcMar>
            <w:vAlign w:val="center"/>
          </w:tcPr>
          <w:p w14:paraId="6488CB46" w14:textId="77777777" w:rsidR="00EC2C1E" w:rsidRPr="00A52B31" w:rsidRDefault="00EC2C1E">
            <w:pPr>
              <w:jc w:val="center"/>
              <w:rPr>
                <w:sz w:val="22"/>
                <w:lang w:val="ru-RU"/>
              </w:rPr>
            </w:pPr>
          </w:p>
        </w:tc>
      </w:tr>
      <w:tr w:rsidR="00EC2C1E" w14:paraId="1CEA744C" w14:textId="77777777">
        <w:trPr>
          <w:jc w:val="center"/>
        </w:trPr>
        <w:tc>
          <w:tcPr>
            <w:tcW w:w="0" w:type="dxa"/>
            <w:shd w:val="clear" w:color="auto" w:fill="F2F2F2"/>
            <w:tcMar>
              <w:top w:w="40" w:type="dxa"/>
              <w:left w:w="100" w:type="dxa"/>
              <w:bottom w:w="40" w:type="dxa"/>
              <w:right w:w="100" w:type="dxa"/>
            </w:tcMar>
            <w:vAlign w:val="center"/>
          </w:tcPr>
          <w:p w14:paraId="4D7FB2B1" w14:textId="77777777" w:rsidR="00EC2C1E" w:rsidRDefault="00A52B31">
            <w:pPr>
              <w:jc w:val="center"/>
            </w:pPr>
            <w:r>
              <w:rPr>
                <w:rFonts w:eastAsia="Times New Roman" w:cs="Times New Roman"/>
                <w:sz w:val="22"/>
              </w:rPr>
              <w:t>8</w:t>
            </w:r>
          </w:p>
        </w:tc>
        <w:tc>
          <w:tcPr>
            <w:tcW w:w="0" w:type="dxa"/>
            <w:shd w:val="clear" w:color="auto" w:fill="F2F2F2"/>
            <w:tcMar>
              <w:top w:w="40" w:type="dxa"/>
              <w:left w:w="200" w:type="dxa"/>
              <w:bottom w:w="40" w:type="dxa"/>
              <w:right w:w="400" w:type="dxa"/>
            </w:tcMar>
            <w:vAlign w:val="center"/>
          </w:tcPr>
          <w:p w14:paraId="36F7172E" w14:textId="77777777" w:rsidR="00EC2C1E" w:rsidRDefault="00A52B31">
            <w:r>
              <w:rPr>
                <w:rFonts w:eastAsia="Times New Roman" w:cs="Times New Roman"/>
                <w:sz w:val="22"/>
              </w:rPr>
              <w:t>Коэффициент использования установленной мощности, %</w:t>
            </w:r>
          </w:p>
        </w:tc>
        <w:tc>
          <w:tcPr>
            <w:tcW w:w="0" w:type="dxa"/>
            <w:shd w:val="clear" w:color="auto" w:fill="FFFFFF"/>
            <w:tcMar>
              <w:top w:w="40" w:type="dxa"/>
              <w:left w:w="100" w:type="dxa"/>
              <w:bottom w:w="40" w:type="dxa"/>
              <w:right w:w="100" w:type="dxa"/>
            </w:tcMar>
            <w:vAlign w:val="center"/>
          </w:tcPr>
          <w:p w14:paraId="4041023F" w14:textId="77777777" w:rsidR="00EC2C1E" w:rsidRDefault="00A52B31">
            <w:pPr>
              <w:jc w:val="center"/>
            </w:pPr>
            <w:r>
              <w:rPr>
                <w:rFonts w:eastAsia="Times New Roman" w:cs="Times New Roman"/>
                <w:sz w:val="22"/>
              </w:rPr>
              <w:t>84,0116</w:t>
            </w:r>
          </w:p>
        </w:tc>
        <w:tc>
          <w:tcPr>
            <w:tcW w:w="0" w:type="dxa"/>
            <w:shd w:val="clear" w:color="auto" w:fill="FFFFFF"/>
            <w:tcMar>
              <w:top w:w="40" w:type="dxa"/>
              <w:left w:w="100" w:type="dxa"/>
              <w:bottom w:w="40" w:type="dxa"/>
              <w:right w:w="100" w:type="dxa"/>
            </w:tcMar>
            <w:vAlign w:val="center"/>
          </w:tcPr>
          <w:p w14:paraId="1900101E" w14:textId="77777777" w:rsidR="00EC2C1E" w:rsidRDefault="00A52B31">
            <w:pPr>
              <w:jc w:val="center"/>
            </w:pPr>
            <w:r>
              <w:rPr>
                <w:rFonts w:eastAsia="Times New Roman" w:cs="Times New Roman"/>
                <w:sz w:val="22"/>
              </w:rPr>
              <w:t>30,9535</w:t>
            </w:r>
          </w:p>
        </w:tc>
        <w:tc>
          <w:tcPr>
            <w:tcW w:w="0" w:type="dxa"/>
            <w:shd w:val="clear" w:color="auto" w:fill="FFFFFF"/>
            <w:tcMar>
              <w:top w:w="40" w:type="dxa"/>
              <w:left w:w="100" w:type="dxa"/>
              <w:bottom w:w="40" w:type="dxa"/>
              <w:right w:w="100" w:type="dxa"/>
            </w:tcMar>
            <w:vAlign w:val="center"/>
          </w:tcPr>
          <w:p w14:paraId="32771196" w14:textId="77777777" w:rsidR="00EC2C1E" w:rsidRDefault="00A52B31">
            <w:pPr>
              <w:jc w:val="center"/>
            </w:pPr>
            <w:r>
              <w:rPr>
                <w:rFonts w:eastAsia="Times New Roman" w:cs="Times New Roman"/>
                <w:sz w:val="22"/>
              </w:rPr>
              <w:t>33,7594</w:t>
            </w:r>
          </w:p>
        </w:tc>
      </w:tr>
      <w:tr w:rsidR="00EC2C1E" w14:paraId="4CDFFE8B" w14:textId="77777777">
        <w:trPr>
          <w:jc w:val="center"/>
        </w:trPr>
        <w:tc>
          <w:tcPr>
            <w:tcW w:w="0" w:type="dxa"/>
            <w:shd w:val="clear" w:color="auto" w:fill="F2F2F2"/>
            <w:tcMar>
              <w:top w:w="40" w:type="dxa"/>
              <w:left w:w="100" w:type="dxa"/>
              <w:bottom w:w="40" w:type="dxa"/>
              <w:right w:w="100" w:type="dxa"/>
            </w:tcMar>
            <w:vAlign w:val="center"/>
          </w:tcPr>
          <w:p w14:paraId="697C420D" w14:textId="77777777" w:rsidR="00EC2C1E" w:rsidRDefault="00A52B31">
            <w:pPr>
              <w:jc w:val="center"/>
            </w:pPr>
            <w:r>
              <w:rPr>
                <w:rFonts w:eastAsia="Times New Roman" w:cs="Times New Roman"/>
                <w:sz w:val="22"/>
              </w:rPr>
              <w:t>9</w:t>
            </w:r>
          </w:p>
        </w:tc>
        <w:tc>
          <w:tcPr>
            <w:tcW w:w="0" w:type="dxa"/>
            <w:shd w:val="clear" w:color="auto" w:fill="F2F2F2"/>
            <w:tcMar>
              <w:top w:w="40" w:type="dxa"/>
              <w:left w:w="200" w:type="dxa"/>
              <w:bottom w:w="40" w:type="dxa"/>
              <w:right w:w="400" w:type="dxa"/>
            </w:tcMar>
            <w:vAlign w:val="center"/>
          </w:tcPr>
          <w:p w14:paraId="5EFEE0A3" w14:textId="77777777" w:rsidR="00EC2C1E" w:rsidRPr="00A52B31" w:rsidRDefault="00A52B31">
            <w:pPr>
              <w:rPr>
                <w:lang w:val="ru-RU"/>
              </w:rPr>
            </w:pPr>
            <w:r w:rsidRPr="00A52B31">
              <w:rPr>
                <w:rFonts w:eastAsia="Times New Roman" w:cs="Times New Roman"/>
                <w:sz w:val="22"/>
                <w:lang w:val="ru-RU"/>
              </w:rPr>
              <w:t>Способ регулирования отпуска тепловой энергии</w:t>
            </w:r>
          </w:p>
        </w:tc>
        <w:tc>
          <w:tcPr>
            <w:tcW w:w="0" w:type="dxa"/>
            <w:shd w:val="clear" w:color="auto" w:fill="FFFFFF"/>
            <w:tcMar>
              <w:top w:w="40" w:type="dxa"/>
              <w:left w:w="100" w:type="dxa"/>
              <w:bottom w:w="40" w:type="dxa"/>
              <w:right w:w="100" w:type="dxa"/>
            </w:tcMar>
            <w:vAlign w:val="center"/>
          </w:tcPr>
          <w:p w14:paraId="72FCA6FA" w14:textId="77777777" w:rsidR="00EC2C1E" w:rsidRDefault="00A52B31">
            <w:pPr>
              <w:jc w:val="center"/>
            </w:pPr>
            <w:r>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619EB5E3" w14:textId="77777777" w:rsidR="00EC2C1E" w:rsidRDefault="00A52B31">
            <w:pPr>
              <w:jc w:val="center"/>
            </w:pPr>
            <w:r>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20B4A30D" w14:textId="77777777" w:rsidR="00EC2C1E" w:rsidRDefault="00A52B31">
            <w:pPr>
              <w:jc w:val="center"/>
            </w:pPr>
            <w:r>
              <w:rPr>
                <w:rFonts w:eastAsia="Times New Roman" w:cs="Times New Roman"/>
                <w:sz w:val="22"/>
              </w:rPr>
              <w:t>Качественное регулирование</w:t>
            </w:r>
          </w:p>
        </w:tc>
      </w:tr>
      <w:tr w:rsidR="00EC2C1E" w14:paraId="13FA16F7" w14:textId="77777777">
        <w:trPr>
          <w:jc w:val="center"/>
        </w:trPr>
        <w:tc>
          <w:tcPr>
            <w:tcW w:w="0" w:type="dxa"/>
            <w:shd w:val="clear" w:color="auto" w:fill="F2F2F2"/>
            <w:tcMar>
              <w:top w:w="40" w:type="dxa"/>
              <w:left w:w="100" w:type="dxa"/>
              <w:bottom w:w="40" w:type="dxa"/>
              <w:right w:w="100" w:type="dxa"/>
            </w:tcMar>
            <w:vAlign w:val="center"/>
          </w:tcPr>
          <w:p w14:paraId="4834E5A6" w14:textId="77777777" w:rsidR="00EC2C1E" w:rsidRDefault="00A52B31">
            <w:pPr>
              <w:jc w:val="center"/>
            </w:pPr>
            <w:r>
              <w:rPr>
                <w:rFonts w:eastAsia="Times New Roman" w:cs="Times New Roman"/>
                <w:sz w:val="22"/>
              </w:rPr>
              <w:t>10</w:t>
            </w:r>
          </w:p>
        </w:tc>
        <w:tc>
          <w:tcPr>
            <w:tcW w:w="0" w:type="dxa"/>
            <w:shd w:val="clear" w:color="auto" w:fill="F2F2F2"/>
            <w:tcMar>
              <w:top w:w="40" w:type="dxa"/>
              <w:left w:w="200" w:type="dxa"/>
              <w:bottom w:w="40" w:type="dxa"/>
              <w:right w:w="400" w:type="dxa"/>
            </w:tcMar>
            <w:vAlign w:val="center"/>
          </w:tcPr>
          <w:p w14:paraId="305AF243" w14:textId="77777777" w:rsidR="00EC2C1E" w:rsidRPr="00A52B31" w:rsidRDefault="00A52B31">
            <w:pPr>
              <w:rPr>
                <w:lang w:val="ru-RU"/>
              </w:rPr>
            </w:pPr>
            <w:r w:rsidRPr="00A52B31">
              <w:rPr>
                <w:rFonts w:eastAsia="Times New Roman" w:cs="Times New Roman"/>
                <w:sz w:val="22"/>
                <w:lang w:val="ru-RU"/>
              </w:rPr>
              <w:t xml:space="preserve">Способ учета тепла </w:t>
            </w:r>
            <w:r w:rsidRPr="00A52B31">
              <w:rPr>
                <w:rFonts w:eastAsia="Times New Roman" w:cs="Times New Roman"/>
                <w:sz w:val="22"/>
                <w:lang w:val="ru-RU"/>
              </w:rPr>
              <w:lastRenderedPageBreak/>
              <w:t>отпущенного в тепловые сети</w:t>
            </w:r>
          </w:p>
        </w:tc>
        <w:tc>
          <w:tcPr>
            <w:tcW w:w="0" w:type="dxa"/>
            <w:shd w:val="clear" w:color="auto" w:fill="FFFFFF"/>
            <w:tcMar>
              <w:top w:w="40" w:type="dxa"/>
              <w:left w:w="100" w:type="dxa"/>
              <w:bottom w:w="40" w:type="dxa"/>
              <w:right w:w="100" w:type="dxa"/>
            </w:tcMar>
            <w:vAlign w:val="center"/>
          </w:tcPr>
          <w:p w14:paraId="2C0CCFD4" w14:textId="77777777" w:rsidR="00EC2C1E" w:rsidRDefault="00A52B31">
            <w:pPr>
              <w:jc w:val="center"/>
            </w:pPr>
            <w:r>
              <w:rPr>
                <w:rFonts w:eastAsia="Times New Roman" w:cs="Times New Roman"/>
                <w:sz w:val="22"/>
              </w:rPr>
              <w:lastRenderedPageBreak/>
              <w:t>Прибор учета</w:t>
            </w:r>
          </w:p>
        </w:tc>
        <w:tc>
          <w:tcPr>
            <w:tcW w:w="0" w:type="dxa"/>
            <w:shd w:val="clear" w:color="auto" w:fill="FFFFFF"/>
            <w:tcMar>
              <w:top w:w="40" w:type="dxa"/>
              <w:left w:w="100" w:type="dxa"/>
              <w:bottom w:w="40" w:type="dxa"/>
              <w:right w:w="100" w:type="dxa"/>
            </w:tcMar>
            <w:vAlign w:val="center"/>
          </w:tcPr>
          <w:p w14:paraId="028DC98B" w14:textId="77777777" w:rsidR="00EC2C1E" w:rsidRDefault="00A52B31">
            <w:pPr>
              <w:jc w:val="center"/>
            </w:pPr>
            <w:r>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14797E97" w14:textId="77777777" w:rsidR="00EC2C1E" w:rsidRDefault="00A52B31">
            <w:pPr>
              <w:jc w:val="center"/>
            </w:pPr>
            <w:r>
              <w:rPr>
                <w:rFonts w:eastAsia="Times New Roman" w:cs="Times New Roman"/>
                <w:sz w:val="22"/>
              </w:rPr>
              <w:t>-</w:t>
            </w:r>
          </w:p>
        </w:tc>
      </w:tr>
      <w:tr w:rsidR="00EC2C1E" w14:paraId="721C2FD1" w14:textId="77777777">
        <w:trPr>
          <w:jc w:val="center"/>
        </w:trPr>
        <w:tc>
          <w:tcPr>
            <w:tcW w:w="0" w:type="dxa"/>
            <w:shd w:val="clear" w:color="auto" w:fill="F2F2F2"/>
            <w:tcMar>
              <w:top w:w="40" w:type="dxa"/>
              <w:left w:w="100" w:type="dxa"/>
              <w:bottom w:w="40" w:type="dxa"/>
              <w:right w:w="100" w:type="dxa"/>
            </w:tcMar>
            <w:vAlign w:val="center"/>
          </w:tcPr>
          <w:p w14:paraId="7C4FBD5F" w14:textId="77777777" w:rsidR="00EC2C1E" w:rsidRDefault="00A52B31">
            <w:pPr>
              <w:jc w:val="center"/>
            </w:pPr>
            <w:r>
              <w:rPr>
                <w:rFonts w:eastAsia="Times New Roman" w:cs="Times New Roman"/>
                <w:sz w:val="22"/>
              </w:rPr>
              <w:t>11</w:t>
            </w:r>
          </w:p>
        </w:tc>
        <w:tc>
          <w:tcPr>
            <w:tcW w:w="0" w:type="dxa"/>
            <w:shd w:val="clear" w:color="auto" w:fill="F2F2F2"/>
            <w:tcMar>
              <w:top w:w="40" w:type="dxa"/>
              <w:left w:w="200" w:type="dxa"/>
              <w:bottom w:w="40" w:type="dxa"/>
              <w:right w:w="400" w:type="dxa"/>
            </w:tcMar>
            <w:vAlign w:val="center"/>
          </w:tcPr>
          <w:p w14:paraId="1A20D5D5" w14:textId="77777777" w:rsidR="00EC2C1E" w:rsidRPr="00A52B31" w:rsidRDefault="00A52B31">
            <w:pPr>
              <w:rPr>
                <w:lang w:val="ru-RU"/>
              </w:rPr>
            </w:pPr>
            <w:r w:rsidRPr="00A52B31">
              <w:rPr>
                <w:rFonts w:eastAsia="Times New Roman" w:cs="Times New Roman"/>
                <w:sz w:val="22"/>
                <w:lang w:val="ru-RU"/>
              </w:rPr>
              <w:t>Статистика отказов и восстановлений оборудования источников тепловой энергии</w:t>
            </w:r>
          </w:p>
        </w:tc>
        <w:tc>
          <w:tcPr>
            <w:tcW w:w="0" w:type="dxa"/>
            <w:shd w:val="clear" w:color="auto" w:fill="FFFFFF"/>
            <w:tcMar>
              <w:top w:w="40" w:type="dxa"/>
              <w:left w:w="100" w:type="dxa"/>
              <w:bottom w:w="40" w:type="dxa"/>
              <w:right w:w="100" w:type="dxa"/>
            </w:tcMar>
            <w:vAlign w:val="center"/>
          </w:tcPr>
          <w:p w14:paraId="78B80AA4" w14:textId="77777777" w:rsidR="00EC2C1E" w:rsidRDefault="00A52B31">
            <w:pPr>
              <w:jc w:val="center"/>
            </w:pPr>
            <w:r>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477D339B" w14:textId="77777777" w:rsidR="00EC2C1E" w:rsidRDefault="00A52B31">
            <w:pPr>
              <w:jc w:val="center"/>
            </w:pPr>
            <w:r>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2931AF3B" w14:textId="77777777" w:rsidR="00EC2C1E" w:rsidRDefault="00A52B31">
            <w:pPr>
              <w:jc w:val="center"/>
            </w:pPr>
            <w:r>
              <w:rPr>
                <w:rFonts w:eastAsia="Times New Roman" w:cs="Times New Roman"/>
                <w:sz w:val="22"/>
              </w:rPr>
              <w:t>0</w:t>
            </w:r>
          </w:p>
        </w:tc>
      </w:tr>
      <w:tr w:rsidR="00EC2C1E" w14:paraId="4FA5BC65" w14:textId="77777777">
        <w:trPr>
          <w:jc w:val="center"/>
        </w:trPr>
        <w:tc>
          <w:tcPr>
            <w:tcW w:w="0" w:type="dxa"/>
            <w:shd w:val="clear" w:color="auto" w:fill="F2F2F2"/>
            <w:tcMar>
              <w:top w:w="40" w:type="dxa"/>
              <w:left w:w="100" w:type="dxa"/>
              <w:bottom w:w="40" w:type="dxa"/>
              <w:right w:w="100" w:type="dxa"/>
            </w:tcMar>
            <w:vAlign w:val="center"/>
          </w:tcPr>
          <w:p w14:paraId="3E634668" w14:textId="77777777" w:rsidR="00EC2C1E" w:rsidRDefault="00A52B31">
            <w:pPr>
              <w:jc w:val="center"/>
            </w:pPr>
            <w:r>
              <w:rPr>
                <w:rFonts w:eastAsia="Times New Roman" w:cs="Times New Roman"/>
                <w:sz w:val="22"/>
              </w:rPr>
              <w:t>12</w:t>
            </w:r>
          </w:p>
        </w:tc>
        <w:tc>
          <w:tcPr>
            <w:tcW w:w="0" w:type="dxa"/>
            <w:shd w:val="clear" w:color="auto" w:fill="F2F2F2"/>
            <w:tcMar>
              <w:top w:w="40" w:type="dxa"/>
              <w:left w:w="200" w:type="dxa"/>
              <w:bottom w:w="40" w:type="dxa"/>
              <w:right w:w="400" w:type="dxa"/>
            </w:tcMar>
            <w:vAlign w:val="center"/>
          </w:tcPr>
          <w:p w14:paraId="0190E9C3" w14:textId="77777777" w:rsidR="00EC2C1E" w:rsidRPr="00A52B31" w:rsidRDefault="00A52B31">
            <w:pPr>
              <w:rPr>
                <w:lang w:val="ru-RU"/>
              </w:rPr>
            </w:pPr>
            <w:r w:rsidRPr="00A52B31">
              <w:rPr>
                <w:rFonts w:eastAsia="Times New Roman" w:cs="Times New Roman"/>
                <w:sz w:val="22"/>
                <w:lang w:val="ru-RU"/>
              </w:rPr>
              <w:t>Предписания надзорных органов по запрещению дальнейшей эксплуатации источников тепловой энергии</w:t>
            </w:r>
          </w:p>
        </w:tc>
        <w:tc>
          <w:tcPr>
            <w:tcW w:w="0" w:type="dxa"/>
            <w:shd w:val="clear" w:color="auto" w:fill="FFFFFF"/>
            <w:tcMar>
              <w:top w:w="40" w:type="dxa"/>
              <w:left w:w="100" w:type="dxa"/>
              <w:bottom w:w="40" w:type="dxa"/>
              <w:right w:w="100" w:type="dxa"/>
            </w:tcMar>
            <w:vAlign w:val="center"/>
          </w:tcPr>
          <w:p w14:paraId="2F64997C" w14:textId="77777777" w:rsidR="00EC2C1E" w:rsidRPr="00A52B31" w:rsidRDefault="00EC2C1E">
            <w:pPr>
              <w:jc w:val="center"/>
              <w:rPr>
                <w:sz w:val="22"/>
                <w:lang w:val="ru-RU"/>
              </w:rPr>
            </w:pPr>
          </w:p>
        </w:tc>
        <w:tc>
          <w:tcPr>
            <w:tcW w:w="0" w:type="dxa"/>
            <w:shd w:val="clear" w:color="auto" w:fill="FFFFFF"/>
            <w:tcMar>
              <w:top w:w="40" w:type="dxa"/>
              <w:left w:w="100" w:type="dxa"/>
              <w:bottom w:w="40" w:type="dxa"/>
              <w:right w:w="100" w:type="dxa"/>
            </w:tcMar>
            <w:vAlign w:val="center"/>
          </w:tcPr>
          <w:p w14:paraId="4160F401" w14:textId="77777777" w:rsidR="00EC2C1E" w:rsidRPr="00A52B31" w:rsidRDefault="00EC2C1E">
            <w:pPr>
              <w:jc w:val="center"/>
              <w:rPr>
                <w:sz w:val="22"/>
                <w:lang w:val="ru-RU"/>
              </w:rPr>
            </w:pPr>
          </w:p>
        </w:tc>
        <w:tc>
          <w:tcPr>
            <w:tcW w:w="0" w:type="dxa"/>
            <w:shd w:val="clear" w:color="auto" w:fill="FFFFFF"/>
            <w:tcMar>
              <w:top w:w="40" w:type="dxa"/>
              <w:left w:w="100" w:type="dxa"/>
              <w:bottom w:w="40" w:type="dxa"/>
              <w:right w:w="100" w:type="dxa"/>
            </w:tcMar>
            <w:vAlign w:val="center"/>
          </w:tcPr>
          <w:p w14:paraId="3F7D940E" w14:textId="77777777" w:rsidR="00EC2C1E" w:rsidRPr="00A52B31" w:rsidRDefault="00EC2C1E">
            <w:pPr>
              <w:jc w:val="center"/>
              <w:rPr>
                <w:sz w:val="22"/>
                <w:lang w:val="ru-RU"/>
              </w:rPr>
            </w:pPr>
          </w:p>
        </w:tc>
      </w:tr>
    </w:tbl>
    <w:p w14:paraId="24394A55" w14:textId="77777777" w:rsidR="00A52B31" w:rsidRPr="00022534" w:rsidRDefault="00A52B31" w:rsidP="00A52B31">
      <w:pPr>
        <w:rPr>
          <w:lang w:eastAsia="ru-RU"/>
        </w:rPr>
      </w:pPr>
    </w:p>
    <w:p w14:paraId="44E557F9" w14:textId="77777777" w:rsidR="00A52B31" w:rsidRDefault="00A52B31" w:rsidP="00A52B31">
      <w:pPr>
        <w:pStyle w:val="2"/>
        <w:ind w:left="0" w:firstLine="0"/>
        <w:jc w:val="both"/>
      </w:pPr>
      <w:bookmarkStart w:id="61" w:name="_Toc29998115"/>
      <w:bookmarkStart w:id="62" w:name="_Toc30058678"/>
      <w:bookmarkStart w:id="63" w:name="_Toc31810030"/>
      <w:bookmarkStart w:id="64" w:name="_Toc140660052"/>
      <w:r>
        <w:t>1.2</w:t>
      </w:r>
      <w:r w:rsidRPr="003702D4">
        <w:t>.3</w:t>
      </w:r>
      <w:r w:rsidRPr="00D20DC7">
        <w:t xml:space="preserve"> </w:t>
      </w:r>
      <w:hyperlink r:id="rId17" w:anchor="bookmark20" w:history="1">
        <w:r w:rsidRPr="00D20DC7">
          <w:t>Перечень источников тепловой энергии и (или) оборудования (турбоагрегатов),</w:t>
        </w:r>
      </w:hyperlink>
      <w:r w:rsidRPr="00D20DC7">
        <w:t xml:space="preserve"> </w:t>
      </w:r>
      <w:hyperlink r:id="rId18" w:anchor="bookmark20" w:history="1">
        <w:r w:rsidRPr="00D20DC7">
          <w:t>входящего в их состав (для источников тепловой энергии, функционирующих в режиме</w:t>
        </w:r>
      </w:hyperlink>
      <w:r w:rsidRPr="00D20DC7">
        <w:t xml:space="preserve"> </w:t>
      </w:r>
      <w:hyperlink r:id="rId19" w:anchor="bookmark20" w:history="1">
        <w:r w:rsidRPr="00D20DC7">
          <w:t>комбинированной выработки электрической и тепловой энергии), которые отнесены к</w:t>
        </w:r>
      </w:hyperlink>
      <w:r w:rsidRPr="00D20DC7">
        <w:t xml:space="preserve"> </w:t>
      </w:r>
      <w:hyperlink r:id="rId20" w:anchor="bookmark20" w:history="1">
        <w:r w:rsidRPr="00D20DC7">
          <w:t>объектам, электрическая мощность которых поставляется в вынужденном режиме в целях</w:t>
        </w:r>
      </w:hyperlink>
      <w:r w:rsidRPr="00D20DC7">
        <w:t xml:space="preserve"> </w:t>
      </w:r>
      <w:hyperlink r:id="rId21" w:anchor="bookmark20" w:history="1">
        <w:r w:rsidRPr="00D20DC7">
          <w:t>обеспечения надежного теплоснабжения потребителей</w:t>
        </w:r>
        <w:bookmarkEnd w:id="61"/>
        <w:bookmarkEnd w:id="62"/>
        <w:bookmarkEnd w:id="63"/>
        <w:bookmarkEnd w:id="64"/>
      </w:hyperlink>
    </w:p>
    <w:p w14:paraId="2D6CD508" w14:textId="77777777" w:rsidR="00A52B31" w:rsidRPr="006F3785" w:rsidRDefault="00A52B31" w:rsidP="00A52B31">
      <w:pPr>
        <w:rPr>
          <w:lang w:eastAsia="ru-RU"/>
        </w:rPr>
      </w:pPr>
    </w:p>
    <w:p w14:paraId="43356B1F" w14:textId="77777777" w:rsidR="00A52B31" w:rsidRPr="00D20DC7" w:rsidRDefault="00A52B31" w:rsidP="00A52B31">
      <w:pPr>
        <w:tabs>
          <w:tab w:val="left" w:pos="1234"/>
        </w:tabs>
        <w:ind w:firstLine="709"/>
        <w:rPr>
          <w:lang w:eastAsia="ru-RU"/>
        </w:rPr>
      </w:pPr>
      <w:r w:rsidRPr="00D20DC7">
        <w:rPr>
          <w:lang w:eastAsia="ru-RU"/>
        </w:rPr>
        <w:t>Указанные источники отсутствуют</w:t>
      </w:r>
    </w:p>
    <w:p w14:paraId="735B6E95" w14:textId="77777777" w:rsidR="00A52B31" w:rsidRDefault="00A52B31" w:rsidP="00A52B31">
      <w:pPr>
        <w:rPr>
          <w:highlight w:val="yellow"/>
        </w:rPr>
      </w:pPr>
      <w:bookmarkStart w:id="65" w:name="_Toc53926865"/>
      <w:bookmarkStart w:id="66" w:name="_Toc54952755"/>
    </w:p>
    <w:p w14:paraId="15AE40AB" w14:textId="77777777" w:rsidR="00A52B31" w:rsidRPr="00B956BE" w:rsidRDefault="00A52B31" w:rsidP="00A52B31">
      <w:pPr>
        <w:pStyle w:val="2"/>
        <w:ind w:left="0" w:firstLine="0"/>
        <w:rPr>
          <w:bCs w:val="0"/>
        </w:rPr>
      </w:pPr>
      <w:bookmarkStart w:id="67" w:name="_Toc140660053"/>
      <w:r>
        <w:rPr>
          <w:bCs w:val="0"/>
        </w:rPr>
        <w:t>1.2</w:t>
      </w:r>
      <w:r w:rsidRPr="003702D4">
        <w:rPr>
          <w:bCs w:val="0"/>
        </w:rPr>
        <w:t>.4</w:t>
      </w:r>
      <w:r w:rsidRPr="00B956BE">
        <w:rPr>
          <w:bCs w:val="0"/>
        </w:rPr>
        <w:t xml:space="preserve">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5"/>
      <w:bookmarkEnd w:id="66"/>
      <w:bookmarkEnd w:id="67"/>
    </w:p>
    <w:p w14:paraId="58F3A162" w14:textId="77777777" w:rsidR="00A52B31" w:rsidRPr="00AE653E" w:rsidRDefault="00A52B31" w:rsidP="00A52B31">
      <w:pPr>
        <w:spacing w:before="12" w:line="220" w:lineRule="exact"/>
      </w:pPr>
    </w:p>
    <w:p w14:paraId="15830E76" w14:textId="77777777" w:rsidR="00A52B31" w:rsidRPr="00B956BE" w:rsidRDefault="00A52B31" w:rsidP="00A52B31">
      <w:pPr>
        <w:pStyle w:val="af"/>
        <w:spacing w:line="275" w:lineRule="auto"/>
        <w:ind w:left="218" w:right="230" w:firstLine="679"/>
        <w:jc w:val="both"/>
        <w:rPr>
          <w:lang w:val="ru-RU"/>
        </w:rPr>
      </w:pPr>
      <w:r w:rsidRPr="00B956BE">
        <w:rPr>
          <w:lang w:val="ru-RU"/>
        </w:rPr>
        <w:t>С</w:t>
      </w:r>
      <w:r w:rsidRPr="00B956BE">
        <w:rPr>
          <w:spacing w:val="9"/>
          <w:lang w:val="ru-RU"/>
        </w:rPr>
        <w:t xml:space="preserve"> </w:t>
      </w:r>
      <w:r w:rsidRPr="00B956BE">
        <w:rPr>
          <w:lang w:val="ru-RU"/>
        </w:rPr>
        <w:t>года</w:t>
      </w:r>
      <w:r w:rsidRPr="00B956BE">
        <w:rPr>
          <w:spacing w:val="11"/>
          <w:lang w:val="ru-RU"/>
        </w:rPr>
        <w:t xml:space="preserve"> </w:t>
      </w:r>
      <w:r w:rsidRPr="00B956BE">
        <w:rPr>
          <w:spacing w:val="-5"/>
          <w:lang w:val="ru-RU"/>
        </w:rPr>
        <w:t>у</w:t>
      </w:r>
      <w:r w:rsidRPr="00B956BE">
        <w:rPr>
          <w:lang w:val="ru-RU"/>
        </w:rPr>
        <w:t>тв</w:t>
      </w:r>
      <w:r w:rsidRPr="00B956BE">
        <w:rPr>
          <w:spacing w:val="-2"/>
          <w:lang w:val="ru-RU"/>
        </w:rPr>
        <w:t>е</w:t>
      </w:r>
      <w:r w:rsidRPr="00B956BE">
        <w:rPr>
          <w:lang w:val="ru-RU"/>
        </w:rPr>
        <w:t>рж</w:t>
      </w:r>
      <w:r w:rsidRPr="00B956BE">
        <w:rPr>
          <w:spacing w:val="2"/>
          <w:lang w:val="ru-RU"/>
        </w:rPr>
        <w:t>д</w:t>
      </w:r>
      <w:r w:rsidRPr="00B956BE">
        <w:rPr>
          <w:spacing w:val="-1"/>
          <w:lang w:val="ru-RU"/>
        </w:rPr>
        <w:t>е</w:t>
      </w:r>
      <w:r w:rsidRPr="00B956BE">
        <w:rPr>
          <w:lang w:val="ru-RU"/>
        </w:rPr>
        <w:t>ния</w:t>
      </w:r>
      <w:r w:rsidRPr="00B956BE">
        <w:rPr>
          <w:spacing w:val="9"/>
          <w:lang w:val="ru-RU"/>
        </w:rPr>
        <w:t xml:space="preserve"> </w:t>
      </w:r>
      <w:r w:rsidRPr="00B956BE">
        <w:rPr>
          <w:lang w:val="ru-RU"/>
        </w:rPr>
        <w:t>б</w:t>
      </w:r>
      <w:r w:rsidRPr="00B956BE">
        <w:rPr>
          <w:spacing w:val="-1"/>
          <w:lang w:val="ru-RU"/>
        </w:rPr>
        <w:t>а</w:t>
      </w:r>
      <w:r w:rsidRPr="00B956BE">
        <w:rPr>
          <w:lang w:val="ru-RU"/>
        </w:rPr>
        <w:t>зовой</w:t>
      </w:r>
      <w:r w:rsidRPr="00B956BE">
        <w:rPr>
          <w:spacing w:val="9"/>
          <w:lang w:val="ru-RU"/>
        </w:rPr>
        <w:t xml:space="preserve"> </w:t>
      </w:r>
      <w:r w:rsidRPr="00B956BE">
        <w:rPr>
          <w:lang w:val="ru-RU"/>
        </w:rPr>
        <w:t>в</w:t>
      </w:r>
      <w:r w:rsidRPr="00B956BE">
        <w:rPr>
          <w:spacing w:val="-2"/>
          <w:lang w:val="ru-RU"/>
        </w:rPr>
        <w:t>е</w:t>
      </w:r>
      <w:r w:rsidRPr="00B956BE">
        <w:rPr>
          <w:lang w:val="ru-RU"/>
        </w:rPr>
        <w:t>р</w:t>
      </w:r>
      <w:r w:rsidRPr="00B956BE">
        <w:rPr>
          <w:spacing w:val="-1"/>
          <w:lang w:val="ru-RU"/>
        </w:rPr>
        <w:t>с</w:t>
      </w:r>
      <w:r w:rsidRPr="00B956BE">
        <w:rPr>
          <w:lang w:val="ru-RU"/>
        </w:rPr>
        <w:t>ии</w:t>
      </w:r>
      <w:r w:rsidRPr="00B956BE">
        <w:rPr>
          <w:spacing w:val="14"/>
          <w:lang w:val="ru-RU"/>
        </w:rPr>
        <w:t xml:space="preserve"> </w:t>
      </w:r>
      <w:r w:rsidRPr="00B956BE">
        <w:rPr>
          <w:spacing w:val="-2"/>
          <w:lang w:val="ru-RU"/>
        </w:rPr>
        <w:t>С</w:t>
      </w:r>
      <w:r w:rsidRPr="00B956BE">
        <w:rPr>
          <w:spacing w:val="2"/>
          <w:lang w:val="ru-RU"/>
        </w:rPr>
        <w:t>х</w:t>
      </w:r>
      <w:r w:rsidRPr="00B956BE">
        <w:rPr>
          <w:spacing w:val="-1"/>
          <w:lang w:val="ru-RU"/>
        </w:rPr>
        <w:t>ем</w:t>
      </w:r>
      <w:r w:rsidRPr="00B956BE">
        <w:rPr>
          <w:lang w:val="ru-RU"/>
        </w:rPr>
        <w:t>ы</w:t>
      </w:r>
      <w:r w:rsidRPr="00B956BE">
        <w:rPr>
          <w:spacing w:val="8"/>
          <w:lang w:val="ru-RU"/>
        </w:rPr>
        <w:t xml:space="preserve"> </w:t>
      </w:r>
      <w:r w:rsidRPr="00B956BE">
        <w:rPr>
          <w:lang w:val="ru-RU"/>
        </w:rPr>
        <w:t>т</w:t>
      </w:r>
      <w:r w:rsidRPr="00B956BE">
        <w:rPr>
          <w:spacing w:val="-1"/>
          <w:lang w:val="ru-RU"/>
        </w:rPr>
        <w:t>е</w:t>
      </w:r>
      <w:r w:rsidRPr="00B956BE">
        <w:rPr>
          <w:lang w:val="ru-RU"/>
        </w:rPr>
        <w:t>пло</w:t>
      </w:r>
      <w:r w:rsidRPr="00B956BE">
        <w:rPr>
          <w:spacing w:val="-1"/>
          <w:lang w:val="ru-RU"/>
        </w:rPr>
        <w:t>с</w:t>
      </w:r>
      <w:r w:rsidRPr="00B956BE">
        <w:rPr>
          <w:lang w:val="ru-RU"/>
        </w:rPr>
        <w:t>н</w:t>
      </w:r>
      <w:r w:rsidRPr="00B956BE">
        <w:rPr>
          <w:spacing w:val="-1"/>
          <w:lang w:val="ru-RU"/>
        </w:rPr>
        <w:t>а</w:t>
      </w:r>
      <w:r w:rsidRPr="00B956BE">
        <w:rPr>
          <w:lang w:val="ru-RU"/>
        </w:rPr>
        <w:t>бж</w:t>
      </w:r>
      <w:r w:rsidRPr="00B956BE">
        <w:rPr>
          <w:spacing w:val="-1"/>
          <w:lang w:val="ru-RU"/>
        </w:rPr>
        <w:t>е</w:t>
      </w:r>
      <w:r w:rsidRPr="00B956BE">
        <w:rPr>
          <w:lang w:val="ru-RU"/>
        </w:rPr>
        <w:t>ния,</w:t>
      </w:r>
      <w:r w:rsidRPr="00B956BE">
        <w:rPr>
          <w:spacing w:val="9"/>
          <w:lang w:val="ru-RU"/>
        </w:rPr>
        <w:t xml:space="preserve"> </w:t>
      </w:r>
      <w:r w:rsidRPr="00B956BE">
        <w:rPr>
          <w:spacing w:val="-2"/>
          <w:lang w:val="ru-RU"/>
        </w:rPr>
        <w:t>и</w:t>
      </w:r>
      <w:r w:rsidRPr="00B956BE">
        <w:rPr>
          <w:lang w:val="ru-RU"/>
        </w:rPr>
        <w:t>з</w:t>
      </w:r>
      <w:r w:rsidRPr="00B956BE">
        <w:rPr>
          <w:spacing w:val="-1"/>
          <w:lang w:val="ru-RU"/>
        </w:rPr>
        <w:t>ме</w:t>
      </w:r>
      <w:r w:rsidRPr="00B956BE">
        <w:rPr>
          <w:lang w:val="ru-RU"/>
        </w:rPr>
        <w:t>н</w:t>
      </w:r>
      <w:r w:rsidRPr="00B956BE">
        <w:rPr>
          <w:spacing w:val="-1"/>
          <w:lang w:val="ru-RU"/>
        </w:rPr>
        <w:t>е</w:t>
      </w:r>
      <w:r w:rsidRPr="00B956BE">
        <w:rPr>
          <w:spacing w:val="-2"/>
          <w:lang w:val="ru-RU"/>
        </w:rPr>
        <w:t>н</w:t>
      </w:r>
      <w:r w:rsidRPr="00B956BE">
        <w:rPr>
          <w:lang w:val="ru-RU"/>
        </w:rPr>
        <w:t>ий</w:t>
      </w:r>
      <w:r w:rsidRPr="00B956BE">
        <w:rPr>
          <w:spacing w:val="10"/>
          <w:lang w:val="ru-RU"/>
        </w:rPr>
        <w:t xml:space="preserve"> </w:t>
      </w:r>
      <w:r w:rsidRPr="00B956BE">
        <w:rPr>
          <w:lang w:val="ru-RU"/>
        </w:rPr>
        <w:t>в</w:t>
      </w:r>
      <w:r w:rsidRPr="00B956BE">
        <w:rPr>
          <w:spacing w:val="8"/>
          <w:lang w:val="ru-RU"/>
        </w:rPr>
        <w:t xml:space="preserve"> </w:t>
      </w:r>
      <w:r w:rsidRPr="00B956BE">
        <w:rPr>
          <w:spacing w:val="-1"/>
          <w:lang w:val="ru-RU"/>
        </w:rPr>
        <w:t>с</w:t>
      </w:r>
      <w:r w:rsidRPr="00B956BE">
        <w:rPr>
          <w:lang w:val="ru-RU"/>
        </w:rPr>
        <w:t>о</w:t>
      </w:r>
      <w:r w:rsidRPr="00B956BE">
        <w:rPr>
          <w:spacing w:val="-1"/>
          <w:lang w:val="ru-RU"/>
        </w:rPr>
        <w:t>с</w:t>
      </w:r>
      <w:r w:rsidRPr="00B956BE">
        <w:rPr>
          <w:lang w:val="ru-RU"/>
        </w:rPr>
        <w:t>т</w:t>
      </w:r>
      <w:r w:rsidRPr="00B956BE">
        <w:rPr>
          <w:spacing w:val="-1"/>
          <w:lang w:val="ru-RU"/>
        </w:rPr>
        <w:t>а</w:t>
      </w:r>
      <w:r w:rsidRPr="00B956BE">
        <w:rPr>
          <w:lang w:val="ru-RU"/>
        </w:rPr>
        <w:t>ве</w:t>
      </w:r>
      <w:r w:rsidRPr="00B956BE">
        <w:rPr>
          <w:spacing w:val="7"/>
          <w:lang w:val="ru-RU"/>
        </w:rPr>
        <w:t xml:space="preserve"> </w:t>
      </w:r>
      <w:r w:rsidRPr="00B956BE">
        <w:rPr>
          <w:lang w:val="ru-RU"/>
        </w:rPr>
        <w:t>обо</w:t>
      </w:r>
      <w:r w:rsidRPr="00B956BE">
        <w:rPr>
          <w:spacing w:val="9"/>
          <w:lang w:val="ru-RU"/>
        </w:rPr>
        <w:t>р</w:t>
      </w:r>
      <w:r w:rsidRPr="00B956BE">
        <w:rPr>
          <w:spacing w:val="-5"/>
          <w:lang w:val="ru-RU"/>
        </w:rPr>
        <w:t>удования,</w:t>
      </w:r>
      <w:r w:rsidRPr="00B956BE">
        <w:rPr>
          <w:lang w:val="ru-RU"/>
        </w:rPr>
        <w:t xml:space="preserve"> следующие:</w:t>
      </w:r>
    </w:p>
    <w:p w14:paraId="5FCE80E2" w14:textId="77777777" w:rsidR="00A52B31" w:rsidRPr="009F1834" w:rsidRDefault="00A52B31" w:rsidP="00A52B31">
      <w:pPr>
        <w:tabs>
          <w:tab w:val="left" w:pos="1234"/>
        </w:tabs>
        <w:ind w:firstLine="709"/>
        <w:rPr>
          <w:lang w:eastAsia="ru-RU"/>
        </w:rPr>
      </w:pPr>
      <w:r w:rsidRPr="009F1834">
        <w:rPr>
          <w:lang w:eastAsia="ru-RU"/>
        </w:rPr>
        <w:t>-</w:t>
      </w:r>
      <w:r>
        <w:rPr>
          <w:lang w:eastAsia="ru-RU"/>
        </w:rPr>
        <w:t>изменения отсутствуют.</w:t>
      </w:r>
    </w:p>
    <w:p w14:paraId="10334AE7" w14:textId="77777777" w:rsidR="00A52B31" w:rsidRPr="003702D4" w:rsidRDefault="00A52B31" w:rsidP="00A52B31">
      <w:pPr>
        <w:pStyle w:val="a0"/>
        <w:rPr>
          <w:lang w:eastAsia="ru-RU"/>
        </w:rPr>
      </w:pPr>
    </w:p>
    <w:p w14:paraId="1ACD2981" w14:textId="77777777" w:rsidR="00EC2C1E" w:rsidRDefault="00EC2C1E">
      <w:pPr>
        <w:sectPr w:rsidR="00EC2C1E">
          <w:pgSz w:w="11906" w:h="16838"/>
          <w:pgMar w:top="1134" w:right="850" w:bottom="1134" w:left="1701" w:header="708" w:footer="708" w:gutter="0"/>
          <w:cols w:space="708"/>
          <w:docGrid w:linePitch="360"/>
        </w:sectPr>
      </w:pPr>
    </w:p>
    <w:p w14:paraId="4BBE0C6F" w14:textId="77777777" w:rsidR="00A52B31" w:rsidRPr="00B153F8" w:rsidRDefault="005D225C" w:rsidP="00A52B31">
      <w:pPr>
        <w:pStyle w:val="2"/>
        <w:ind w:left="0" w:firstLine="0"/>
      </w:pPr>
      <w:hyperlink r:id="rId22" w:anchor="bookmark21" w:history="1">
        <w:bookmarkStart w:id="68" w:name="_Toc29998116"/>
        <w:bookmarkStart w:id="69" w:name="_Toc30058679"/>
        <w:bookmarkStart w:id="70" w:name="_Toc31810031"/>
        <w:bookmarkStart w:id="71" w:name="_Toc140660054"/>
        <w:r w:rsidR="00A52B31" w:rsidRPr="00B153F8">
          <w:t xml:space="preserve">Часть </w:t>
        </w:r>
        <w:r w:rsidR="00A52B31">
          <w:t>3</w:t>
        </w:r>
        <w:r w:rsidR="00A52B31" w:rsidRPr="00B153F8">
          <w:t>. ТЕПЛОВЫЕ СЕТИ, СООРУЖЕНИЯ НА НИХ</w:t>
        </w:r>
        <w:bookmarkEnd w:id="68"/>
        <w:bookmarkEnd w:id="69"/>
        <w:bookmarkEnd w:id="70"/>
        <w:bookmarkEnd w:id="71"/>
      </w:hyperlink>
    </w:p>
    <w:p w14:paraId="54EFDE9B" w14:textId="77777777" w:rsidR="00A52B31" w:rsidRDefault="00A52B31" w:rsidP="00A52B31"/>
    <w:p w14:paraId="113BC9D0" w14:textId="77777777" w:rsidR="00A52B31" w:rsidRPr="00D20DC7" w:rsidRDefault="00A52B31" w:rsidP="00A52B31">
      <w:pPr>
        <w:pStyle w:val="2"/>
        <w:ind w:left="0" w:firstLine="0"/>
      </w:pPr>
      <w:bookmarkStart w:id="72" w:name="_Toc140660055"/>
      <w:r>
        <w:t>1.3</w:t>
      </w:r>
      <w:r w:rsidRPr="00754A41">
        <w:t xml:space="preserve">.1 </w:t>
      </w:r>
      <w:hyperlink r:id="rId23" w:anchor="bookmark22" w:history="1">
        <w:r w:rsidRPr="00D20DC7">
          <w:t>Описание структуры тепловых сетей от каждого источника тепловой энергии, от</w:t>
        </w:r>
      </w:hyperlink>
      <w:r w:rsidRPr="00D20DC7">
        <w:t xml:space="preserve"> </w:t>
      </w:r>
      <w:hyperlink r:id="rId24" w:anchor="bookmark22" w:history="1">
        <w:r w:rsidRPr="00D20DC7">
          <w:t>магистральных выводов до центральных тепловых пунктов (если таковые имеются) или</w:t>
        </w:r>
      </w:hyperlink>
      <w:r w:rsidRPr="00D20DC7">
        <w:t xml:space="preserve"> </w:t>
      </w:r>
      <w:hyperlink r:id="rId25" w:anchor="bookmark22" w:history="1">
        <w:r w:rsidRPr="00D20DC7">
          <w:t>до ввода в жилой квартал или промышленный объект с выделением сетей горячего</w:t>
        </w:r>
      </w:hyperlink>
      <w:r w:rsidRPr="00D20DC7">
        <w:t xml:space="preserve"> </w:t>
      </w:r>
      <w:hyperlink r:id="rId26" w:anchor="bookmark22" w:history="1">
        <w:r w:rsidRPr="00D20DC7">
          <w:t>водоснабжения</w:t>
        </w:r>
        <w:bookmarkEnd w:id="72"/>
      </w:hyperlink>
    </w:p>
    <w:p w14:paraId="3DB9DA73" w14:textId="77777777" w:rsidR="00A52B31" w:rsidRPr="00022534" w:rsidRDefault="00A52B31" w:rsidP="00A52B31">
      <w:pPr>
        <w:rPr>
          <w:lang w:eastAsia="ru-RU"/>
        </w:rPr>
      </w:pPr>
    </w:p>
    <w:p w14:paraId="1DFE35DC" w14:textId="77777777" w:rsidR="00A52B31" w:rsidRDefault="00A52B31" w:rsidP="00A52B31">
      <w:pPr>
        <w:rPr>
          <w:rStyle w:val="a7"/>
          <w:b/>
          <w:bCs/>
          <w:color w:val="auto"/>
          <w:u w:val="none"/>
        </w:rPr>
      </w:pPr>
      <w:r>
        <w:t>1.3.1.1</w:t>
      </w:r>
      <w:r w:rsidRPr="001E424A">
        <w:t xml:space="preserve"> </w:t>
      </w:r>
      <w:hyperlink r:id="rId27" w:anchor="bookmark23" w:history="1">
        <w:r w:rsidRPr="00A30923">
          <w:rPr>
            <w:rStyle w:val="a7"/>
            <w:color w:val="auto"/>
            <w:u w:val="none"/>
          </w:rPr>
          <w:t xml:space="preserve">Тепловые сети </w:t>
        </w:r>
        <w:r>
          <w:rPr>
            <w:rStyle w:val="a7"/>
            <w:color w:val="auto"/>
            <w:u w:val="none"/>
          </w:rPr>
          <w:t>Котельная с. Лозовское, ул. Победы, 9б</w:t>
        </w:r>
        <w:r w:rsidRPr="00A30923">
          <w:rPr>
            <w:rStyle w:val="a7"/>
            <w:color w:val="auto"/>
            <w:u w:val="none"/>
          </w:rPr>
          <w:t xml:space="preserve"> </w:t>
        </w:r>
      </w:hyperlink>
    </w:p>
    <w:p w14:paraId="3C6508B9" w14:textId="77777777" w:rsidR="00A52B31" w:rsidRDefault="00A52B31" w:rsidP="00A52B31">
      <w:pPr>
        <w:jc w:val="center"/>
        <w:rPr>
          <w:lang w:eastAsia="ru-RU"/>
        </w:rPr>
      </w:pPr>
    </w:p>
    <w:p w14:paraId="0B0C65D8" w14:textId="77777777" w:rsidR="00A52B31" w:rsidRPr="008260EA" w:rsidRDefault="00A52B31" w:rsidP="00A52B31">
      <w:pPr>
        <w:pStyle w:val="af"/>
        <w:spacing w:line="287" w:lineRule="auto"/>
        <w:ind w:right="113" w:firstLine="708"/>
        <w:jc w:val="both"/>
        <w:rPr>
          <w:lang w:val="ru-RU"/>
        </w:rPr>
      </w:pPr>
      <w:r>
        <w:rPr>
          <w:spacing w:val="1"/>
          <w:lang w:val="ru-RU"/>
        </w:rPr>
        <w:t>Котельная с. Лозовское, ул. Победы, 9б</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r>
        <w:rPr>
          <w:spacing w:val="1"/>
          <w:lang w:val="ru-RU"/>
        </w:rPr>
        <w:t>с. Лозовское</w:t>
      </w:r>
      <w:r w:rsidRPr="001E424A">
        <w:rPr>
          <w:rFonts w:cs="Times New Roman"/>
          <w:spacing w:val="1"/>
          <w:lang w:val="ru-RU"/>
        </w:rPr>
        <w:t xml:space="preserve">. </w:t>
      </w:r>
      <w:r w:rsidRPr="004A6E45">
        <w:rPr>
          <w:spacing w:val="1"/>
          <w:lang w:val="ru-RU"/>
        </w:rPr>
        <w:t xml:space="preserve">Прокладка трубопроводов осуществляется </w:t>
      </w:r>
      <w:r>
        <w:rPr>
          <w:spacing w:val="1"/>
          <w:lang w:val="ru-RU"/>
        </w:rPr>
        <w:t>как подземным, так и надземным способами</w:t>
      </w:r>
      <w:r w:rsidRPr="004A6E45">
        <w:rPr>
          <w:spacing w:val="1"/>
          <w:lang w:val="ru-RU"/>
        </w:rPr>
        <w:t xml:space="preserve">. Подземная прокладка трубопроводов тепловых сетей осуществляется в непроходных каналах, а также тех подпольях. Тепловая изоляция выполнена </w:t>
      </w:r>
      <w:r w:rsidRPr="00A52B31">
        <w:rPr>
          <w:spacing w:val="1"/>
          <w:lang w:val="ru-RU"/>
        </w:rPr>
        <w:t xml:space="preserve">из </w:t>
      </w:r>
      <w:r w:rsidRPr="00A52B31">
        <w:rPr>
          <w:spacing w:val="-2"/>
          <w:lang w:val="ru-RU"/>
        </w:rPr>
        <w:t>П</w:t>
      </w:r>
      <w:r w:rsidRPr="00A52B31">
        <w:rPr>
          <w:spacing w:val="-6"/>
          <w:lang w:val="ru-RU"/>
        </w:rPr>
        <w:t>П</w:t>
      </w:r>
      <w:r w:rsidRPr="00A52B31">
        <w:rPr>
          <w:lang w:val="ru-RU"/>
        </w:rPr>
        <w:t>У</w:t>
      </w:r>
      <w:r w:rsidRPr="00A52B31">
        <w:rPr>
          <w:spacing w:val="17"/>
          <w:lang w:val="ru-RU"/>
        </w:rPr>
        <w:t xml:space="preserve"> </w:t>
      </w:r>
      <w:r w:rsidRPr="00A52B31">
        <w:rPr>
          <w:lang w:val="ru-RU"/>
        </w:rPr>
        <w:t>и</w:t>
      </w:r>
      <w:r w:rsidRPr="00A52B31">
        <w:rPr>
          <w:spacing w:val="19"/>
          <w:lang w:val="ru-RU"/>
        </w:rPr>
        <w:t xml:space="preserve"> </w:t>
      </w:r>
      <w:r w:rsidRPr="00A52B31">
        <w:rPr>
          <w:lang w:val="ru-RU"/>
        </w:rPr>
        <w:t>м</w:t>
      </w:r>
      <w:r w:rsidRPr="00A52B31">
        <w:rPr>
          <w:spacing w:val="3"/>
          <w:lang w:val="ru-RU"/>
        </w:rPr>
        <w:t>и</w:t>
      </w:r>
      <w:r w:rsidRPr="00A52B31">
        <w:rPr>
          <w:lang w:val="ru-RU"/>
        </w:rPr>
        <w:t>нер</w:t>
      </w:r>
      <w:r w:rsidRPr="00A52B31">
        <w:rPr>
          <w:spacing w:val="1"/>
          <w:lang w:val="ru-RU"/>
        </w:rPr>
        <w:t>а</w:t>
      </w:r>
      <w:r w:rsidRPr="00A52B31">
        <w:rPr>
          <w:lang w:val="ru-RU"/>
        </w:rPr>
        <w:t>л</w:t>
      </w:r>
      <w:r w:rsidRPr="00A52B31">
        <w:rPr>
          <w:spacing w:val="-2"/>
          <w:lang w:val="ru-RU"/>
        </w:rPr>
        <w:t>ь</w:t>
      </w:r>
      <w:r w:rsidRPr="00A52B31">
        <w:rPr>
          <w:lang w:val="ru-RU"/>
        </w:rPr>
        <w:t>ной</w:t>
      </w:r>
      <w:r w:rsidRPr="00A52B31">
        <w:rPr>
          <w:spacing w:val="18"/>
          <w:lang w:val="ru-RU"/>
        </w:rPr>
        <w:t xml:space="preserve"> </w:t>
      </w:r>
      <w:r w:rsidRPr="00A52B31">
        <w:rPr>
          <w:lang w:val="ru-RU"/>
        </w:rPr>
        <w:t>пли</w:t>
      </w:r>
      <w:r w:rsidRPr="00A52B31">
        <w:rPr>
          <w:spacing w:val="-2"/>
          <w:lang w:val="ru-RU"/>
        </w:rPr>
        <w:t>ты</w:t>
      </w:r>
      <w:r>
        <w:rPr>
          <w:spacing w:val="-2"/>
          <w:lang w:val="ru-RU"/>
        </w:rPr>
        <w:t xml:space="preserve">. </w:t>
      </w:r>
      <w:r w:rsidRPr="004A6E45">
        <w:rPr>
          <w:spacing w:val="1"/>
          <w:lang w:val="ru-RU"/>
        </w:rPr>
        <w:t xml:space="preserve">Суммарная протяженность тепловых сетей составляет </w:t>
      </w:r>
      <w:r>
        <w:rPr>
          <w:spacing w:val="1"/>
          <w:lang w:val="ru-RU"/>
        </w:rPr>
        <w:t>3,38</w:t>
      </w:r>
      <w:r w:rsidRPr="004A6E45">
        <w:rPr>
          <w:spacing w:val="1"/>
          <w:lang w:val="ru-RU"/>
        </w:rPr>
        <w:t xml:space="preserve"> км.</w:t>
      </w:r>
    </w:p>
    <w:p w14:paraId="75ABD1A1" w14:textId="77777777" w:rsidR="00A52B31" w:rsidRPr="00DD7A71" w:rsidRDefault="00A52B31" w:rsidP="00A52B31">
      <w:pPr>
        <w:jc w:val="center"/>
        <w:rPr>
          <w:lang w:eastAsia="ru-RU"/>
        </w:rPr>
      </w:pPr>
    </w:p>
    <w:p w14:paraId="5B95F63D" w14:textId="77777777" w:rsidR="00EC2C1E" w:rsidRDefault="00A52B31">
      <w:pPr>
        <w:spacing w:before="400" w:after="200"/>
      </w:pPr>
      <w:r>
        <w:rPr>
          <w:b/>
        </w:rPr>
        <w:t>Таблица 1.3.1.1.1 - Сети</w:t>
      </w:r>
    </w:p>
    <w:tbl>
      <w:tblPr>
        <w:tblStyle w:val="a9"/>
        <w:tblW w:w="5000" w:type="pct"/>
        <w:jc w:val="center"/>
        <w:tblLook w:val="04A0" w:firstRow="1" w:lastRow="0" w:firstColumn="1" w:lastColumn="0" w:noHBand="0" w:noVBand="1"/>
      </w:tblPr>
      <w:tblGrid>
        <w:gridCol w:w="429"/>
        <w:gridCol w:w="1493"/>
        <w:gridCol w:w="1115"/>
        <w:gridCol w:w="1190"/>
        <w:gridCol w:w="1602"/>
        <w:gridCol w:w="1776"/>
        <w:gridCol w:w="1740"/>
      </w:tblGrid>
      <w:tr w:rsidR="00EC2C1E" w14:paraId="210A1BDE" w14:textId="77777777">
        <w:trPr>
          <w:jc w:val="center"/>
        </w:trPr>
        <w:tc>
          <w:tcPr>
            <w:tcW w:w="0" w:type="dxa"/>
            <w:shd w:val="clear" w:color="auto" w:fill="F2F2F2"/>
            <w:tcMar>
              <w:top w:w="120" w:type="dxa"/>
              <w:left w:w="100" w:type="dxa"/>
              <w:bottom w:w="120" w:type="dxa"/>
              <w:right w:w="100" w:type="dxa"/>
            </w:tcMar>
            <w:vAlign w:val="center"/>
          </w:tcPr>
          <w:p w14:paraId="2314599B" w14:textId="77777777" w:rsidR="00EC2C1E" w:rsidRDefault="00A52B31">
            <w:pPr>
              <w:jc w:val="center"/>
            </w:pPr>
            <w:r>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5EBE41CF" w14:textId="77777777" w:rsidR="00EC2C1E" w:rsidRDefault="00A52B31">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43EF8C5F" w14:textId="77777777" w:rsidR="00EC2C1E" w:rsidRDefault="00A52B31">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57E9011C" w14:textId="77777777" w:rsidR="00EC2C1E" w:rsidRDefault="00A52B31">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20DC7EE4" w14:textId="77777777" w:rsidR="00EC2C1E" w:rsidRDefault="00A52B31">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45FCC400" w14:textId="77777777" w:rsidR="00EC2C1E" w:rsidRDefault="00A52B31">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0CF7FF4E" w14:textId="77777777" w:rsidR="00EC2C1E" w:rsidRDefault="00A52B31">
            <w:pPr>
              <w:jc w:val="center"/>
            </w:pPr>
            <w:r>
              <w:rPr>
                <w:rFonts w:eastAsia="Times New Roman" w:cs="Times New Roman"/>
                <w:sz w:val="22"/>
              </w:rPr>
              <w:t>Материальная характеристика сети, м2</w:t>
            </w:r>
          </w:p>
        </w:tc>
      </w:tr>
      <w:tr w:rsidR="00EC2C1E" w14:paraId="7760CA80" w14:textId="77777777">
        <w:trPr>
          <w:jc w:val="center"/>
        </w:trPr>
        <w:tc>
          <w:tcPr>
            <w:tcW w:w="0" w:type="dxa"/>
            <w:shd w:val="clear" w:color="auto" w:fill="F2F2F2"/>
            <w:tcMar>
              <w:top w:w="20" w:type="dxa"/>
              <w:left w:w="20" w:type="dxa"/>
              <w:bottom w:w="20" w:type="dxa"/>
              <w:right w:w="20" w:type="dxa"/>
            </w:tcMar>
            <w:vAlign w:val="center"/>
          </w:tcPr>
          <w:p w14:paraId="1BDBE6E5"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5E35B176"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4CE5E6A4"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2ACDF533"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3A447447" w14:textId="77777777" w:rsidR="00EC2C1E" w:rsidRDefault="00A52B31">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6F2D9DF5" w14:textId="77777777" w:rsidR="00EC2C1E" w:rsidRDefault="00A52B31">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4411BBDC" w14:textId="77777777" w:rsidR="00EC2C1E" w:rsidRDefault="00A52B31">
            <w:pPr>
              <w:jc w:val="center"/>
            </w:pPr>
            <w:r>
              <w:rPr>
                <w:rFonts w:eastAsia="Times New Roman" w:cs="Times New Roman"/>
                <w:sz w:val="16"/>
                <w:szCs w:val="16"/>
              </w:rPr>
              <w:t>7</w:t>
            </w:r>
          </w:p>
        </w:tc>
      </w:tr>
      <w:tr w:rsidR="00EC2C1E" w14:paraId="27CC890F" w14:textId="77777777">
        <w:trPr>
          <w:jc w:val="center"/>
        </w:trPr>
        <w:tc>
          <w:tcPr>
            <w:tcW w:w="0" w:type="dxa"/>
            <w:shd w:val="clear" w:color="auto" w:fill="FFFFFF"/>
            <w:tcMar>
              <w:top w:w="40" w:type="dxa"/>
              <w:left w:w="20" w:type="dxa"/>
              <w:bottom w:w="40" w:type="dxa"/>
              <w:right w:w="20" w:type="dxa"/>
            </w:tcMar>
            <w:vAlign w:val="center"/>
          </w:tcPr>
          <w:p w14:paraId="574579B3" w14:textId="77777777" w:rsidR="00EC2C1E" w:rsidRDefault="00A52B31">
            <w:pPr>
              <w:jc w:val="center"/>
            </w:pPr>
            <w:r>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1F5AA2C5"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732311C4" w14:textId="77777777" w:rsidR="00EC2C1E" w:rsidRDefault="00A52B31">
            <w:pPr>
              <w:jc w:val="center"/>
            </w:pPr>
            <w:r>
              <w:rPr>
                <w:rFonts w:eastAsia="Times New Roman" w:cs="Times New Roman"/>
                <w:sz w:val="22"/>
              </w:rPr>
              <w:t>76,0000</w:t>
            </w:r>
          </w:p>
        </w:tc>
        <w:tc>
          <w:tcPr>
            <w:tcW w:w="0" w:type="dxa"/>
            <w:shd w:val="clear" w:color="auto" w:fill="FFFFFF"/>
            <w:tcMar>
              <w:top w:w="40" w:type="dxa"/>
              <w:left w:w="100" w:type="dxa"/>
              <w:bottom w:w="40" w:type="dxa"/>
              <w:right w:w="100" w:type="dxa"/>
            </w:tcMar>
            <w:vAlign w:val="center"/>
          </w:tcPr>
          <w:p w14:paraId="236D80DE" w14:textId="77777777" w:rsidR="00EC2C1E" w:rsidRDefault="00A52B31">
            <w:pPr>
              <w:jc w:val="center"/>
            </w:pPr>
            <w:r>
              <w:rPr>
                <w:rFonts w:eastAsia="Times New Roman" w:cs="Times New Roman"/>
                <w:sz w:val="22"/>
              </w:rPr>
              <w:t>3380,0000</w:t>
            </w:r>
          </w:p>
        </w:tc>
        <w:tc>
          <w:tcPr>
            <w:tcW w:w="0" w:type="dxa"/>
            <w:shd w:val="clear" w:color="auto" w:fill="FFFFFF"/>
            <w:tcMar>
              <w:top w:w="40" w:type="dxa"/>
              <w:left w:w="100" w:type="dxa"/>
              <w:bottom w:w="40" w:type="dxa"/>
              <w:right w:w="100" w:type="dxa"/>
            </w:tcMar>
            <w:vAlign w:val="center"/>
          </w:tcPr>
          <w:p w14:paraId="3AF59772"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7ABFBF3C" w14:textId="77777777" w:rsidR="00EC2C1E" w:rsidRDefault="00A52B31">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2918644C" w14:textId="77777777" w:rsidR="00EC2C1E" w:rsidRDefault="00A52B31">
            <w:pPr>
              <w:jc w:val="center"/>
            </w:pPr>
            <w:r>
              <w:rPr>
                <w:rFonts w:eastAsia="Times New Roman" w:cs="Times New Roman"/>
                <w:sz w:val="22"/>
              </w:rPr>
              <w:t>513,7600</w:t>
            </w:r>
          </w:p>
        </w:tc>
      </w:tr>
      <w:tr w:rsidR="00EC2C1E" w14:paraId="23F1EB62" w14:textId="77777777">
        <w:trPr>
          <w:jc w:val="center"/>
        </w:trPr>
        <w:tc>
          <w:tcPr>
            <w:tcW w:w="0" w:type="dxa"/>
            <w:gridSpan w:val="3"/>
            <w:shd w:val="clear" w:color="auto" w:fill="F2F2F2"/>
            <w:tcMar>
              <w:top w:w="40" w:type="dxa"/>
              <w:left w:w="100" w:type="dxa"/>
              <w:bottom w:w="40" w:type="dxa"/>
              <w:right w:w="100" w:type="dxa"/>
            </w:tcMar>
            <w:vAlign w:val="center"/>
          </w:tcPr>
          <w:p w14:paraId="6CB2C8EE" w14:textId="77777777" w:rsidR="00EC2C1E" w:rsidRDefault="00A52B31">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21D3536A" w14:textId="77777777" w:rsidR="00EC2C1E" w:rsidRDefault="00A52B31">
            <w:pPr>
              <w:jc w:val="center"/>
            </w:pPr>
            <w:r>
              <w:rPr>
                <w:rFonts w:eastAsia="Times New Roman" w:cs="Times New Roman"/>
                <w:sz w:val="22"/>
              </w:rPr>
              <w:t>3380,0000</w:t>
            </w:r>
          </w:p>
        </w:tc>
        <w:tc>
          <w:tcPr>
            <w:tcW w:w="0" w:type="dxa"/>
            <w:shd w:val="clear" w:color="auto" w:fill="F2F2F2"/>
            <w:tcMar>
              <w:top w:w="40" w:type="dxa"/>
              <w:left w:w="100" w:type="dxa"/>
              <w:bottom w:w="40" w:type="dxa"/>
              <w:right w:w="100" w:type="dxa"/>
            </w:tcMar>
            <w:vAlign w:val="center"/>
          </w:tcPr>
          <w:p w14:paraId="4333D436" w14:textId="77777777" w:rsidR="00EC2C1E" w:rsidRDefault="00EC2C1E">
            <w:pPr>
              <w:jc w:val="center"/>
              <w:rPr>
                <w:sz w:val="22"/>
              </w:rPr>
            </w:pPr>
          </w:p>
        </w:tc>
        <w:tc>
          <w:tcPr>
            <w:tcW w:w="0" w:type="dxa"/>
            <w:shd w:val="clear" w:color="auto" w:fill="F2F2F2"/>
            <w:tcMar>
              <w:top w:w="40" w:type="dxa"/>
              <w:left w:w="100" w:type="dxa"/>
              <w:bottom w:w="40" w:type="dxa"/>
              <w:right w:w="100" w:type="dxa"/>
            </w:tcMar>
            <w:vAlign w:val="center"/>
          </w:tcPr>
          <w:p w14:paraId="3660F921" w14:textId="77777777" w:rsidR="00EC2C1E" w:rsidRDefault="00EC2C1E">
            <w:pPr>
              <w:jc w:val="center"/>
              <w:rPr>
                <w:sz w:val="22"/>
              </w:rPr>
            </w:pPr>
          </w:p>
        </w:tc>
        <w:tc>
          <w:tcPr>
            <w:tcW w:w="0" w:type="dxa"/>
            <w:shd w:val="clear" w:color="auto" w:fill="F2F2F2"/>
            <w:tcMar>
              <w:top w:w="40" w:type="dxa"/>
              <w:left w:w="100" w:type="dxa"/>
              <w:bottom w:w="40" w:type="dxa"/>
              <w:right w:w="100" w:type="dxa"/>
            </w:tcMar>
            <w:vAlign w:val="center"/>
          </w:tcPr>
          <w:p w14:paraId="414234D7" w14:textId="77777777" w:rsidR="00EC2C1E" w:rsidRDefault="00A52B31">
            <w:pPr>
              <w:jc w:val="center"/>
            </w:pPr>
            <w:r>
              <w:rPr>
                <w:rFonts w:eastAsia="Times New Roman" w:cs="Times New Roman"/>
                <w:sz w:val="22"/>
              </w:rPr>
              <w:t>513,7600</w:t>
            </w:r>
          </w:p>
        </w:tc>
      </w:tr>
    </w:tbl>
    <w:p w14:paraId="12DFC8D3" w14:textId="77777777" w:rsidR="00A52B31" w:rsidRDefault="00A52B31" w:rsidP="00A52B31">
      <w:pPr>
        <w:tabs>
          <w:tab w:val="left" w:pos="1234"/>
        </w:tabs>
        <w:ind w:firstLine="567"/>
        <w:jc w:val="both"/>
        <w:rPr>
          <w:rFonts w:cs="Times New Roman"/>
          <w:highlight w:val="yellow"/>
          <w:lang w:eastAsia="ru-RU"/>
        </w:rPr>
      </w:pPr>
    </w:p>
    <w:p w14:paraId="2E27FF4D" w14:textId="77777777" w:rsidR="00A52B31" w:rsidRPr="0084092F" w:rsidRDefault="00A52B31" w:rsidP="00A52B31">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4F79ECBC" w14:textId="77777777" w:rsidR="00A52B31" w:rsidRDefault="00A52B31" w:rsidP="00A52B31">
      <w:pPr>
        <w:rPr>
          <w:rStyle w:val="a7"/>
          <w:b/>
          <w:bCs/>
          <w:color w:val="auto"/>
          <w:u w:val="none"/>
        </w:rPr>
      </w:pPr>
      <w:r>
        <w:t>1.3.1.2</w:t>
      </w:r>
      <w:r w:rsidRPr="001E424A">
        <w:t xml:space="preserve"> </w:t>
      </w:r>
      <w:hyperlink r:id="rId28" w:anchor="bookmark23" w:history="1">
        <w:r w:rsidRPr="00A30923">
          <w:rPr>
            <w:rStyle w:val="a7"/>
            <w:color w:val="auto"/>
            <w:u w:val="none"/>
          </w:rPr>
          <w:t xml:space="preserve">Тепловые сети </w:t>
        </w:r>
        <w:r>
          <w:rPr>
            <w:rStyle w:val="a7"/>
            <w:color w:val="auto"/>
            <w:u w:val="none"/>
          </w:rPr>
          <w:t>Котельная с. Вознесенка, ул. Рабочая, 1б</w:t>
        </w:r>
        <w:r w:rsidRPr="00A30923">
          <w:rPr>
            <w:rStyle w:val="a7"/>
            <w:color w:val="auto"/>
            <w:u w:val="none"/>
          </w:rPr>
          <w:t xml:space="preserve"> </w:t>
        </w:r>
      </w:hyperlink>
    </w:p>
    <w:p w14:paraId="137BD83E" w14:textId="77777777" w:rsidR="00A52B31" w:rsidRDefault="00A52B31" w:rsidP="00A52B31">
      <w:pPr>
        <w:jc w:val="center"/>
        <w:rPr>
          <w:lang w:eastAsia="ru-RU"/>
        </w:rPr>
      </w:pPr>
    </w:p>
    <w:p w14:paraId="1123843D" w14:textId="77777777" w:rsidR="00A52B31" w:rsidRPr="008260EA" w:rsidRDefault="00A52B31" w:rsidP="00A52B31">
      <w:pPr>
        <w:pStyle w:val="af"/>
        <w:spacing w:line="287" w:lineRule="auto"/>
        <w:ind w:right="113" w:firstLine="708"/>
        <w:jc w:val="both"/>
        <w:rPr>
          <w:lang w:val="ru-RU"/>
        </w:rPr>
      </w:pPr>
      <w:r>
        <w:rPr>
          <w:spacing w:val="1"/>
          <w:lang w:val="ru-RU"/>
        </w:rPr>
        <w:t>Котельная с. Вознесенка, ул. Рабочая, 1б</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r>
        <w:rPr>
          <w:spacing w:val="1"/>
          <w:lang w:val="ru-RU"/>
        </w:rPr>
        <w:t>с. Вознесенка</w:t>
      </w:r>
      <w:r w:rsidRPr="001E424A">
        <w:rPr>
          <w:rFonts w:cs="Times New Roman"/>
          <w:spacing w:val="1"/>
          <w:lang w:val="ru-RU"/>
        </w:rPr>
        <w:t xml:space="preserve">. </w:t>
      </w:r>
      <w:r w:rsidRPr="004A6E45">
        <w:rPr>
          <w:spacing w:val="1"/>
          <w:lang w:val="ru-RU"/>
        </w:rPr>
        <w:t xml:space="preserve">Прокладка трубопроводов осуществляется </w:t>
      </w:r>
      <w:r>
        <w:rPr>
          <w:spacing w:val="1"/>
          <w:lang w:val="ru-RU"/>
        </w:rPr>
        <w:t xml:space="preserve">как подземным, так и </w:t>
      </w:r>
      <w:r w:rsidRPr="00A52B31">
        <w:rPr>
          <w:spacing w:val="1"/>
          <w:lang w:val="ru-RU"/>
        </w:rPr>
        <w:t xml:space="preserve">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A52B31">
        <w:rPr>
          <w:spacing w:val="-2"/>
          <w:lang w:val="ru-RU"/>
        </w:rPr>
        <w:t>П</w:t>
      </w:r>
      <w:r w:rsidRPr="00A52B31">
        <w:rPr>
          <w:spacing w:val="-6"/>
          <w:lang w:val="ru-RU"/>
        </w:rPr>
        <w:t>П</w:t>
      </w:r>
      <w:r w:rsidRPr="00A52B31">
        <w:rPr>
          <w:lang w:val="ru-RU"/>
        </w:rPr>
        <w:t>У</w:t>
      </w:r>
      <w:r w:rsidRPr="00A52B31">
        <w:rPr>
          <w:spacing w:val="17"/>
          <w:lang w:val="ru-RU"/>
        </w:rPr>
        <w:t xml:space="preserve"> </w:t>
      </w:r>
      <w:r w:rsidRPr="00A52B31">
        <w:rPr>
          <w:lang w:val="ru-RU"/>
        </w:rPr>
        <w:t>и</w:t>
      </w:r>
      <w:r w:rsidRPr="00A52B31">
        <w:rPr>
          <w:spacing w:val="19"/>
          <w:lang w:val="ru-RU"/>
        </w:rPr>
        <w:t xml:space="preserve"> </w:t>
      </w:r>
      <w:r w:rsidRPr="00A52B31">
        <w:rPr>
          <w:lang w:val="ru-RU"/>
        </w:rPr>
        <w:t>м</w:t>
      </w:r>
      <w:r w:rsidRPr="00A52B31">
        <w:rPr>
          <w:spacing w:val="3"/>
          <w:lang w:val="ru-RU"/>
        </w:rPr>
        <w:t>и</w:t>
      </w:r>
      <w:r w:rsidRPr="00A52B31">
        <w:rPr>
          <w:lang w:val="ru-RU"/>
        </w:rPr>
        <w:t>нер</w:t>
      </w:r>
      <w:r w:rsidRPr="00A52B31">
        <w:rPr>
          <w:spacing w:val="1"/>
          <w:lang w:val="ru-RU"/>
        </w:rPr>
        <w:t>а</w:t>
      </w:r>
      <w:r w:rsidRPr="00A52B31">
        <w:rPr>
          <w:lang w:val="ru-RU"/>
        </w:rPr>
        <w:t>л</w:t>
      </w:r>
      <w:r w:rsidRPr="00A52B31">
        <w:rPr>
          <w:spacing w:val="-2"/>
          <w:lang w:val="ru-RU"/>
        </w:rPr>
        <w:t>ь</w:t>
      </w:r>
      <w:r w:rsidRPr="00A52B31">
        <w:rPr>
          <w:lang w:val="ru-RU"/>
        </w:rPr>
        <w:t>ной</w:t>
      </w:r>
      <w:r w:rsidRPr="00A52B31">
        <w:rPr>
          <w:spacing w:val="18"/>
          <w:lang w:val="ru-RU"/>
        </w:rPr>
        <w:t xml:space="preserve"> </w:t>
      </w:r>
      <w:r w:rsidRPr="00A52B31">
        <w:rPr>
          <w:lang w:val="ru-RU"/>
        </w:rPr>
        <w:t>пли</w:t>
      </w:r>
      <w:r w:rsidRPr="00A52B31">
        <w:rPr>
          <w:spacing w:val="-2"/>
          <w:lang w:val="ru-RU"/>
        </w:rPr>
        <w:t>ты</w:t>
      </w:r>
      <w:r w:rsidRPr="00A52B31">
        <w:rPr>
          <w:spacing w:val="1"/>
          <w:lang w:val="ru-RU"/>
        </w:rPr>
        <w:t>.</w:t>
      </w:r>
      <w:r w:rsidRPr="004A6E45">
        <w:rPr>
          <w:spacing w:val="1"/>
          <w:lang w:val="ru-RU"/>
        </w:rPr>
        <w:t xml:space="preserve"> Суммарная протяженность тепловых сетей составляет </w:t>
      </w:r>
      <w:r>
        <w:rPr>
          <w:spacing w:val="1"/>
          <w:lang w:val="ru-RU"/>
        </w:rPr>
        <w:t>3,12</w:t>
      </w:r>
      <w:r w:rsidRPr="004A6E45">
        <w:rPr>
          <w:spacing w:val="1"/>
          <w:lang w:val="ru-RU"/>
        </w:rPr>
        <w:t xml:space="preserve"> км.</w:t>
      </w:r>
    </w:p>
    <w:p w14:paraId="1A94D71A" w14:textId="77777777" w:rsidR="00A52B31" w:rsidRPr="00DD7A71" w:rsidRDefault="00A52B31" w:rsidP="00A52B31">
      <w:pPr>
        <w:jc w:val="center"/>
        <w:rPr>
          <w:lang w:eastAsia="ru-RU"/>
        </w:rPr>
      </w:pPr>
    </w:p>
    <w:p w14:paraId="5B0CCA19" w14:textId="77777777" w:rsidR="00EC2C1E" w:rsidRDefault="00A52B31">
      <w:pPr>
        <w:spacing w:before="400" w:after="200"/>
      </w:pPr>
      <w:r>
        <w:rPr>
          <w:b/>
        </w:rPr>
        <w:t>Таблица 1.3.1.2.1 - Сети</w:t>
      </w:r>
    </w:p>
    <w:tbl>
      <w:tblPr>
        <w:tblStyle w:val="a9"/>
        <w:tblW w:w="5000" w:type="pct"/>
        <w:jc w:val="center"/>
        <w:tblLook w:val="04A0" w:firstRow="1" w:lastRow="0" w:firstColumn="1" w:lastColumn="0" w:noHBand="0" w:noVBand="1"/>
      </w:tblPr>
      <w:tblGrid>
        <w:gridCol w:w="429"/>
        <w:gridCol w:w="1493"/>
        <w:gridCol w:w="1115"/>
        <w:gridCol w:w="1190"/>
        <w:gridCol w:w="1602"/>
        <w:gridCol w:w="1776"/>
        <w:gridCol w:w="1740"/>
      </w:tblGrid>
      <w:tr w:rsidR="00EC2C1E" w14:paraId="354CC001" w14:textId="77777777">
        <w:trPr>
          <w:jc w:val="center"/>
        </w:trPr>
        <w:tc>
          <w:tcPr>
            <w:tcW w:w="0" w:type="dxa"/>
            <w:shd w:val="clear" w:color="auto" w:fill="F2F2F2"/>
            <w:tcMar>
              <w:top w:w="120" w:type="dxa"/>
              <w:left w:w="100" w:type="dxa"/>
              <w:bottom w:w="120" w:type="dxa"/>
              <w:right w:w="100" w:type="dxa"/>
            </w:tcMar>
            <w:vAlign w:val="center"/>
          </w:tcPr>
          <w:p w14:paraId="14B21021" w14:textId="77777777" w:rsidR="00EC2C1E" w:rsidRDefault="00A52B31">
            <w:pPr>
              <w:jc w:val="center"/>
            </w:pPr>
            <w:r>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0E217CCF" w14:textId="77777777" w:rsidR="00EC2C1E" w:rsidRDefault="00A52B31">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35BDDB3B" w14:textId="77777777" w:rsidR="00EC2C1E" w:rsidRDefault="00A52B31">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4F902B97" w14:textId="77777777" w:rsidR="00EC2C1E" w:rsidRDefault="00A52B31">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68E532CB" w14:textId="77777777" w:rsidR="00EC2C1E" w:rsidRDefault="00A52B31">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3BDA8803" w14:textId="77777777" w:rsidR="00EC2C1E" w:rsidRDefault="00A52B31">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49A0B501" w14:textId="77777777" w:rsidR="00EC2C1E" w:rsidRDefault="00A52B31">
            <w:pPr>
              <w:jc w:val="center"/>
            </w:pPr>
            <w:r>
              <w:rPr>
                <w:rFonts w:eastAsia="Times New Roman" w:cs="Times New Roman"/>
                <w:sz w:val="22"/>
              </w:rPr>
              <w:t>Материальная характеристика сети, м2</w:t>
            </w:r>
          </w:p>
        </w:tc>
      </w:tr>
      <w:tr w:rsidR="00EC2C1E" w14:paraId="2799C95D" w14:textId="77777777">
        <w:trPr>
          <w:jc w:val="center"/>
        </w:trPr>
        <w:tc>
          <w:tcPr>
            <w:tcW w:w="0" w:type="dxa"/>
            <w:shd w:val="clear" w:color="auto" w:fill="F2F2F2"/>
            <w:tcMar>
              <w:top w:w="20" w:type="dxa"/>
              <w:left w:w="20" w:type="dxa"/>
              <w:bottom w:w="20" w:type="dxa"/>
              <w:right w:w="20" w:type="dxa"/>
            </w:tcMar>
            <w:vAlign w:val="center"/>
          </w:tcPr>
          <w:p w14:paraId="5C6EBBA1"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1F210474"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50B49E5F"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3C2C803F"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1240D3A5" w14:textId="77777777" w:rsidR="00EC2C1E" w:rsidRDefault="00A52B31">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5C0423DA" w14:textId="77777777" w:rsidR="00EC2C1E" w:rsidRDefault="00A52B31">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25E043E7" w14:textId="77777777" w:rsidR="00EC2C1E" w:rsidRDefault="00A52B31">
            <w:pPr>
              <w:jc w:val="center"/>
            </w:pPr>
            <w:r>
              <w:rPr>
                <w:rFonts w:eastAsia="Times New Roman" w:cs="Times New Roman"/>
                <w:sz w:val="16"/>
                <w:szCs w:val="16"/>
              </w:rPr>
              <w:t>7</w:t>
            </w:r>
          </w:p>
        </w:tc>
      </w:tr>
      <w:tr w:rsidR="00EC2C1E" w14:paraId="218ADAFE" w14:textId="77777777">
        <w:trPr>
          <w:jc w:val="center"/>
        </w:trPr>
        <w:tc>
          <w:tcPr>
            <w:tcW w:w="0" w:type="dxa"/>
            <w:shd w:val="clear" w:color="auto" w:fill="FFFFFF"/>
            <w:tcMar>
              <w:top w:w="40" w:type="dxa"/>
              <w:left w:w="20" w:type="dxa"/>
              <w:bottom w:w="40" w:type="dxa"/>
              <w:right w:w="20" w:type="dxa"/>
            </w:tcMar>
            <w:vAlign w:val="center"/>
          </w:tcPr>
          <w:p w14:paraId="51CEC376" w14:textId="77777777" w:rsidR="00EC2C1E" w:rsidRDefault="00A52B31">
            <w:pPr>
              <w:jc w:val="center"/>
            </w:pPr>
            <w:r>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042D5512"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5A2546CA" w14:textId="77777777" w:rsidR="00EC2C1E" w:rsidRDefault="00A52B31">
            <w:pPr>
              <w:jc w:val="center"/>
            </w:pPr>
            <w:r>
              <w:rPr>
                <w:rFonts w:eastAsia="Times New Roman" w:cs="Times New Roman"/>
                <w:sz w:val="22"/>
              </w:rPr>
              <w:t>100,0000</w:t>
            </w:r>
          </w:p>
        </w:tc>
        <w:tc>
          <w:tcPr>
            <w:tcW w:w="0" w:type="dxa"/>
            <w:shd w:val="clear" w:color="auto" w:fill="FFFFFF"/>
            <w:tcMar>
              <w:top w:w="40" w:type="dxa"/>
              <w:left w:w="100" w:type="dxa"/>
              <w:bottom w:w="40" w:type="dxa"/>
              <w:right w:w="100" w:type="dxa"/>
            </w:tcMar>
            <w:vAlign w:val="center"/>
          </w:tcPr>
          <w:p w14:paraId="63199683" w14:textId="77777777" w:rsidR="00EC2C1E" w:rsidRDefault="00A52B31">
            <w:pPr>
              <w:jc w:val="center"/>
            </w:pPr>
            <w:r>
              <w:rPr>
                <w:rFonts w:eastAsia="Times New Roman" w:cs="Times New Roman"/>
                <w:sz w:val="22"/>
              </w:rPr>
              <w:t>3120,0000</w:t>
            </w:r>
          </w:p>
        </w:tc>
        <w:tc>
          <w:tcPr>
            <w:tcW w:w="0" w:type="dxa"/>
            <w:shd w:val="clear" w:color="auto" w:fill="FFFFFF"/>
            <w:tcMar>
              <w:top w:w="40" w:type="dxa"/>
              <w:left w:w="100" w:type="dxa"/>
              <w:bottom w:w="40" w:type="dxa"/>
              <w:right w:w="100" w:type="dxa"/>
            </w:tcMar>
            <w:vAlign w:val="center"/>
          </w:tcPr>
          <w:p w14:paraId="67B00557" w14:textId="77777777" w:rsidR="00EC2C1E" w:rsidRDefault="00A52B31">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6C9CE11" w14:textId="77777777" w:rsidR="00EC2C1E" w:rsidRDefault="00A52B31">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66F35EDB" w14:textId="77777777" w:rsidR="00EC2C1E" w:rsidRDefault="00A52B31">
            <w:pPr>
              <w:jc w:val="center"/>
            </w:pPr>
            <w:r>
              <w:rPr>
                <w:rFonts w:eastAsia="Times New Roman" w:cs="Times New Roman"/>
                <w:sz w:val="22"/>
              </w:rPr>
              <w:t>624,0000</w:t>
            </w:r>
          </w:p>
        </w:tc>
      </w:tr>
      <w:tr w:rsidR="00EC2C1E" w14:paraId="58E54ED9" w14:textId="77777777">
        <w:trPr>
          <w:jc w:val="center"/>
        </w:trPr>
        <w:tc>
          <w:tcPr>
            <w:tcW w:w="0" w:type="dxa"/>
            <w:gridSpan w:val="3"/>
            <w:shd w:val="clear" w:color="auto" w:fill="F2F2F2"/>
            <w:tcMar>
              <w:top w:w="40" w:type="dxa"/>
              <w:left w:w="100" w:type="dxa"/>
              <w:bottom w:w="40" w:type="dxa"/>
              <w:right w:w="100" w:type="dxa"/>
            </w:tcMar>
            <w:vAlign w:val="center"/>
          </w:tcPr>
          <w:p w14:paraId="66FFF72C" w14:textId="77777777" w:rsidR="00EC2C1E" w:rsidRDefault="00A52B31">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04BA35F8" w14:textId="77777777" w:rsidR="00EC2C1E" w:rsidRDefault="00A52B31">
            <w:pPr>
              <w:jc w:val="center"/>
            </w:pPr>
            <w:r>
              <w:rPr>
                <w:rFonts w:eastAsia="Times New Roman" w:cs="Times New Roman"/>
                <w:sz w:val="22"/>
              </w:rPr>
              <w:t>3120,0000</w:t>
            </w:r>
          </w:p>
        </w:tc>
        <w:tc>
          <w:tcPr>
            <w:tcW w:w="0" w:type="dxa"/>
            <w:shd w:val="clear" w:color="auto" w:fill="F2F2F2"/>
            <w:tcMar>
              <w:top w:w="40" w:type="dxa"/>
              <w:left w:w="100" w:type="dxa"/>
              <w:bottom w:w="40" w:type="dxa"/>
              <w:right w:w="100" w:type="dxa"/>
            </w:tcMar>
            <w:vAlign w:val="center"/>
          </w:tcPr>
          <w:p w14:paraId="76B51C8B" w14:textId="77777777" w:rsidR="00EC2C1E" w:rsidRDefault="00EC2C1E">
            <w:pPr>
              <w:jc w:val="center"/>
              <w:rPr>
                <w:sz w:val="22"/>
              </w:rPr>
            </w:pPr>
          </w:p>
        </w:tc>
        <w:tc>
          <w:tcPr>
            <w:tcW w:w="0" w:type="dxa"/>
            <w:shd w:val="clear" w:color="auto" w:fill="F2F2F2"/>
            <w:tcMar>
              <w:top w:w="40" w:type="dxa"/>
              <w:left w:w="100" w:type="dxa"/>
              <w:bottom w:w="40" w:type="dxa"/>
              <w:right w:w="100" w:type="dxa"/>
            </w:tcMar>
            <w:vAlign w:val="center"/>
          </w:tcPr>
          <w:p w14:paraId="1D14FC35" w14:textId="77777777" w:rsidR="00EC2C1E" w:rsidRDefault="00EC2C1E">
            <w:pPr>
              <w:jc w:val="center"/>
              <w:rPr>
                <w:sz w:val="22"/>
              </w:rPr>
            </w:pPr>
          </w:p>
        </w:tc>
        <w:tc>
          <w:tcPr>
            <w:tcW w:w="0" w:type="dxa"/>
            <w:shd w:val="clear" w:color="auto" w:fill="F2F2F2"/>
            <w:tcMar>
              <w:top w:w="40" w:type="dxa"/>
              <w:left w:w="100" w:type="dxa"/>
              <w:bottom w:w="40" w:type="dxa"/>
              <w:right w:w="100" w:type="dxa"/>
            </w:tcMar>
            <w:vAlign w:val="center"/>
          </w:tcPr>
          <w:p w14:paraId="491C2C89" w14:textId="77777777" w:rsidR="00EC2C1E" w:rsidRDefault="00A52B31">
            <w:pPr>
              <w:jc w:val="center"/>
            </w:pPr>
            <w:r>
              <w:rPr>
                <w:rFonts w:eastAsia="Times New Roman" w:cs="Times New Roman"/>
                <w:sz w:val="22"/>
              </w:rPr>
              <w:t>624,0000</w:t>
            </w:r>
          </w:p>
        </w:tc>
      </w:tr>
    </w:tbl>
    <w:p w14:paraId="700EB4D1" w14:textId="77777777" w:rsidR="00A52B31" w:rsidRDefault="00A52B31" w:rsidP="00A52B31">
      <w:pPr>
        <w:tabs>
          <w:tab w:val="left" w:pos="1234"/>
        </w:tabs>
        <w:ind w:firstLine="567"/>
        <w:jc w:val="both"/>
        <w:rPr>
          <w:rFonts w:cs="Times New Roman"/>
          <w:highlight w:val="yellow"/>
          <w:lang w:eastAsia="ru-RU"/>
        </w:rPr>
      </w:pPr>
    </w:p>
    <w:p w14:paraId="7F3BBBE5" w14:textId="77777777" w:rsidR="00A52B31" w:rsidRPr="0084092F" w:rsidRDefault="00A52B31" w:rsidP="00A52B31">
      <w:pPr>
        <w:tabs>
          <w:tab w:val="left" w:pos="1234"/>
        </w:tabs>
        <w:ind w:firstLine="567"/>
        <w:jc w:val="both"/>
        <w:rPr>
          <w:rFonts w:cs="Times New Roman"/>
          <w:lang w:eastAsia="ru-RU"/>
        </w:rPr>
      </w:pPr>
      <w:r w:rsidRPr="0084092F">
        <w:rPr>
          <w:rFonts w:cs="Times New Roman"/>
          <w:lang w:eastAsia="ru-RU"/>
        </w:rPr>
        <w:lastRenderedPageBreak/>
        <w:t>Компенсация тепловых перемещений трубопроводов на всех тепловых осуществляется за счет углов поворотов и П-образных компенсаторов.</w:t>
      </w:r>
    </w:p>
    <w:p w14:paraId="31A437B4" w14:textId="77777777" w:rsidR="00A52B31" w:rsidRDefault="00A52B31" w:rsidP="00A52B31">
      <w:pPr>
        <w:rPr>
          <w:rStyle w:val="a7"/>
          <w:b/>
          <w:bCs/>
          <w:color w:val="auto"/>
          <w:u w:val="none"/>
        </w:rPr>
      </w:pPr>
      <w:r>
        <w:t>1.3.1.3</w:t>
      </w:r>
      <w:r w:rsidRPr="001E424A">
        <w:t xml:space="preserve"> </w:t>
      </w:r>
      <w:hyperlink r:id="rId29" w:anchor="bookmark23" w:history="1">
        <w:bookmarkStart w:id="73" w:name="_Toc31810033"/>
        <w:bookmarkStart w:id="74" w:name="_Toc29998118"/>
        <w:bookmarkStart w:id="75" w:name="_Toc30058681"/>
        <w:r w:rsidRPr="00A30923">
          <w:rPr>
            <w:rStyle w:val="a7"/>
            <w:color w:val="auto"/>
            <w:u w:val="none"/>
          </w:rPr>
          <w:t xml:space="preserve">Тепловые сети </w:t>
        </w:r>
        <w:r>
          <w:rPr>
            <w:rStyle w:val="a7"/>
            <w:color w:val="auto"/>
            <w:u w:val="none"/>
          </w:rPr>
          <w:t>Котельная ОАО «Вознесенка», с. Вознесенка</w:t>
        </w:r>
        <w:bookmarkEnd w:id="73"/>
        <w:r w:rsidRPr="00A30923">
          <w:rPr>
            <w:rStyle w:val="a7"/>
            <w:color w:val="auto"/>
            <w:u w:val="none"/>
          </w:rPr>
          <w:t xml:space="preserve"> </w:t>
        </w:r>
        <w:bookmarkEnd w:id="74"/>
        <w:bookmarkEnd w:id="75"/>
      </w:hyperlink>
    </w:p>
    <w:p w14:paraId="03F9C372" w14:textId="77777777" w:rsidR="00A52B31" w:rsidRDefault="00A52B31" w:rsidP="00A52B31">
      <w:pPr>
        <w:jc w:val="center"/>
        <w:rPr>
          <w:lang w:eastAsia="ru-RU"/>
        </w:rPr>
      </w:pPr>
    </w:p>
    <w:p w14:paraId="1FCB91BB" w14:textId="77777777" w:rsidR="00A52B31" w:rsidRPr="008260EA" w:rsidRDefault="00A52B31" w:rsidP="00A52B31">
      <w:pPr>
        <w:pStyle w:val="af"/>
        <w:spacing w:line="287" w:lineRule="auto"/>
        <w:ind w:right="113" w:firstLine="708"/>
        <w:jc w:val="both"/>
        <w:rPr>
          <w:lang w:val="ru-RU"/>
        </w:rPr>
      </w:pPr>
      <w:r>
        <w:rPr>
          <w:spacing w:val="1"/>
          <w:lang w:val="ru-RU"/>
        </w:rPr>
        <w:t>Котельная ОАО «Вознесенка»,</w:t>
      </w:r>
      <w:r w:rsidRPr="001E424A">
        <w:rPr>
          <w:rFonts w:cs="Times New Roman"/>
          <w:spacing w:val="1"/>
          <w:lang w:val="ru-RU"/>
        </w:rPr>
        <w:t xml:space="preserve"> </w:t>
      </w:r>
      <w:r w:rsidRPr="00A52B31">
        <w:rPr>
          <w:lang w:val="ru-RU"/>
        </w:rPr>
        <w:t>Схема теплоснабжения с. Вознесенка котельная ОАО "Вознесенское" закрытая, двухтрубная (ГВС отсутствует). Протяженность теплосетей 3000 м. Центральные тепловые пункты отсутствуют. Качественное регулирование теплоснабжения и управление тепловыми режимами осуществляется на источнике тепловой энергии</w:t>
      </w:r>
      <w:r w:rsidRPr="004A6E45">
        <w:rPr>
          <w:spacing w:val="1"/>
          <w:lang w:val="ru-RU"/>
        </w:rPr>
        <w:t>.</w:t>
      </w:r>
    </w:p>
    <w:p w14:paraId="5FA277F1" w14:textId="77777777" w:rsidR="00A52B31" w:rsidRPr="00DD7A71" w:rsidRDefault="00A52B31" w:rsidP="00A52B31">
      <w:pPr>
        <w:jc w:val="center"/>
        <w:rPr>
          <w:lang w:eastAsia="ru-RU"/>
        </w:rPr>
      </w:pPr>
    </w:p>
    <w:p w14:paraId="76E03D8D" w14:textId="77777777" w:rsidR="00EC2C1E" w:rsidRDefault="00A52B31">
      <w:pPr>
        <w:spacing w:before="400" w:after="200"/>
      </w:pPr>
      <w:r>
        <w:rPr>
          <w:b/>
        </w:rPr>
        <w:t>Таблица 1.3.1.3.1 - Сети</w:t>
      </w:r>
    </w:p>
    <w:tbl>
      <w:tblPr>
        <w:tblStyle w:val="a9"/>
        <w:tblW w:w="5000" w:type="pct"/>
        <w:jc w:val="center"/>
        <w:tblLook w:val="04A0" w:firstRow="1" w:lastRow="0" w:firstColumn="1" w:lastColumn="0" w:noHBand="0" w:noVBand="1"/>
      </w:tblPr>
      <w:tblGrid>
        <w:gridCol w:w="427"/>
        <w:gridCol w:w="9"/>
        <w:gridCol w:w="1476"/>
        <w:gridCol w:w="35"/>
        <w:gridCol w:w="1131"/>
        <w:gridCol w:w="1086"/>
        <w:gridCol w:w="1621"/>
        <w:gridCol w:w="1798"/>
        <w:gridCol w:w="31"/>
        <w:gridCol w:w="1731"/>
      </w:tblGrid>
      <w:tr w:rsidR="00EC2C1E" w14:paraId="3607544A" w14:textId="77777777" w:rsidTr="00A52B31">
        <w:trPr>
          <w:jc w:val="center"/>
        </w:trPr>
        <w:tc>
          <w:tcPr>
            <w:tcW w:w="436" w:type="dxa"/>
            <w:gridSpan w:val="2"/>
            <w:shd w:val="clear" w:color="auto" w:fill="F2F2F2"/>
            <w:tcMar>
              <w:top w:w="120" w:type="dxa"/>
              <w:left w:w="100" w:type="dxa"/>
              <w:bottom w:w="120" w:type="dxa"/>
              <w:right w:w="100" w:type="dxa"/>
            </w:tcMar>
            <w:vAlign w:val="center"/>
          </w:tcPr>
          <w:p w14:paraId="13A644BC" w14:textId="77777777" w:rsidR="00EC2C1E" w:rsidRDefault="00A52B31">
            <w:pPr>
              <w:jc w:val="center"/>
            </w:pPr>
            <w:r>
              <w:rPr>
                <w:rFonts w:eastAsia="Times New Roman" w:cs="Times New Roman"/>
                <w:sz w:val="22"/>
              </w:rPr>
              <w:t>№</w:t>
            </w:r>
          </w:p>
        </w:tc>
        <w:tc>
          <w:tcPr>
            <w:tcW w:w="1511" w:type="dxa"/>
            <w:gridSpan w:val="2"/>
            <w:shd w:val="clear" w:color="auto" w:fill="F2F2F2"/>
            <w:tcMar>
              <w:top w:w="120" w:type="dxa"/>
              <w:left w:w="100" w:type="dxa"/>
              <w:bottom w:w="120" w:type="dxa"/>
              <w:right w:w="100" w:type="dxa"/>
            </w:tcMar>
            <w:vAlign w:val="center"/>
          </w:tcPr>
          <w:p w14:paraId="6CA7932C" w14:textId="77777777" w:rsidR="00EC2C1E" w:rsidRDefault="00A52B31">
            <w:pPr>
              <w:jc w:val="center"/>
            </w:pPr>
            <w:r>
              <w:rPr>
                <w:rFonts w:eastAsia="Times New Roman" w:cs="Times New Roman"/>
                <w:sz w:val="22"/>
              </w:rPr>
              <w:t>Обозначение участка сети</w:t>
            </w:r>
          </w:p>
        </w:tc>
        <w:tc>
          <w:tcPr>
            <w:tcW w:w="1131" w:type="dxa"/>
            <w:shd w:val="clear" w:color="auto" w:fill="F2F2F2"/>
            <w:tcMar>
              <w:top w:w="120" w:type="dxa"/>
              <w:left w:w="100" w:type="dxa"/>
              <w:bottom w:w="120" w:type="dxa"/>
              <w:right w:w="100" w:type="dxa"/>
            </w:tcMar>
            <w:vAlign w:val="center"/>
          </w:tcPr>
          <w:p w14:paraId="73C5E5A2" w14:textId="77777777" w:rsidR="00EC2C1E" w:rsidRDefault="00A52B31">
            <w:pPr>
              <w:jc w:val="center"/>
            </w:pPr>
            <w:r>
              <w:rPr>
                <w:rFonts w:eastAsia="Times New Roman" w:cs="Times New Roman"/>
                <w:sz w:val="22"/>
              </w:rPr>
              <w:t>Диаметр, мм</w:t>
            </w:r>
          </w:p>
        </w:tc>
        <w:tc>
          <w:tcPr>
            <w:tcW w:w="1086" w:type="dxa"/>
            <w:shd w:val="clear" w:color="auto" w:fill="F2F2F2"/>
            <w:tcMar>
              <w:top w:w="120" w:type="dxa"/>
              <w:left w:w="100" w:type="dxa"/>
              <w:bottom w:w="120" w:type="dxa"/>
              <w:right w:w="100" w:type="dxa"/>
            </w:tcMar>
            <w:vAlign w:val="center"/>
          </w:tcPr>
          <w:p w14:paraId="0A07725D" w14:textId="77777777" w:rsidR="00EC2C1E" w:rsidRDefault="00A52B31">
            <w:pPr>
              <w:jc w:val="center"/>
            </w:pPr>
            <w:r>
              <w:rPr>
                <w:rFonts w:eastAsia="Times New Roman" w:cs="Times New Roman"/>
                <w:sz w:val="22"/>
              </w:rPr>
              <w:t>Длина участка, м</w:t>
            </w:r>
          </w:p>
        </w:tc>
        <w:tc>
          <w:tcPr>
            <w:tcW w:w="1621" w:type="dxa"/>
            <w:shd w:val="clear" w:color="auto" w:fill="F2F2F2"/>
            <w:tcMar>
              <w:top w:w="120" w:type="dxa"/>
              <w:left w:w="100" w:type="dxa"/>
              <w:bottom w:w="120" w:type="dxa"/>
              <w:right w:w="100" w:type="dxa"/>
            </w:tcMar>
            <w:vAlign w:val="center"/>
          </w:tcPr>
          <w:p w14:paraId="5ABB0CA9" w14:textId="77777777" w:rsidR="00EC2C1E" w:rsidRDefault="00A52B31">
            <w:pPr>
              <w:jc w:val="center"/>
            </w:pPr>
            <w:r>
              <w:rPr>
                <w:rFonts w:eastAsia="Times New Roman" w:cs="Times New Roman"/>
                <w:sz w:val="22"/>
              </w:rPr>
              <w:t>Год ввода в эксплуатацию</w:t>
            </w:r>
          </w:p>
        </w:tc>
        <w:tc>
          <w:tcPr>
            <w:tcW w:w="1798" w:type="dxa"/>
            <w:shd w:val="clear" w:color="auto" w:fill="F2F2F2"/>
            <w:tcMar>
              <w:top w:w="120" w:type="dxa"/>
              <w:left w:w="100" w:type="dxa"/>
              <w:bottom w:w="120" w:type="dxa"/>
              <w:right w:w="100" w:type="dxa"/>
            </w:tcMar>
            <w:vAlign w:val="center"/>
          </w:tcPr>
          <w:p w14:paraId="54E1960C" w14:textId="77777777" w:rsidR="00EC2C1E" w:rsidRDefault="00A52B31">
            <w:pPr>
              <w:jc w:val="center"/>
            </w:pPr>
            <w:r>
              <w:rPr>
                <w:rFonts w:eastAsia="Times New Roman" w:cs="Times New Roman"/>
                <w:sz w:val="22"/>
              </w:rPr>
              <w:t>Температурный график</w:t>
            </w:r>
          </w:p>
        </w:tc>
        <w:tc>
          <w:tcPr>
            <w:tcW w:w="1762" w:type="dxa"/>
            <w:gridSpan w:val="2"/>
            <w:shd w:val="clear" w:color="auto" w:fill="F2F2F2"/>
            <w:tcMar>
              <w:top w:w="120" w:type="dxa"/>
              <w:left w:w="100" w:type="dxa"/>
              <w:bottom w:w="120" w:type="dxa"/>
              <w:right w:w="100" w:type="dxa"/>
            </w:tcMar>
            <w:vAlign w:val="center"/>
          </w:tcPr>
          <w:p w14:paraId="6D461E5A" w14:textId="77777777" w:rsidR="00EC2C1E" w:rsidRDefault="00A52B31">
            <w:pPr>
              <w:jc w:val="center"/>
            </w:pPr>
            <w:r>
              <w:rPr>
                <w:rFonts w:eastAsia="Times New Roman" w:cs="Times New Roman"/>
                <w:sz w:val="22"/>
              </w:rPr>
              <w:t>Материальная характеристика сети, м2</w:t>
            </w:r>
          </w:p>
        </w:tc>
      </w:tr>
      <w:tr w:rsidR="00EC2C1E" w14:paraId="5B422411" w14:textId="77777777" w:rsidTr="00A52B31">
        <w:trPr>
          <w:jc w:val="center"/>
        </w:trPr>
        <w:tc>
          <w:tcPr>
            <w:tcW w:w="436" w:type="dxa"/>
            <w:gridSpan w:val="2"/>
            <w:shd w:val="clear" w:color="auto" w:fill="F2F2F2"/>
            <w:tcMar>
              <w:top w:w="20" w:type="dxa"/>
              <w:left w:w="100" w:type="dxa"/>
              <w:bottom w:w="20" w:type="dxa"/>
              <w:right w:w="100" w:type="dxa"/>
            </w:tcMar>
            <w:vAlign w:val="center"/>
          </w:tcPr>
          <w:p w14:paraId="52395C72" w14:textId="77777777" w:rsidR="00EC2C1E" w:rsidRDefault="00A52B31">
            <w:pPr>
              <w:jc w:val="center"/>
            </w:pPr>
            <w:r>
              <w:rPr>
                <w:rFonts w:eastAsia="Times New Roman" w:cs="Times New Roman"/>
                <w:sz w:val="16"/>
                <w:szCs w:val="16"/>
              </w:rPr>
              <w:t>1</w:t>
            </w:r>
          </w:p>
        </w:tc>
        <w:tc>
          <w:tcPr>
            <w:tcW w:w="1511" w:type="dxa"/>
            <w:gridSpan w:val="2"/>
            <w:shd w:val="clear" w:color="auto" w:fill="F2F2F2"/>
            <w:tcMar>
              <w:top w:w="20" w:type="dxa"/>
              <w:left w:w="100" w:type="dxa"/>
              <w:bottom w:w="20" w:type="dxa"/>
              <w:right w:w="100" w:type="dxa"/>
            </w:tcMar>
            <w:vAlign w:val="center"/>
          </w:tcPr>
          <w:p w14:paraId="7D9C58C7" w14:textId="77777777" w:rsidR="00EC2C1E" w:rsidRDefault="00A52B31">
            <w:pPr>
              <w:jc w:val="center"/>
            </w:pPr>
            <w:r>
              <w:rPr>
                <w:rFonts w:eastAsia="Times New Roman" w:cs="Times New Roman"/>
                <w:sz w:val="16"/>
                <w:szCs w:val="16"/>
              </w:rPr>
              <w:t>2</w:t>
            </w:r>
          </w:p>
        </w:tc>
        <w:tc>
          <w:tcPr>
            <w:tcW w:w="1131" w:type="dxa"/>
            <w:shd w:val="clear" w:color="auto" w:fill="F2F2F2"/>
            <w:tcMar>
              <w:top w:w="20" w:type="dxa"/>
              <w:left w:w="100" w:type="dxa"/>
              <w:bottom w:w="20" w:type="dxa"/>
              <w:right w:w="100" w:type="dxa"/>
            </w:tcMar>
            <w:vAlign w:val="center"/>
          </w:tcPr>
          <w:p w14:paraId="7206C28D" w14:textId="77777777" w:rsidR="00EC2C1E" w:rsidRDefault="00A52B31">
            <w:pPr>
              <w:jc w:val="center"/>
            </w:pPr>
            <w:r>
              <w:rPr>
                <w:rFonts w:eastAsia="Times New Roman" w:cs="Times New Roman"/>
                <w:sz w:val="16"/>
                <w:szCs w:val="16"/>
              </w:rPr>
              <w:t>3</w:t>
            </w:r>
          </w:p>
        </w:tc>
        <w:tc>
          <w:tcPr>
            <w:tcW w:w="1086" w:type="dxa"/>
            <w:shd w:val="clear" w:color="auto" w:fill="F2F2F2"/>
            <w:tcMar>
              <w:top w:w="20" w:type="dxa"/>
              <w:left w:w="100" w:type="dxa"/>
              <w:bottom w:w="20" w:type="dxa"/>
              <w:right w:w="100" w:type="dxa"/>
            </w:tcMar>
            <w:vAlign w:val="center"/>
          </w:tcPr>
          <w:p w14:paraId="08628999" w14:textId="77777777" w:rsidR="00EC2C1E" w:rsidRDefault="00A52B31">
            <w:pPr>
              <w:jc w:val="center"/>
            </w:pPr>
            <w:r>
              <w:rPr>
                <w:rFonts w:eastAsia="Times New Roman" w:cs="Times New Roman"/>
                <w:sz w:val="16"/>
                <w:szCs w:val="16"/>
              </w:rPr>
              <w:t>4</w:t>
            </w:r>
          </w:p>
        </w:tc>
        <w:tc>
          <w:tcPr>
            <w:tcW w:w="1621" w:type="dxa"/>
            <w:shd w:val="clear" w:color="auto" w:fill="F2F2F2"/>
            <w:tcMar>
              <w:top w:w="20" w:type="dxa"/>
              <w:left w:w="100" w:type="dxa"/>
              <w:bottom w:w="20" w:type="dxa"/>
              <w:right w:w="100" w:type="dxa"/>
            </w:tcMar>
            <w:vAlign w:val="center"/>
          </w:tcPr>
          <w:p w14:paraId="47455520" w14:textId="77777777" w:rsidR="00EC2C1E" w:rsidRDefault="00A52B31">
            <w:pPr>
              <w:jc w:val="center"/>
            </w:pPr>
            <w:r>
              <w:rPr>
                <w:rFonts w:eastAsia="Times New Roman" w:cs="Times New Roman"/>
                <w:sz w:val="16"/>
                <w:szCs w:val="16"/>
              </w:rPr>
              <w:t>5</w:t>
            </w:r>
          </w:p>
        </w:tc>
        <w:tc>
          <w:tcPr>
            <w:tcW w:w="1798" w:type="dxa"/>
            <w:shd w:val="clear" w:color="auto" w:fill="F2F2F2"/>
            <w:tcMar>
              <w:top w:w="20" w:type="dxa"/>
              <w:left w:w="100" w:type="dxa"/>
              <w:bottom w:w="20" w:type="dxa"/>
              <w:right w:w="100" w:type="dxa"/>
            </w:tcMar>
            <w:vAlign w:val="center"/>
          </w:tcPr>
          <w:p w14:paraId="49DF7C59" w14:textId="77777777" w:rsidR="00EC2C1E" w:rsidRDefault="00A52B31">
            <w:pPr>
              <w:jc w:val="center"/>
            </w:pPr>
            <w:r>
              <w:rPr>
                <w:rFonts w:eastAsia="Times New Roman" w:cs="Times New Roman"/>
                <w:sz w:val="16"/>
                <w:szCs w:val="16"/>
              </w:rPr>
              <w:t>6</w:t>
            </w:r>
          </w:p>
        </w:tc>
        <w:tc>
          <w:tcPr>
            <w:tcW w:w="1762" w:type="dxa"/>
            <w:gridSpan w:val="2"/>
            <w:shd w:val="clear" w:color="auto" w:fill="F2F2F2"/>
            <w:tcMar>
              <w:top w:w="20" w:type="dxa"/>
              <w:left w:w="100" w:type="dxa"/>
              <w:bottom w:w="20" w:type="dxa"/>
              <w:right w:w="100" w:type="dxa"/>
            </w:tcMar>
            <w:vAlign w:val="center"/>
          </w:tcPr>
          <w:p w14:paraId="1DB2465D" w14:textId="77777777" w:rsidR="00EC2C1E" w:rsidRDefault="00A52B31">
            <w:pPr>
              <w:jc w:val="center"/>
            </w:pPr>
            <w:r>
              <w:rPr>
                <w:rFonts w:eastAsia="Times New Roman" w:cs="Times New Roman"/>
                <w:sz w:val="16"/>
                <w:szCs w:val="16"/>
              </w:rPr>
              <w:t>7</w:t>
            </w:r>
          </w:p>
        </w:tc>
      </w:tr>
      <w:tr w:rsidR="00A52B31" w14:paraId="118876D2" w14:textId="77777777" w:rsidTr="00A52B31">
        <w:trPr>
          <w:jc w:val="center"/>
        </w:trPr>
        <w:tc>
          <w:tcPr>
            <w:tcW w:w="427" w:type="dxa"/>
            <w:shd w:val="clear" w:color="auto" w:fill="FFFFFF"/>
            <w:tcMar>
              <w:top w:w="40" w:type="dxa"/>
              <w:left w:w="20" w:type="dxa"/>
              <w:bottom w:w="40" w:type="dxa"/>
              <w:right w:w="20" w:type="dxa"/>
            </w:tcMar>
            <w:vAlign w:val="center"/>
          </w:tcPr>
          <w:p w14:paraId="136E888E" w14:textId="77777777" w:rsidR="00A52B31" w:rsidRDefault="00A52B31" w:rsidP="00A52B31">
            <w:pPr>
              <w:jc w:val="center"/>
            </w:pPr>
            <w:r>
              <w:rPr>
                <w:rFonts w:eastAsia="Times New Roman" w:cs="Times New Roman"/>
                <w:sz w:val="22"/>
              </w:rPr>
              <w:t>1</w:t>
            </w:r>
          </w:p>
        </w:tc>
        <w:tc>
          <w:tcPr>
            <w:tcW w:w="1485" w:type="dxa"/>
            <w:gridSpan w:val="2"/>
            <w:shd w:val="clear" w:color="auto" w:fill="FFFFFF"/>
            <w:tcMar>
              <w:top w:w="40" w:type="dxa"/>
              <w:left w:w="100" w:type="dxa"/>
              <w:bottom w:w="40" w:type="dxa"/>
              <w:right w:w="100" w:type="dxa"/>
            </w:tcMar>
            <w:vAlign w:val="center"/>
          </w:tcPr>
          <w:p w14:paraId="1279640A" w14:textId="77777777" w:rsidR="00A52B31" w:rsidRDefault="00A52B31" w:rsidP="00A52B31">
            <w:pPr>
              <w:jc w:val="center"/>
            </w:pPr>
            <w:r>
              <w:rPr>
                <w:rFonts w:eastAsia="Times New Roman" w:cs="Times New Roman"/>
                <w:sz w:val="22"/>
              </w:rPr>
              <w:t>-</w:t>
            </w:r>
          </w:p>
        </w:tc>
        <w:tc>
          <w:tcPr>
            <w:tcW w:w="1166" w:type="dxa"/>
            <w:gridSpan w:val="2"/>
            <w:shd w:val="clear" w:color="auto" w:fill="FFFFFF"/>
            <w:tcMar>
              <w:top w:w="40" w:type="dxa"/>
              <w:left w:w="100" w:type="dxa"/>
              <w:bottom w:w="40" w:type="dxa"/>
              <w:right w:w="100" w:type="dxa"/>
            </w:tcMar>
            <w:vAlign w:val="center"/>
          </w:tcPr>
          <w:p w14:paraId="55FF8CCD" w14:textId="77777777" w:rsidR="00A52B31" w:rsidRDefault="00A52B31" w:rsidP="00A52B31">
            <w:pPr>
              <w:jc w:val="center"/>
            </w:pPr>
            <w:r>
              <w:rPr>
                <w:rFonts w:eastAsia="Times New Roman" w:cs="Times New Roman"/>
                <w:sz w:val="22"/>
                <w:lang w:val="ru-RU"/>
              </w:rPr>
              <w:t>95</w:t>
            </w:r>
            <w:r>
              <w:rPr>
                <w:rFonts w:eastAsia="Times New Roman" w:cs="Times New Roman"/>
                <w:sz w:val="22"/>
              </w:rPr>
              <w:t>,0000</w:t>
            </w:r>
          </w:p>
        </w:tc>
        <w:tc>
          <w:tcPr>
            <w:tcW w:w="1086" w:type="dxa"/>
            <w:shd w:val="clear" w:color="auto" w:fill="FFFFFF"/>
            <w:tcMar>
              <w:top w:w="40" w:type="dxa"/>
              <w:left w:w="100" w:type="dxa"/>
              <w:bottom w:w="40" w:type="dxa"/>
              <w:right w:w="100" w:type="dxa"/>
            </w:tcMar>
            <w:vAlign w:val="center"/>
          </w:tcPr>
          <w:p w14:paraId="47C98504" w14:textId="77777777" w:rsidR="00A52B31" w:rsidRDefault="00A52B31" w:rsidP="00A52B31">
            <w:pPr>
              <w:jc w:val="center"/>
            </w:pPr>
            <w:r>
              <w:rPr>
                <w:rFonts w:eastAsia="Times New Roman" w:cs="Times New Roman"/>
                <w:sz w:val="22"/>
                <w:lang w:val="ru-RU"/>
              </w:rPr>
              <w:t>3000</w:t>
            </w:r>
            <w:r>
              <w:rPr>
                <w:rFonts w:eastAsia="Times New Roman" w:cs="Times New Roman"/>
                <w:sz w:val="22"/>
              </w:rPr>
              <w:t>,0</w:t>
            </w:r>
          </w:p>
        </w:tc>
        <w:tc>
          <w:tcPr>
            <w:tcW w:w="1621" w:type="dxa"/>
            <w:shd w:val="clear" w:color="auto" w:fill="FFFFFF"/>
            <w:tcMar>
              <w:top w:w="40" w:type="dxa"/>
              <w:left w:w="100" w:type="dxa"/>
              <w:bottom w:w="40" w:type="dxa"/>
              <w:right w:w="100" w:type="dxa"/>
            </w:tcMar>
            <w:vAlign w:val="center"/>
          </w:tcPr>
          <w:p w14:paraId="1900BD8D" w14:textId="77777777" w:rsidR="00A52B31" w:rsidRDefault="00A52B31" w:rsidP="00A52B31">
            <w:pPr>
              <w:jc w:val="center"/>
            </w:pPr>
            <w:r>
              <w:rPr>
                <w:rFonts w:eastAsia="Times New Roman" w:cs="Times New Roman"/>
                <w:sz w:val="22"/>
              </w:rPr>
              <w:t>-</w:t>
            </w:r>
          </w:p>
        </w:tc>
        <w:tc>
          <w:tcPr>
            <w:tcW w:w="1829" w:type="dxa"/>
            <w:gridSpan w:val="2"/>
            <w:shd w:val="clear" w:color="auto" w:fill="FFFFFF"/>
            <w:tcMar>
              <w:top w:w="40" w:type="dxa"/>
              <w:left w:w="100" w:type="dxa"/>
              <w:bottom w:w="40" w:type="dxa"/>
              <w:right w:w="100" w:type="dxa"/>
            </w:tcMar>
            <w:vAlign w:val="center"/>
          </w:tcPr>
          <w:p w14:paraId="4C748E8F" w14:textId="77777777" w:rsidR="00A52B31" w:rsidRDefault="00A52B31" w:rsidP="00A52B31">
            <w:pPr>
              <w:jc w:val="center"/>
            </w:pPr>
            <w:r>
              <w:rPr>
                <w:rFonts w:eastAsia="Times New Roman" w:cs="Times New Roman"/>
                <w:sz w:val="22"/>
              </w:rPr>
              <w:t>95/70</w:t>
            </w:r>
          </w:p>
        </w:tc>
        <w:tc>
          <w:tcPr>
            <w:tcW w:w="1731" w:type="dxa"/>
            <w:shd w:val="clear" w:color="auto" w:fill="FFFFFF"/>
            <w:tcMar>
              <w:top w:w="40" w:type="dxa"/>
              <w:left w:w="100" w:type="dxa"/>
              <w:bottom w:w="40" w:type="dxa"/>
              <w:right w:w="100" w:type="dxa"/>
            </w:tcMar>
            <w:vAlign w:val="center"/>
          </w:tcPr>
          <w:p w14:paraId="2E8DD09A" w14:textId="77777777" w:rsidR="00A52B31" w:rsidRDefault="00A52B31" w:rsidP="00A52B31">
            <w:pPr>
              <w:jc w:val="center"/>
            </w:pPr>
            <w:r>
              <w:rPr>
                <w:rFonts w:eastAsia="Times New Roman" w:cs="Times New Roman"/>
                <w:sz w:val="22"/>
                <w:lang w:val="ru-RU"/>
              </w:rPr>
              <w:t>285,</w:t>
            </w:r>
            <w:r>
              <w:rPr>
                <w:rFonts w:eastAsia="Times New Roman" w:cs="Times New Roman"/>
                <w:sz w:val="22"/>
              </w:rPr>
              <w:t>00</w:t>
            </w:r>
          </w:p>
        </w:tc>
      </w:tr>
      <w:tr w:rsidR="00EC2C1E" w14:paraId="173DD283" w14:textId="77777777" w:rsidTr="00A52B31">
        <w:trPr>
          <w:jc w:val="center"/>
        </w:trPr>
        <w:tc>
          <w:tcPr>
            <w:tcW w:w="3078" w:type="dxa"/>
            <w:gridSpan w:val="5"/>
            <w:shd w:val="clear" w:color="auto" w:fill="F2F2F2"/>
            <w:tcMar>
              <w:top w:w="40" w:type="dxa"/>
              <w:left w:w="100" w:type="dxa"/>
              <w:bottom w:w="40" w:type="dxa"/>
              <w:right w:w="100" w:type="dxa"/>
            </w:tcMar>
            <w:vAlign w:val="center"/>
          </w:tcPr>
          <w:p w14:paraId="3B4305B8" w14:textId="77777777" w:rsidR="00EC2C1E" w:rsidRDefault="00A52B31">
            <w:pPr>
              <w:jc w:val="right"/>
            </w:pPr>
            <w:r>
              <w:rPr>
                <w:rFonts w:eastAsia="Times New Roman" w:cs="Times New Roman"/>
                <w:sz w:val="22"/>
              </w:rPr>
              <w:t>Итого</w:t>
            </w:r>
          </w:p>
        </w:tc>
        <w:tc>
          <w:tcPr>
            <w:tcW w:w="1086" w:type="dxa"/>
            <w:shd w:val="clear" w:color="auto" w:fill="F2F2F2"/>
            <w:tcMar>
              <w:top w:w="40" w:type="dxa"/>
              <w:left w:w="100" w:type="dxa"/>
              <w:bottom w:w="40" w:type="dxa"/>
              <w:right w:w="100" w:type="dxa"/>
            </w:tcMar>
            <w:vAlign w:val="center"/>
          </w:tcPr>
          <w:p w14:paraId="153F3CDD" w14:textId="77777777" w:rsidR="00EC2C1E" w:rsidRDefault="00A52B31">
            <w:pPr>
              <w:jc w:val="center"/>
            </w:pPr>
            <w:r>
              <w:rPr>
                <w:rFonts w:eastAsia="Times New Roman" w:cs="Times New Roman"/>
                <w:sz w:val="22"/>
              </w:rPr>
              <w:t>0,0000</w:t>
            </w:r>
          </w:p>
        </w:tc>
        <w:tc>
          <w:tcPr>
            <w:tcW w:w="1621" w:type="dxa"/>
            <w:shd w:val="clear" w:color="auto" w:fill="F2F2F2"/>
            <w:tcMar>
              <w:top w:w="40" w:type="dxa"/>
              <w:left w:w="100" w:type="dxa"/>
              <w:bottom w:w="40" w:type="dxa"/>
              <w:right w:w="100" w:type="dxa"/>
            </w:tcMar>
            <w:vAlign w:val="center"/>
          </w:tcPr>
          <w:p w14:paraId="360E95AB" w14:textId="77777777" w:rsidR="00EC2C1E" w:rsidRDefault="00EC2C1E">
            <w:pPr>
              <w:jc w:val="center"/>
              <w:rPr>
                <w:sz w:val="22"/>
              </w:rPr>
            </w:pPr>
          </w:p>
        </w:tc>
        <w:tc>
          <w:tcPr>
            <w:tcW w:w="1798" w:type="dxa"/>
            <w:shd w:val="clear" w:color="auto" w:fill="F2F2F2"/>
            <w:tcMar>
              <w:top w:w="40" w:type="dxa"/>
              <w:left w:w="100" w:type="dxa"/>
              <w:bottom w:w="40" w:type="dxa"/>
              <w:right w:w="100" w:type="dxa"/>
            </w:tcMar>
            <w:vAlign w:val="center"/>
          </w:tcPr>
          <w:p w14:paraId="6890A17A" w14:textId="77777777" w:rsidR="00EC2C1E" w:rsidRDefault="00EC2C1E">
            <w:pPr>
              <w:jc w:val="center"/>
              <w:rPr>
                <w:sz w:val="22"/>
              </w:rPr>
            </w:pPr>
          </w:p>
        </w:tc>
        <w:tc>
          <w:tcPr>
            <w:tcW w:w="1762" w:type="dxa"/>
            <w:gridSpan w:val="2"/>
            <w:shd w:val="clear" w:color="auto" w:fill="F2F2F2"/>
            <w:tcMar>
              <w:top w:w="40" w:type="dxa"/>
              <w:left w:w="100" w:type="dxa"/>
              <w:bottom w:w="40" w:type="dxa"/>
              <w:right w:w="100" w:type="dxa"/>
            </w:tcMar>
            <w:vAlign w:val="center"/>
          </w:tcPr>
          <w:p w14:paraId="0F8FB5CA" w14:textId="77777777" w:rsidR="00EC2C1E" w:rsidRDefault="00A52B31">
            <w:pPr>
              <w:jc w:val="center"/>
            </w:pPr>
            <w:r>
              <w:rPr>
                <w:rFonts w:eastAsia="Times New Roman" w:cs="Times New Roman"/>
                <w:sz w:val="22"/>
              </w:rPr>
              <w:t>0,0000</w:t>
            </w:r>
          </w:p>
        </w:tc>
      </w:tr>
      <w:tr w:rsidR="00A52B31" w14:paraId="24D3E18C" w14:textId="77777777" w:rsidTr="00A52B31">
        <w:trPr>
          <w:jc w:val="center"/>
        </w:trPr>
        <w:tc>
          <w:tcPr>
            <w:tcW w:w="3078" w:type="dxa"/>
            <w:gridSpan w:val="5"/>
            <w:shd w:val="clear" w:color="auto" w:fill="F2F2F2"/>
            <w:tcMar>
              <w:top w:w="40" w:type="dxa"/>
              <w:left w:w="100" w:type="dxa"/>
              <w:bottom w:w="40" w:type="dxa"/>
              <w:right w:w="100" w:type="dxa"/>
            </w:tcMar>
            <w:vAlign w:val="center"/>
          </w:tcPr>
          <w:p w14:paraId="39C1B40C" w14:textId="77777777" w:rsidR="00A52B31" w:rsidRPr="00A52B31" w:rsidRDefault="00A52B31">
            <w:pPr>
              <w:jc w:val="right"/>
              <w:rPr>
                <w:rFonts w:eastAsia="Times New Roman" w:cs="Times New Roman"/>
                <w:sz w:val="22"/>
                <w:lang w:val="ru-RU"/>
              </w:rPr>
            </w:pPr>
            <w:r>
              <w:rPr>
                <w:rFonts w:eastAsia="Times New Roman" w:cs="Times New Roman"/>
                <w:sz w:val="22"/>
                <w:lang w:val="ru-RU"/>
              </w:rPr>
              <w:t>н</w:t>
            </w:r>
          </w:p>
        </w:tc>
        <w:tc>
          <w:tcPr>
            <w:tcW w:w="1086" w:type="dxa"/>
            <w:shd w:val="clear" w:color="auto" w:fill="F2F2F2"/>
            <w:tcMar>
              <w:top w:w="40" w:type="dxa"/>
              <w:left w:w="100" w:type="dxa"/>
              <w:bottom w:w="40" w:type="dxa"/>
              <w:right w:w="100" w:type="dxa"/>
            </w:tcMar>
            <w:vAlign w:val="center"/>
          </w:tcPr>
          <w:p w14:paraId="5724FCA3" w14:textId="77777777" w:rsidR="00A52B31" w:rsidRDefault="00A52B31">
            <w:pPr>
              <w:jc w:val="center"/>
              <w:rPr>
                <w:rFonts w:eastAsia="Times New Roman" w:cs="Times New Roman"/>
                <w:sz w:val="22"/>
              </w:rPr>
            </w:pPr>
          </w:p>
        </w:tc>
        <w:tc>
          <w:tcPr>
            <w:tcW w:w="1621" w:type="dxa"/>
            <w:shd w:val="clear" w:color="auto" w:fill="F2F2F2"/>
            <w:tcMar>
              <w:top w:w="40" w:type="dxa"/>
              <w:left w:w="100" w:type="dxa"/>
              <w:bottom w:w="40" w:type="dxa"/>
              <w:right w:w="100" w:type="dxa"/>
            </w:tcMar>
            <w:vAlign w:val="center"/>
          </w:tcPr>
          <w:p w14:paraId="40FCCF9C" w14:textId="77777777" w:rsidR="00A52B31" w:rsidRDefault="00A52B31">
            <w:pPr>
              <w:jc w:val="center"/>
              <w:rPr>
                <w:sz w:val="22"/>
              </w:rPr>
            </w:pPr>
          </w:p>
        </w:tc>
        <w:tc>
          <w:tcPr>
            <w:tcW w:w="1798" w:type="dxa"/>
            <w:shd w:val="clear" w:color="auto" w:fill="F2F2F2"/>
            <w:tcMar>
              <w:top w:w="40" w:type="dxa"/>
              <w:left w:w="100" w:type="dxa"/>
              <w:bottom w:w="40" w:type="dxa"/>
              <w:right w:w="100" w:type="dxa"/>
            </w:tcMar>
            <w:vAlign w:val="center"/>
          </w:tcPr>
          <w:p w14:paraId="3DB557B5" w14:textId="77777777" w:rsidR="00A52B31" w:rsidRDefault="00A52B31">
            <w:pPr>
              <w:jc w:val="center"/>
              <w:rPr>
                <w:sz w:val="22"/>
              </w:rPr>
            </w:pPr>
          </w:p>
        </w:tc>
        <w:tc>
          <w:tcPr>
            <w:tcW w:w="1762" w:type="dxa"/>
            <w:gridSpan w:val="2"/>
            <w:shd w:val="clear" w:color="auto" w:fill="F2F2F2"/>
            <w:tcMar>
              <w:top w:w="40" w:type="dxa"/>
              <w:left w:w="100" w:type="dxa"/>
              <w:bottom w:w="40" w:type="dxa"/>
              <w:right w:w="100" w:type="dxa"/>
            </w:tcMar>
            <w:vAlign w:val="center"/>
          </w:tcPr>
          <w:p w14:paraId="70F291E5" w14:textId="77777777" w:rsidR="00A52B31" w:rsidRDefault="00A52B31">
            <w:pPr>
              <w:jc w:val="center"/>
              <w:rPr>
                <w:rFonts w:eastAsia="Times New Roman" w:cs="Times New Roman"/>
                <w:sz w:val="22"/>
              </w:rPr>
            </w:pPr>
          </w:p>
        </w:tc>
      </w:tr>
    </w:tbl>
    <w:p w14:paraId="6F808C4D" w14:textId="77777777" w:rsidR="00A52B31" w:rsidRDefault="00A52B31" w:rsidP="00A52B31">
      <w:pPr>
        <w:tabs>
          <w:tab w:val="left" w:pos="1234"/>
        </w:tabs>
        <w:ind w:firstLine="567"/>
        <w:jc w:val="both"/>
        <w:rPr>
          <w:rFonts w:cs="Times New Roman"/>
          <w:highlight w:val="yellow"/>
          <w:lang w:eastAsia="ru-RU"/>
        </w:rPr>
      </w:pPr>
    </w:p>
    <w:p w14:paraId="31935B03" w14:textId="77777777" w:rsidR="00A52B31" w:rsidRDefault="00A52B31" w:rsidP="00A52B31">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7D17516F" w14:textId="77777777" w:rsidR="00A52B31" w:rsidRPr="00A52B31" w:rsidRDefault="00A52B31" w:rsidP="00A52B31">
      <w:pPr>
        <w:pStyle w:val="a0"/>
        <w:rPr>
          <w:lang w:eastAsia="ru-RU"/>
        </w:rPr>
      </w:pPr>
    </w:p>
    <w:p w14:paraId="029C1D3E" w14:textId="77777777" w:rsidR="00A52B31" w:rsidRPr="00BB0896" w:rsidRDefault="00A52B31" w:rsidP="00A52B31">
      <w:pPr>
        <w:pStyle w:val="a0"/>
        <w:rPr>
          <w:b/>
          <w:bCs/>
          <w:lang w:eastAsia="ru-RU"/>
        </w:rPr>
      </w:pPr>
      <w:r>
        <w:rPr>
          <w:b/>
          <w:bCs/>
          <w:lang w:eastAsia="ru-RU"/>
        </w:rPr>
        <w:t>1.3.2</w:t>
      </w:r>
      <w:r w:rsidRPr="00BB0896">
        <w:rPr>
          <w:b/>
          <w:bCs/>
          <w:lang w:eastAsia="ru-RU"/>
        </w:rPr>
        <w:t xml:space="preserve"> </w:t>
      </w:r>
      <w:hyperlink r:id="rId30" w:anchor="bookmark26" w:history="1">
        <w:bookmarkStart w:id="76" w:name="_Toc29998121"/>
        <w:bookmarkStart w:id="77" w:name="_Toc30058684"/>
        <w:bookmarkStart w:id="78" w:name="_Toc31810036"/>
        <w:r w:rsidRPr="00BB0896">
          <w:rPr>
            <w:b/>
            <w:bCs/>
            <w:lang w:eastAsia="ru-RU"/>
          </w:rPr>
          <w:t>Карты (схемы) тепловых сетей в зонах действия источников тепловой энергии в</w:t>
        </w:r>
      </w:hyperlink>
      <w:r w:rsidRPr="00BB0896">
        <w:rPr>
          <w:b/>
          <w:bCs/>
          <w:lang w:eastAsia="ru-RU"/>
        </w:rPr>
        <w:t xml:space="preserve"> </w:t>
      </w:r>
      <w:hyperlink r:id="rId31" w:anchor="bookmark26" w:history="1">
        <w:r w:rsidRPr="00BB0896">
          <w:rPr>
            <w:b/>
            <w:bCs/>
            <w:lang w:eastAsia="ru-RU"/>
          </w:rPr>
          <w:t>электронной форме и (или) на бумажном носителе</w:t>
        </w:r>
        <w:bookmarkEnd w:id="76"/>
        <w:bookmarkEnd w:id="77"/>
        <w:bookmarkEnd w:id="78"/>
      </w:hyperlink>
    </w:p>
    <w:p w14:paraId="3A1A8833" w14:textId="77777777" w:rsidR="00A52B31" w:rsidRPr="00BB0896" w:rsidRDefault="00A52B31" w:rsidP="00A52B31">
      <w:pPr>
        <w:pStyle w:val="a0"/>
        <w:rPr>
          <w:lang w:eastAsia="ru-RU"/>
        </w:rPr>
      </w:pPr>
    </w:p>
    <w:p w14:paraId="26E7DA9B" w14:textId="77777777" w:rsidR="00A52B31" w:rsidRPr="00B81F1F" w:rsidRDefault="00A52B31" w:rsidP="00A52B31">
      <w:pPr>
        <w:pStyle w:val="a0"/>
        <w:rPr>
          <w:lang w:eastAsia="ru-RU"/>
        </w:rPr>
      </w:pPr>
      <w:r>
        <w:rPr>
          <w:lang w:eastAsia="ru-RU"/>
        </w:rPr>
        <w:t>1.3.2.1</w:t>
      </w:r>
      <w:r w:rsidRPr="00B81F1F">
        <w:rPr>
          <w:lang w:eastAsia="ru-RU"/>
        </w:rPr>
        <w:t xml:space="preserve"> </w:t>
      </w:r>
      <w:hyperlink r:id="rId32" w:anchor="bookmark23" w:history="1">
        <w:r w:rsidRPr="00B81F1F">
          <w:rPr>
            <w:lang w:eastAsia="ru-RU"/>
          </w:rPr>
          <w:t xml:space="preserve">Схема тепловой сети от  </w:t>
        </w:r>
        <w:r w:rsidRPr="00A52B31">
          <w:rPr>
            <w:lang w:eastAsia="ru-RU"/>
          </w:rPr>
          <w:t xml:space="preserve">Котельная с. Лозовское, ул. </w:t>
        </w:r>
        <w:r>
          <w:rPr>
            <w:lang w:val="en-US" w:eastAsia="ru-RU"/>
          </w:rPr>
          <w:t>Победы, 9б</w:t>
        </w:r>
        <w:r w:rsidRPr="00B81F1F">
          <w:rPr>
            <w:lang w:eastAsia="ru-RU"/>
          </w:rPr>
          <w:t xml:space="preserve"> </w:t>
        </w:r>
      </w:hyperlink>
    </w:p>
    <w:p w14:paraId="27BA4121" w14:textId="77777777" w:rsidR="00A52B31" w:rsidRDefault="00A52B31" w:rsidP="00A52B31"/>
    <w:p w14:paraId="2F615A25" w14:textId="77777777" w:rsidR="00A52B31" w:rsidRDefault="00A52B31" w:rsidP="00A52B31">
      <w:pPr>
        <w:pStyle w:val="a0"/>
        <w:rPr>
          <w:lang w:eastAsia="ru-RU"/>
        </w:rPr>
      </w:pPr>
      <w:r>
        <w:rPr>
          <w:noProof/>
        </w:rPr>
        <w:lastRenderedPageBreak/>
        <w:drawing>
          <wp:inline distT="0" distB="0" distL="0" distR="0" wp14:anchorId="25C867A2" wp14:editId="143C7AC3">
            <wp:extent cx="5940425" cy="5300951"/>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0425" cy="5300951"/>
                    </a:xfrm>
                    <a:prstGeom prst="rect">
                      <a:avLst/>
                    </a:prstGeom>
                  </pic:spPr>
                </pic:pic>
              </a:graphicData>
            </a:graphic>
          </wp:inline>
        </w:drawing>
      </w:r>
    </w:p>
    <w:p w14:paraId="44CBF809" w14:textId="77777777" w:rsidR="00A52B31" w:rsidRDefault="00A52B31" w:rsidP="00A52B31">
      <w:pPr>
        <w:pStyle w:val="a0"/>
        <w:rPr>
          <w:lang w:eastAsia="ru-RU"/>
        </w:rPr>
      </w:pPr>
    </w:p>
    <w:p w14:paraId="5FF74CC1" w14:textId="77777777" w:rsidR="00A52B31" w:rsidRPr="00B81F1F" w:rsidRDefault="00A52B31" w:rsidP="00A52B31">
      <w:pPr>
        <w:pStyle w:val="a0"/>
        <w:rPr>
          <w:lang w:eastAsia="ru-RU"/>
        </w:rPr>
      </w:pPr>
    </w:p>
    <w:p w14:paraId="2D488000" w14:textId="77777777" w:rsidR="00A52B31" w:rsidRPr="00B81F1F" w:rsidRDefault="00A52B31" w:rsidP="00A52B31">
      <w:pPr>
        <w:pStyle w:val="a0"/>
        <w:rPr>
          <w:lang w:eastAsia="ru-RU"/>
        </w:rPr>
      </w:pPr>
      <w:r>
        <w:rPr>
          <w:lang w:eastAsia="ru-RU"/>
        </w:rPr>
        <w:t>1.3.2.2</w:t>
      </w:r>
      <w:r w:rsidRPr="00B81F1F">
        <w:rPr>
          <w:lang w:eastAsia="ru-RU"/>
        </w:rPr>
        <w:t xml:space="preserve"> </w:t>
      </w:r>
      <w:hyperlink r:id="rId34" w:anchor="bookmark23" w:history="1">
        <w:r w:rsidRPr="00B81F1F">
          <w:rPr>
            <w:lang w:eastAsia="ru-RU"/>
          </w:rPr>
          <w:t xml:space="preserve">Схема тепловой сети от  </w:t>
        </w:r>
        <w:r w:rsidRPr="00A52B31">
          <w:rPr>
            <w:lang w:eastAsia="ru-RU"/>
          </w:rPr>
          <w:t xml:space="preserve">Котельная с. Вознесенка, ул. </w:t>
        </w:r>
        <w:r>
          <w:rPr>
            <w:lang w:val="en-US" w:eastAsia="ru-RU"/>
          </w:rPr>
          <w:t>Рабочая, 1б</w:t>
        </w:r>
        <w:r w:rsidRPr="00B81F1F">
          <w:rPr>
            <w:lang w:eastAsia="ru-RU"/>
          </w:rPr>
          <w:t xml:space="preserve"> </w:t>
        </w:r>
      </w:hyperlink>
    </w:p>
    <w:p w14:paraId="51634B74" w14:textId="77777777" w:rsidR="00A52B31" w:rsidRDefault="00A52B31" w:rsidP="00A52B31"/>
    <w:p w14:paraId="6952779B" w14:textId="77777777" w:rsidR="00A52B31" w:rsidRPr="00B81F1F" w:rsidRDefault="00A52B31" w:rsidP="00A52B31">
      <w:pPr>
        <w:pStyle w:val="a0"/>
        <w:rPr>
          <w:lang w:eastAsia="ru-RU"/>
        </w:rPr>
      </w:pPr>
      <w:r>
        <w:rPr>
          <w:noProof/>
        </w:rPr>
        <w:lastRenderedPageBreak/>
        <w:drawing>
          <wp:inline distT="0" distB="0" distL="0" distR="0" wp14:anchorId="6F3E3433" wp14:editId="40656C8F">
            <wp:extent cx="5940425" cy="3529676"/>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0425" cy="3529676"/>
                    </a:xfrm>
                    <a:prstGeom prst="rect">
                      <a:avLst/>
                    </a:prstGeom>
                  </pic:spPr>
                </pic:pic>
              </a:graphicData>
            </a:graphic>
          </wp:inline>
        </w:drawing>
      </w:r>
    </w:p>
    <w:p w14:paraId="1BC366AD" w14:textId="77777777" w:rsidR="00A52B31" w:rsidRPr="00B81F1F" w:rsidRDefault="00A52B31" w:rsidP="00A52B31">
      <w:pPr>
        <w:pStyle w:val="a0"/>
        <w:rPr>
          <w:lang w:eastAsia="ru-RU"/>
        </w:rPr>
      </w:pPr>
      <w:r>
        <w:rPr>
          <w:lang w:eastAsia="ru-RU"/>
        </w:rPr>
        <w:t>1.3.2.3</w:t>
      </w:r>
      <w:r w:rsidRPr="00B81F1F">
        <w:rPr>
          <w:lang w:eastAsia="ru-RU"/>
        </w:rPr>
        <w:t xml:space="preserve"> </w:t>
      </w:r>
      <w:hyperlink r:id="rId36" w:anchor="bookmark23" w:history="1">
        <w:bookmarkStart w:id="79" w:name="_Toc31810037"/>
        <w:r w:rsidRPr="00B81F1F">
          <w:rPr>
            <w:lang w:eastAsia="ru-RU"/>
          </w:rPr>
          <w:t xml:space="preserve">Схема тепловой сети от  </w:t>
        </w:r>
        <w:r w:rsidRPr="00A52B31">
          <w:rPr>
            <w:lang w:eastAsia="ru-RU"/>
          </w:rPr>
          <w:t>Котельная ОАО «Вознесенка», с. Вознесенка</w:t>
        </w:r>
        <w:bookmarkEnd w:id="79"/>
        <w:r w:rsidRPr="00B81F1F">
          <w:rPr>
            <w:lang w:eastAsia="ru-RU"/>
          </w:rPr>
          <w:t xml:space="preserve"> </w:t>
        </w:r>
      </w:hyperlink>
    </w:p>
    <w:p w14:paraId="3246CDDF" w14:textId="77777777" w:rsidR="00A52B31" w:rsidRDefault="00A52B31" w:rsidP="00A52B31"/>
    <w:p w14:paraId="6154A160" w14:textId="77777777" w:rsidR="00A52B31" w:rsidRDefault="00A52B31" w:rsidP="00A52B31">
      <w:pPr>
        <w:jc w:val="center"/>
        <w:rPr>
          <w:i/>
          <w:lang w:eastAsia="ru-RU"/>
        </w:rPr>
      </w:pPr>
      <w:r w:rsidRPr="00420F89">
        <w:rPr>
          <w:i/>
          <w:lang w:eastAsia="ru-RU"/>
        </w:rPr>
        <w:t>(</w:t>
      </w:r>
      <w:r>
        <w:rPr>
          <w:i/>
          <w:lang w:eastAsia="ru-RU"/>
        </w:rPr>
        <w:t>прикрепить схему</w:t>
      </w:r>
      <w:r w:rsidRPr="00420F89">
        <w:rPr>
          <w:i/>
          <w:lang w:eastAsia="ru-RU"/>
        </w:rPr>
        <w:t>)</w:t>
      </w:r>
    </w:p>
    <w:p w14:paraId="06BFD704" w14:textId="77777777" w:rsidR="00A52B31" w:rsidRPr="00B81F1F" w:rsidRDefault="00A52B31" w:rsidP="00A52B31">
      <w:pPr>
        <w:pStyle w:val="a0"/>
        <w:rPr>
          <w:lang w:eastAsia="ru-RU"/>
        </w:rPr>
      </w:pPr>
    </w:p>
    <w:p w14:paraId="08A86097" w14:textId="77777777" w:rsidR="00A52B31" w:rsidRDefault="00A52B31" w:rsidP="00A52B31">
      <w:pPr>
        <w:pStyle w:val="2"/>
        <w:ind w:left="0" w:firstLine="0"/>
      </w:pPr>
      <w:bookmarkStart w:id="80" w:name="_Toc140660056"/>
      <w:r>
        <w:t>1.3.3</w:t>
      </w:r>
      <w:r w:rsidRPr="00594F47">
        <w:t xml:space="preserve"> </w:t>
      </w:r>
      <w:hyperlink r:id="rId37" w:anchor="bookmark27" w:history="1">
        <w:bookmarkStart w:id="81" w:name="_Toc29998122"/>
        <w:bookmarkStart w:id="82" w:name="_Toc30058685"/>
        <w:bookmarkStart w:id="83" w:name="_Toc31810040"/>
        <w:r w:rsidRPr="00594F47">
          <w:t>Параметры тепловых сетей, включая год начала эксплуатации, тип изоляции, тип</w:t>
        </w:r>
      </w:hyperlink>
      <w:r w:rsidRPr="00594F47">
        <w:t xml:space="preserve"> </w:t>
      </w:r>
      <w:hyperlink r:id="rId38" w:anchor="bookmark27" w:history="1">
        <w:r w:rsidRPr="00594F47">
          <w:t>компенсирующих устройств, тип прокладки, краткую характеристику грунтов в местах</w:t>
        </w:r>
      </w:hyperlink>
      <w:r w:rsidRPr="00594F47">
        <w:t xml:space="preserve"> </w:t>
      </w:r>
      <w:hyperlink r:id="rId39" w:anchor="bookmark27" w:history="1">
        <w:r w:rsidRPr="00594F47">
          <w:t>прокладки с выделением наименее надежных участков, определением их материальной</w:t>
        </w:r>
      </w:hyperlink>
      <w:r w:rsidRPr="00594F47">
        <w:t xml:space="preserve"> </w:t>
      </w:r>
      <w:hyperlink r:id="rId40" w:anchor="bookmark27" w:history="1">
        <w:r w:rsidRPr="00594F47">
          <w:t>характеристики и тепловой нагрузки потребителей, подключенных к таким участкам</w:t>
        </w:r>
        <w:bookmarkEnd w:id="80"/>
        <w:bookmarkEnd w:id="81"/>
        <w:bookmarkEnd w:id="82"/>
        <w:bookmarkEnd w:id="83"/>
        <w:r w:rsidRPr="00594F47">
          <w:t xml:space="preserve"> </w:t>
        </w:r>
      </w:hyperlink>
    </w:p>
    <w:p w14:paraId="3E8E33CF" w14:textId="77777777" w:rsidR="00A52B31" w:rsidRPr="00594F47" w:rsidRDefault="00A52B31" w:rsidP="00A52B31">
      <w:pPr>
        <w:rPr>
          <w:lang w:eastAsia="ru-RU"/>
        </w:rPr>
      </w:pPr>
    </w:p>
    <w:p w14:paraId="70665374" w14:textId="77777777" w:rsidR="00A52B31" w:rsidRDefault="00A52B31" w:rsidP="00A52B31">
      <w:pPr>
        <w:ind w:firstLine="709"/>
        <w:rPr>
          <w:lang w:eastAsia="ru-RU"/>
        </w:rPr>
      </w:pPr>
      <w:r>
        <w:rPr>
          <w:lang w:eastAsia="ru-RU"/>
        </w:rPr>
        <w:t>Смотри п.1.3.1.</w:t>
      </w:r>
    </w:p>
    <w:p w14:paraId="209C7F61" w14:textId="77777777" w:rsidR="00A52B31" w:rsidRPr="00594F47" w:rsidRDefault="00A52B31" w:rsidP="00A52B31">
      <w:pPr>
        <w:pStyle w:val="a0"/>
        <w:rPr>
          <w:lang w:eastAsia="ru-RU"/>
        </w:rPr>
      </w:pPr>
    </w:p>
    <w:p w14:paraId="2ECF77FE" w14:textId="77777777" w:rsidR="00A52B31" w:rsidRPr="00D20DC7" w:rsidRDefault="00A52B31" w:rsidP="00A52B31">
      <w:pPr>
        <w:pStyle w:val="2"/>
        <w:ind w:left="0" w:firstLine="0"/>
      </w:pPr>
      <w:bookmarkStart w:id="84" w:name="_Toc140660057"/>
      <w:r>
        <w:t xml:space="preserve">1.3.4 </w:t>
      </w:r>
      <w:hyperlink r:id="rId41" w:anchor="bookmark28" w:history="1">
        <w:bookmarkStart w:id="85" w:name="_Toc29998123"/>
        <w:bookmarkStart w:id="86" w:name="_Toc30058686"/>
        <w:bookmarkStart w:id="87" w:name="_Toc31810041"/>
        <w:r w:rsidRPr="00D20DC7">
          <w:t>Описание типов и количества секционирующей и регулирующей арматуры на</w:t>
        </w:r>
      </w:hyperlink>
      <w:r w:rsidRPr="00D20DC7">
        <w:t xml:space="preserve"> </w:t>
      </w:r>
      <w:hyperlink r:id="rId42" w:anchor="bookmark28" w:history="1">
        <w:r w:rsidRPr="00D20DC7">
          <w:t>тепловых сетях</w:t>
        </w:r>
        <w:bookmarkEnd w:id="84"/>
        <w:bookmarkEnd w:id="85"/>
        <w:bookmarkEnd w:id="86"/>
        <w:bookmarkEnd w:id="87"/>
      </w:hyperlink>
    </w:p>
    <w:p w14:paraId="683B1740" w14:textId="77777777" w:rsidR="00A52B31" w:rsidRDefault="00A52B31" w:rsidP="00A52B31"/>
    <w:p w14:paraId="3DF7D322" w14:textId="77777777" w:rsidR="00A52B31" w:rsidRDefault="00A52B31" w:rsidP="00A52B31">
      <w:pPr>
        <w:rPr>
          <w:rFonts w:eastAsia="Arial"/>
          <w:szCs w:val="24"/>
          <w:lang w:eastAsia="zh-CN"/>
        </w:rPr>
      </w:pPr>
      <w:r w:rsidRPr="00AB5243">
        <w:rPr>
          <w:rFonts w:eastAsia="Arial"/>
          <w:szCs w:val="24"/>
          <w:lang w:eastAsia="zh-CN"/>
        </w:rPr>
        <w:t>Регулирующая арматура на тепловых сетях – вентили, задвижки.</w:t>
      </w:r>
    </w:p>
    <w:p w14:paraId="676B93DE" w14:textId="77777777" w:rsidR="00A52B31" w:rsidRPr="00963D60" w:rsidRDefault="00A52B31" w:rsidP="00A52B31">
      <w:pPr>
        <w:pStyle w:val="a0"/>
        <w:rPr>
          <w:lang w:eastAsia="zh-CN"/>
        </w:rPr>
      </w:pPr>
    </w:p>
    <w:p w14:paraId="2514A7A8" w14:textId="77777777" w:rsidR="00A52B31" w:rsidRPr="00D20DC7" w:rsidRDefault="00A52B31" w:rsidP="00A52B31">
      <w:pPr>
        <w:pStyle w:val="2"/>
        <w:ind w:left="0" w:firstLine="0"/>
      </w:pPr>
      <w:bookmarkStart w:id="88" w:name="_Toc140660058"/>
      <w:r>
        <w:t>1.3.5</w:t>
      </w:r>
      <w:r w:rsidRPr="003638C6">
        <w:t xml:space="preserve"> </w:t>
      </w:r>
      <w:r w:rsidRPr="00D20DC7">
        <w:t>Описание типов и строительных особенностей тепловых камер и павильонов</w:t>
      </w:r>
      <w:bookmarkEnd w:id="88"/>
    </w:p>
    <w:p w14:paraId="2470A31D" w14:textId="77777777" w:rsidR="00A52B31" w:rsidRDefault="00A52B31" w:rsidP="00A52B31">
      <w:pPr>
        <w:pStyle w:val="a0"/>
        <w:rPr>
          <w:lang w:eastAsia="ru-RU"/>
        </w:rPr>
      </w:pPr>
    </w:p>
    <w:p w14:paraId="102E432A" w14:textId="77777777" w:rsidR="00A52B31" w:rsidRDefault="00A52B31" w:rsidP="00A52B31">
      <w:pPr>
        <w:pStyle w:val="af"/>
        <w:ind w:right="113" w:firstLine="708"/>
        <w:jc w:val="both"/>
        <w:rPr>
          <w:rFonts w:cs="Times New Roman"/>
          <w:lang w:val="ru-RU"/>
        </w:rPr>
      </w:pPr>
      <w:r w:rsidRPr="001076FE">
        <w:rPr>
          <w:rFonts w:cs="Times New Roman"/>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ры</w:t>
      </w:r>
      <w:r w:rsidRPr="001076FE">
        <w:rPr>
          <w:rFonts w:cs="Times New Roman"/>
          <w:spacing w:val="-1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вы</w:t>
      </w:r>
      <w:r w:rsidRPr="001076FE">
        <w:rPr>
          <w:rFonts w:cs="Times New Roman"/>
          <w:lang w:val="ru-RU"/>
        </w:rPr>
        <w:t>х</w:t>
      </w:r>
      <w:r w:rsidRPr="001076FE">
        <w:rPr>
          <w:rFonts w:cs="Times New Roman"/>
          <w:spacing w:val="-8"/>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spacing w:val="1"/>
          <w:lang w:val="ru-RU"/>
        </w:rPr>
        <w:t>е</w:t>
      </w:r>
      <w:r w:rsidRPr="001076FE">
        <w:rPr>
          <w:rFonts w:cs="Times New Roman"/>
          <w:lang w:val="ru-RU"/>
        </w:rPr>
        <w:t>й</w:t>
      </w:r>
      <w:r w:rsidRPr="001076FE">
        <w:rPr>
          <w:rFonts w:cs="Times New Roman"/>
          <w:spacing w:val="-5"/>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9"/>
          <w:lang w:val="ru-RU"/>
        </w:rPr>
        <w:t xml:space="preserve"> </w:t>
      </w:r>
      <w:r w:rsidRPr="001076FE">
        <w:rPr>
          <w:rFonts w:cs="Times New Roman"/>
          <w:lang w:val="ru-RU"/>
        </w:rPr>
        <w:t>по</w:t>
      </w:r>
      <w:r w:rsidRPr="001076FE">
        <w:rPr>
          <w:rFonts w:cs="Times New Roman"/>
          <w:spacing w:val="-1"/>
          <w:lang w:val="ru-RU"/>
        </w:rPr>
        <w:t xml:space="preserve"> т</w:t>
      </w:r>
      <w:r w:rsidRPr="001076FE">
        <w:rPr>
          <w:rFonts w:cs="Times New Roman"/>
          <w:spacing w:val="4"/>
          <w:lang w:val="ru-RU"/>
        </w:rPr>
        <w:t>р</w:t>
      </w:r>
      <w:r w:rsidRPr="001076FE">
        <w:rPr>
          <w:rFonts w:cs="Times New Roman"/>
          <w:spacing w:val="1"/>
          <w:lang w:val="ru-RU"/>
        </w:rPr>
        <w:t>асс</w:t>
      </w:r>
      <w:r w:rsidRPr="001076FE">
        <w:rPr>
          <w:rFonts w:cs="Times New Roman"/>
          <w:lang w:val="ru-RU"/>
        </w:rPr>
        <w:t>е</w:t>
      </w:r>
      <w:r w:rsidRPr="001076FE">
        <w:rPr>
          <w:rFonts w:cs="Times New Roman"/>
          <w:spacing w:val="-7"/>
          <w:lang w:val="ru-RU"/>
        </w:rPr>
        <w:t xml:space="preserve"> </w:t>
      </w:r>
      <w:r w:rsidRPr="001076FE">
        <w:rPr>
          <w:rFonts w:cs="Times New Roman"/>
          <w:spacing w:val="1"/>
          <w:lang w:val="ru-RU"/>
        </w:rPr>
        <w:t>д</w:t>
      </w:r>
      <w:r w:rsidRPr="001076FE">
        <w:rPr>
          <w:rFonts w:cs="Times New Roman"/>
          <w:spacing w:val="-4"/>
          <w:lang w:val="ru-RU"/>
        </w:rPr>
        <w:t>л</w:t>
      </w:r>
      <w:r w:rsidRPr="001076FE">
        <w:rPr>
          <w:rFonts w:cs="Times New Roman"/>
          <w:lang w:val="ru-RU"/>
        </w:rPr>
        <w:t>я</w:t>
      </w:r>
      <w:r w:rsidRPr="001076FE">
        <w:rPr>
          <w:rFonts w:cs="Times New Roman"/>
          <w:spacing w:val="-3"/>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но</w:t>
      </w:r>
      <w:r w:rsidRPr="001076FE">
        <w:rPr>
          <w:rFonts w:cs="Times New Roman"/>
          <w:spacing w:val="-2"/>
          <w:lang w:val="ru-RU"/>
        </w:rPr>
        <w:t>в</w:t>
      </w:r>
      <w:r w:rsidRPr="001076FE">
        <w:rPr>
          <w:rFonts w:cs="Times New Roman"/>
          <w:lang w:val="ru-RU"/>
        </w:rPr>
        <w:t>ки</w:t>
      </w:r>
      <w:r w:rsidRPr="001076FE">
        <w:rPr>
          <w:rFonts w:cs="Times New Roman"/>
          <w:spacing w:val="-9"/>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7"/>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spacing w:val="3"/>
          <w:lang w:val="ru-RU"/>
        </w:rPr>
        <w:t>п</w:t>
      </w:r>
      <w:r w:rsidRPr="001076FE">
        <w:rPr>
          <w:rFonts w:cs="Times New Roman"/>
          <w:lang w:val="ru-RU"/>
        </w:rPr>
        <w:t>лопро</w:t>
      </w:r>
      <w:r w:rsidRPr="001076FE">
        <w:rPr>
          <w:rFonts w:cs="Times New Roman"/>
          <w:spacing w:val="-2"/>
          <w:lang w:val="ru-RU"/>
        </w:rPr>
        <w:t>в</w:t>
      </w:r>
      <w:r w:rsidRPr="001076FE">
        <w:rPr>
          <w:rFonts w:cs="Times New Roman"/>
          <w:lang w:val="ru-RU"/>
        </w:rPr>
        <w:t>о</w:t>
      </w:r>
      <w:r w:rsidRPr="001076FE">
        <w:rPr>
          <w:rFonts w:cs="Times New Roman"/>
          <w:spacing w:val="1"/>
          <w:lang w:val="ru-RU"/>
        </w:rPr>
        <w:t>д</w:t>
      </w:r>
      <w:r w:rsidRPr="001076FE">
        <w:rPr>
          <w:rFonts w:cs="Times New Roman"/>
          <w:lang w:val="ru-RU"/>
        </w:rPr>
        <w:t>ов (з</w:t>
      </w:r>
      <w:r w:rsidRPr="001076FE">
        <w:rPr>
          <w:rFonts w:cs="Times New Roman"/>
          <w:spacing w:val="1"/>
          <w:lang w:val="ru-RU"/>
        </w:rPr>
        <w:t>ад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spacing w:val="1"/>
          <w:lang w:val="ru-RU"/>
        </w:rPr>
        <w:t>е</w:t>
      </w:r>
      <w:r w:rsidRPr="001076FE">
        <w:rPr>
          <w:rFonts w:cs="Times New Roman"/>
          <w:lang w:val="ru-RU"/>
        </w:rPr>
        <w:t>к,</w:t>
      </w:r>
      <w:r w:rsidRPr="001076FE">
        <w:rPr>
          <w:rFonts w:cs="Times New Roman"/>
          <w:spacing w:val="43"/>
          <w:lang w:val="ru-RU"/>
        </w:rPr>
        <w:t xml:space="preserve"> </w:t>
      </w:r>
      <w:r w:rsidRPr="001076FE">
        <w:rPr>
          <w:rFonts w:cs="Times New Roman"/>
          <w:spacing w:val="-3"/>
          <w:lang w:val="ru-RU"/>
        </w:rPr>
        <w:t>с</w:t>
      </w:r>
      <w:r w:rsidRPr="001076FE">
        <w:rPr>
          <w:rFonts w:cs="Times New Roman"/>
          <w:spacing w:val="1"/>
          <w:lang w:val="ru-RU"/>
        </w:rPr>
        <w:t>а</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1"/>
          <w:lang w:val="ru-RU"/>
        </w:rPr>
        <w:t>и</w:t>
      </w:r>
      <w:r w:rsidRPr="001076FE">
        <w:rPr>
          <w:rFonts w:cs="Times New Roman"/>
          <w:lang w:val="ru-RU"/>
        </w:rPr>
        <w:t>ко</w:t>
      </w:r>
      <w:r w:rsidRPr="001076FE">
        <w:rPr>
          <w:rFonts w:cs="Times New Roman"/>
          <w:spacing w:val="-2"/>
          <w:lang w:val="ru-RU"/>
        </w:rPr>
        <w:t>вы</w:t>
      </w:r>
      <w:r w:rsidRPr="001076FE">
        <w:rPr>
          <w:rFonts w:cs="Times New Roman"/>
          <w:lang w:val="ru-RU"/>
        </w:rPr>
        <w:t>х</w:t>
      </w:r>
      <w:r w:rsidRPr="001076FE">
        <w:rPr>
          <w:rFonts w:cs="Times New Roman"/>
          <w:spacing w:val="43"/>
          <w:lang w:val="ru-RU"/>
        </w:rPr>
        <w:t xml:space="preserve"> </w:t>
      </w:r>
      <w:r w:rsidRPr="001076FE">
        <w:rPr>
          <w:rFonts w:cs="Times New Roman"/>
          <w:lang w:val="ru-RU"/>
        </w:rPr>
        <w:t>ком</w:t>
      </w:r>
      <w:r w:rsidRPr="001076FE">
        <w:rPr>
          <w:rFonts w:cs="Times New Roman"/>
          <w:spacing w:val="-1"/>
          <w:lang w:val="ru-RU"/>
        </w:rPr>
        <w:t>п</w:t>
      </w:r>
      <w:r w:rsidRPr="001076FE">
        <w:rPr>
          <w:rFonts w:cs="Times New Roman"/>
          <w:spacing w:val="1"/>
          <w:lang w:val="ru-RU"/>
        </w:rPr>
        <w:t>е</w:t>
      </w:r>
      <w:r w:rsidRPr="001076FE">
        <w:rPr>
          <w:rFonts w:cs="Times New Roman"/>
          <w:lang w:val="ru-RU"/>
        </w:rPr>
        <w:t>нс</w:t>
      </w:r>
      <w:r w:rsidRPr="001076FE">
        <w:rPr>
          <w:rFonts w:cs="Times New Roman"/>
          <w:spacing w:val="1"/>
          <w:lang w:val="ru-RU"/>
        </w:rPr>
        <w:t>а</w:t>
      </w:r>
      <w:r w:rsidRPr="001076FE">
        <w:rPr>
          <w:rFonts w:cs="Times New Roman"/>
          <w:spacing w:val="-1"/>
          <w:lang w:val="ru-RU"/>
        </w:rPr>
        <w:t>т</w:t>
      </w:r>
      <w:r w:rsidRPr="001076FE">
        <w:rPr>
          <w:rFonts w:cs="Times New Roman"/>
          <w:lang w:val="ru-RU"/>
        </w:rPr>
        <w:t>оро</w:t>
      </w:r>
      <w:r w:rsidRPr="001076FE">
        <w:rPr>
          <w:rFonts w:cs="Times New Roman"/>
          <w:spacing w:val="-2"/>
          <w:lang w:val="ru-RU"/>
        </w:rPr>
        <w:t>в</w:t>
      </w:r>
      <w:r w:rsidRPr="001076FE">
        <w:rPr>
          <w:rFonts w:cs="Times New Roman"/>
          <w:lang w:val="ru-RU"/>
        </w:rPr>
        <w:t>,</w:t>
      </w:r>
      <w:r w:rsidRPr="001076FE">
        <w:rPr>
          <w:rFonts w:cs="Times New Roman"/>
          <w:spacing w:val="43"/>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1"/>
          <w:lang w:val="ru-RU"/>
        </w:rPr>
        <w:t>е</w:t>
      </w:r>
      <w:r w:rsidRPr="001076FE">
        <w:rPr>
          <w:rFonts w:cs="Times New Roman"/>
          <w:lang w:val="ru-RU"/>
        </w:rPr>
        <w:t>на</w:t>
      </w:r>
      <w:r w:rsidRPr="001076FE">
        <w:rPr>
          <w:rFonts w:cs="Times New Roman"/>
          <w:spacing w:val="-2"/>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3"/>
          <w:lang w:val="ru-RU"/>
        </w:rPr>
        <w:t xml:space="preserve"> </w:t>
      </w:r>
      <w:r w:rsidRPr="001076FE">
        <w:rPr>
          <w:rFonts w:cs="Times New Roman"/>
          <w:lang w:val="ru-RU"/>
        </w:rPr>
        <w:t>и</w:t>
      </w:r>
      <w:r w:rsidRPr="001076FE">
        <w:rPr>
          <w:rFonts w:cs="Times New Roman"/>
          <w:spacing w:val="43"/>
          <w:lang w:val="ru-RU"/>
        </w:rPr>
        <w:t xml:space="preserve"> </w:t>
      </w:r>
      <w:r w:rsidRPr="001076FE">
        <w:rPr>
          <w:rFonts w:cs="Times New Roman"/>
          <w:spacing w:val="-2"/>
          <w:lang w:val="ru-RU"/>
        </w:rPr>
        <w:t>в</w:t>
      </w:r>
      <w:r w:rsidRPr="001076FE">
        <w:rPr>
          <w:rFonts w:cs="Times New Roman"/>
          <w:lang w:val="ru-RU"/>
        </w:rPr>
        <w:t>о</w:t>
      </w:r>
      <w:r w:rsidRPr="001076FE">
        <w:rPr>
          <w:rFonts w:cs="Times New Roman"/>
          <w:spacing w:val="-3"/>
          <w:lang w:val="ru-RU"/>
        </w:rPr>
        <w:t>з</w:t>
      </w:r>
      <w:r w:rsidRPr="001076FE">
        <w:rPr>
          <w:rFonts w:cs="Times New Roman"/>
          <w:spacing w:val="1"/>
          <w:lang w:val="ru-RU"/>
        </w:rPr>
        <w:t>д</w:t>
      </w:r>
      <w:r w:rsidRPr="001076FE">
        <w:rPr>
          <w:rFonts w:cs="Times New Roman"/>
          <w:spacing w:val="-5"/>
          <w:lang w:val="ru-RU"/>
        </w:rPr>
        <w:t>у</w:t>
      </w:r>
      <w:r w:rsidRPr="001076FE">
        <w:rPr>
          <w:rFonts w:cs="Times New Roman"/>
          <w:spacing w:val="2"/>
          <w:lang w:val="ru-RU"/>
        </w:rPr>
        <w:t>ш</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7"/>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ройс</w:t>
      </w:r>
      <w:r w:rsidRPr="001076FE">
        <w:rPr>
          <w:rFonts w:cs="Times New Roman"/>
          <w:spacing w:val="-1"/>
          <w:lang w:val="ru-RU"/>
        </w:rPr>
        <w:t>т</w:t>
      </w:r>
      <w:r w:rsidRPr="001076FE">
        <w:rPr>
          <w:rFonts w:cs="Times New Roman"/>
          <w:spacing w:val="-2"/>
          <w:lang w:val="ru-RU"/>
        </w:rPr>
        <w:t>в</w:t>
      </w:r>
      <w:r w:rsidRPr="001076FE">
        <w:rPr>
          <w:rFonts w:cs="Times New Roman"/>
          <w:lang w:val="ru-RU"/>
        </w:rPr>
        <w:t>, ко</w:t>
      </w:r>
      <w:r w:rsidRPr="001076FE">
        <w:rPr>
          <w:rFonts w:cs="Times New Roman"/>
          <w:spacing w:val="-1"/>
          <w:lang w:val="ru-RU"/>
        </w:rPr>
        <w:t>нт</w:t>
      </w:r>
      <w:r w:rsidRPr="001076FE">
        <w:rPr>
          <w:rFonts w:cs="Times New Roman"/>
          <w:lang w:val="ru-RU"/>
        </w:rPr>
        <w:t>рол</w:t>
      </w:r>
      <w:r w:rsidRPr="001076FE">
        <w:rPr>
          <w:rFonts w:cs="Times New Roman"/>
          <w:spacing w:val="-2"/>
          <w:lang w:val="ru-RU"/>
        </w:rPr>
        <w:t>ь</w:t>
      </w:r>
      <w:r w:rsidRPr="001076FE">
        <w:rPr>
          <w:rFonts w:cs="Times New Roman"/>
          <w:lang w:val="ru-RU"/>
        </w:rPr>
        <w:t>но-</w:t>
      </w:r>
      <w:r w:rsidRPr="001076FE">
        <w:rPr>
          <w:rFonts w:cs="Times New Roman"/>
          <w:spacing w:val="-1"/>
          <w:lang w:val="ru-RU"/>
        </w:rPr>
        <w:t>и</w:t>
      </w:r>
      <w:r w:rsidRPr="001076FE">
        <w:rPr>
          <w:rFonts w:cs="Times New Roman"/>
          <w:lang w:val="ru-RU"/>
        </w:rPr>
        <w:t>зм</w:t>
      </w:r>
      <w:r w:rsidRPr="001076FE">
        <w:rPr>
          <w:rFonts w:cs="Times New Roman"/>
          <w:spacing w:val="1"/>
          <w:lang w:val="ru-RU"/>
        </w:rPr>
        <w:t>е</w:t>
      </w:r>
      <w:r w:rsidRPr="001076FE">
        <w:rPr>
          <w:rFonts w:cs="Times New Roman"/>
          <w:lang w:val="ru-RU"/>
        </w:rPr>
        <w:t>ри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3"/>
          <w:lang w:val="ru-RU"/>
        </w:rPr>
        <w:t xml:space="preserve"> </w:t>
      </w:r>
      <w:r w:rsidRPr="001076FE">
        <w:rPr>
          <w:rFonts w:cs="Times New Roman"/>
          <w:lang w:val="ru-RU"/>
        </w:rPr>
        <w:t>пр</w:t>
      </w:r>
      <w:r w:rsidRPr="001076FE">
        <w:rPr>
          <w:rFonts w:cs="Times New Roman"/>
          <w:spacing w:val="-1"/>
          <w:lang w:val="ru-RU"/>
        </w:rPr>
        <w:t>и</w:t>
      </w:r>
      <w:r w:rsidRPr="001076FE">
        <w:rPr>
          <w:rFonts w:cs="Times New Roman"/>
          <w:spacing w:val="1"/>
          <w:lang w:val="ru-RU"/>
        </w:rPr>
        <w:t>б</w:t>
      </w:r>
      <w:r w:rsidRPr="001076FE">
        <w:rPr>
          <w:rFonts w:cs="Times New Roman"/>
          <w:lang w:val="ru-RU"/>
        </w:rPr>
        <w:t>оров</w:t>
      </w:r>
      <w:r w:rsidRPr="001076FE">
        <w:rPr>
          <w:rFonts w:cs="Times New Roman"/>
          <w:spacing w:val="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3"/>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еб</w:t>
      </w:r>
      <w:r w:rsidRPr="001076FE">
        <w:rPr>
          <w:rFonts w:cs="Times New Roman"/>
          <w:spacing w:val="-8"/>
          <w:lang w:val="ru-RU"/>
        </w:rPr>
        <w:t>у</w:t>
      </w:r>
      <w:r w:rsidRPr="001076FE">
        <w:rPr>
          <w:rFonts w:cs="Times New Roman"/>
          <w:lang w:val="ru-RU"/>
        </w:rPr>
        <w:t>ю</w:t>
      </w:r>
      <w:r w:rsidRPr="001076FE">
        <w:rPr>
          <w:rFonts w:cs="Times New Roman"/>
          <w:spacing w:val="-1"/>
          <w:lang w:val="ru-RU"/>
        </w:rPr>
        <w:t>щ</w:t>
      </w:r>
      <w:r w:rsidRPr="001076FE">
        <w:rPr>
          <w:rFonts w:cs="Times New Roman"/>
          <w:spacing w:val="1"/>
          <w:lang w:val="ru-RU"/>
        </w:rPr>
        <w:t>ег</w:t>
      </w:r>
      <w:r w:rsidRPr="001076FE">
        <w:rPr>
          <w:rFonts w:cs="Times New Roman"/>
          <w:lang w:val="ru-RU"/>
        </w:rPr>
        <w:t>о</w:t>
      </w:r>
      <w:r w:rsidRPr="001076FE">
        <w:rPr>
          <w:rFonts w:cs="Times New Roman"/>
          <w:spacing w:val="3"/>
          <w:lang w:val="ru-RU"/>
        </w:rPr>
        <w:t xml:space="preserve"> </w:t>
      </w:r>
      <w:r w:rsidRPr="001076FE">
        <w:rPr>
          <w:rFonts w:cs="Times New Roman"/>
          <w:lang w:val="ru-RU"/>
        </w:rPr>
        <w:t>пос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н</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с</w:t>
      </w:r>
      <w:r w:rsidRPr="001076FE">
        <w:rPr>
          <w:rFonts w:cs="Times New Roman"/>
          <w:lang w:val="ru-RU"/>
        </w:rPr>
        <w:t>мо</w:t>
      </w:r>
      <w:r w:rsidRPr="001076FE">
        <w:rPr>
          <w:rFonts w:cs="Times New Roman"/>
          <w:spacing w:val="-1"/>
          <w:lang w:val="ru-RU"/>
        </w:rPr>
        <w:t>т</w:t>
      </w:r>
      <w:r w:rsidRPr="001076FE">
        <w:rPr>
          <w:rFonts w:cs="Times New Roman"/>
          <w:lang w:val="ru-RU"/>
        </w:rPr>
        <w:t>ра</w:t>
      </w:r>
      <w:r w:rsidRPr="001076FE">
        <w:rPr>
          <w:rFonts w:cs="Times New Roman"/>
          <w:spacing w:val="1"/>
          <w:lang w:val="ru-RU"/>
        </w:rPr>
        <w:t xml:space="preserve"> </w:t>
      </w:r>
      <w:r w:rsidRPr="001076FE">
        <w:rPr>
          <w:rFonts w:cs="Times New Roman"/>
          <w:lang w:val="ru-RU"/>
        </w:rPr>
        <w:t>и</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4"/>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5"/>
          <w:lang w:val="ru-RU"/>
        </w:rPr>
        <w:t xml:space="preserve"> </w:t>
      </w:r>
      <w:r w:rsidRPr="001076FE">
        <w:rPr>
          <w:rFonts w:cs="Times New Roman"/>
          <w:lang w:val="ru-RU"/>
        </w:rPr>
        <w:t>в про</w:t>
      </w:r>
      <w:r w:rsidRPr="001076FE">
        <w:rPr>
          <w:rFonts w:cs="Times New Roman"/>
          <w:spacing w:val="-1"/>
          <w:lang w:val="ru-RU"/>
        </w:rPr>
        <w:t>ц</w:t>
      </w:r>
      <w:r w:rsidRPr="001076FE">
        <w:rPr>
          <w:rFonts w:cs="Times New Roman"/>
          <w:spacing w:val="1"/>
          <w:lang w:val="ru-RU"/>
        </w:rPr>
        <w:t>есс</w:t>
      </w:r>
      <w:r w:rsidRPr="001076FE">
        <w:rPr>
          <w:rFonts w:cs="Times New Roman"/>
          <w:lang w:val="ru-RU"/>
        </w:rPr>
        <w:t>е</w:t>
      </w:r>
      <w:r w:rsidRPr="001076FE">
        <w:rPr>
          <w:rFonts w:cs="Times New Roman"/>
          <w:spacing w:val="17"/>
          <w:lang w:val="ru-RU"/>
        </w:rPr>
        <w:t xml:space="preserve"> </w:t>
      </w:r>
      <w:r w:rsidRPr="001076FE">
        <w:rPr>
          <w:rFonts w:cs="Times New Roman"/>
          <w:lang w:val="ru-RU"/>
        </w:rPr>
        <w:t>экспл</w:t>
      </w:r>
      <w:r w:rsidRPr="001076FE">
        <w:rPr>
          <w:rFonts w:cs="Times New Roman"/>
          <w:spacing w:val="-9"/>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и.</w:t>
      </w:r>
      <w:r w:rsidRPr="001076FE">
        <w:rPr>
          <w:rFonts w:cs="Times New Roman"/>
          <w:spacing w:val="15"/>
          <w:lang w:val="ru-RU"/>
        </w:rPr>
        <w:t xml:space="preserve"> </w:t>
      </w:r>
      <w:r w:rsidRPr="001076FE">
        <w:rPr>
          <w:rFonts w:cs="Times New Roman"/>
          <w:lang w:val="ru-RU"/>
        </w:rPr>
        <w:t>Кроме</w:t>
      </w:r>
      <w:r w:rsidRPr="001076FE">
        <w:rPr>
          <w:rFonts w:cs="Times New Roman"/>
          <w:spacing w:val="17"/>
          <w:lang w:val="ru-RU"/>
        </w:rPr>
        <w:t xml:space="preserve"> </w:t>
      </w:r>
      <w:r w:rsidRPr="001076FE">
        <w:rPr>
          <w:rFonts w:cs="Times New Roman"/>
          <w:spacing w:val="-1"/>
          <w:lang w:val="ru-RU"/>
        </w:rPr>
        <w:t>т</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19"/>
          <w:lang w:val="ru-RU"/>
        </w:rPr>
        <w:t xml:space="preserve"> </w:t>
      </w:r>
      <w:r w:rsidRPr="001076FE">
        <w:rPr>
          <w:rFonts w:cs="Times New Roman"/>
          <w:lang w:val="ru-RU"/>
        </w:rPr>
        <w:t>в</w:t>
      </w:r>
      <w:r w:rsidRPr="001076FE">
        <w:rPr>
          <w:rFonts w:cs="Times New Roman"/>
          <w:spacing w:val="14"/>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7"/>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4"/>
          <w:lang w:val="ru-RU"/>
        </w:rPr>
        <w:t xml:space="preserve"> </w:t>
      </w:r>
      <w:r w:rsidRPr="001076FE">
        <w:rPr>
          <w:rFonts w:cs="Times New Roman"/>
          <w:spacing w:val="3"/>
          <w:lang w:val="ru-RU"/>
        </w:rPr>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7"/>
          <w:lang w:val="ru-RU"/>
        </w:rPr>
        <w:t xml:space="preserve"> </w:t>
      </w:r>
      <w:r w:rsidRPr="001076FE">
        <w:rPr>
          <w:rFonts w:cs="Times New Roman"/>
          <w:lang w:val="ru-RU"/>
        </w:rPr>
        <w:t>к</w:t>
      </w:r>
      <w:r w:rsidRPr="001076FE">
        <w:rPr>
          <w:rFonts w:cs="Times New Roman"/>
          <w:spacing w:val="18"/>
          <w:lang w:val="ru-RU"/>
        </w:rPr>
        <w:t xml:space="preserve"> </w:t>
      </w:r>
      <w:r w:rsidRPr="001076FE">
        <w:rPr>
          <w:rFonts w:cs="Times New Roman"/>
          <w:lang w:val="ru-RU"/>
        </w:rPr>
        <w:t>по</w:t>
      </w:r>
      <w:r w:rsidRPr="001076FE">
        <w:rPr>
          <w:rFonts w:cs="Times New Roman"/>
          <w:spacing w:val="-2"/>
          <w:lang w:val="ru-RU"/>
        </w:rPr>
        <w:t>т</w:t>
      </w:r>
      <w:r w:rsidRPr="001076FE">
        <w:rPr>
          <w:rFonts w:cs="Times New Roman"/>
          <w:lang w:val="ru-RU"/>
        </w:rPr>
        <w:t>р</w:t>
      </w:r>
      <w:r w:rsidRPr="001076FE">
        <w:rPr>
          <w:rFonts w:cs="Times New Roman"/>
          <w:spacing w:val="1"/>
          <w:lang w:val="ru-RU"/>
        </w:rPr>
        <w:t>еб</w:t>
      </w:r>
      <w:r w:rsidRPr="001076FE">
        <w:rPr>
          <w:rFonts w:cs="Times New Roman"/>
          <w:lang w:val="ru-RU"/>
        </w:rPr>
        <w:t>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1"/>
          <w:lang w:val="ru-RU"/>
        </w:rPr>
        <w:t>я</w:t>
      </w:r>
      <w:r w:rsidRPr="001076FE">
        <w:rPr>
          <w:rFonts w:cs="Times New Roman"/>
          <w:lang w:val="ru-RU"/>
        </w:rPr>
        <w:t>м</w:t>
      </w:r>
      <w:r w:rsidRPr="001076FE">
        <w:rPr>
          <w:rFonts w:cs="Times New Roman"/>
          <w:spacing w:val="15"/>
          <w:lang w:val="ru-RU"/>
        </w:rPr>
        <w:t xml:space="preserve"> </w:t>
      </w:r>
      <w:r w:rsidRPr="001076FE">
        <w:rPr>
          <w:rFonts w:cs="Times New Roman"/>
          <w:lang w:val="ru-RU"/>
        </w:rPr>
        <w:t>и непо</w:t>
      </w:r>
      <w:r w:rsidRPr="001076FE">
        <w:rPr>
          <w:rFonts w:cs="Times New Roman"/>
          <w:spacing w:val="1"/>
          <w:lang w:val="ru-RU"/>
        </w:rPr>
        <w:t>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е</w:t>
      </w:r>
      <w:r w:rsidRPr="001076FE">
        <w:rPr>
          <w:rFonts w:cs="Times New Roman"/>
          <w:spacing w:val="32"/>
          <w:lang w:val="ru-RU"/>
        </w:rPr>
        <w:t xml:space="preserve"> </w:t>
      </w:r>
      <w:r w:rsidRPr="001076FE">
        <w:rPr>
          <w:rFonts w:cs="Times New Roman"/>
          <w:lang w:val="ru-RU"/>
        </w:rPr>
        <w:t>опор</w:t>
      </w:r>
      <w:r w:rsidRPr="001076FE">
        <w:rPr>
          <w:rFonts w:cs="Times New Roman"/>
          <w:spacing w:val="-2"/>
          <w:lang w:val="ru-RU"/>
        </w:rPr>
        <w:t>ы</w:t>
      </w:r>
      <w:r w:rsidRPr="001076FE">
        <w:rPr>
          <w:rFonts w:cs="Times New Roman"/>
          <w:lang w:val="ru-RU"/>
        </w:rPr>
        <w:t>.</w:t>
      </w:r>
      <w:r w:rsidRPr="001076FE">
        <w:rPr>
          <w:rFonts w:cs="Times New Roman"/>
          <w:spacing w:val="35"/>
          <w:lang w:val="ru-RU"/>
        </w:rPr>
        <w:t xml:space="preserve"> </w:t>
      </w:r>
      <w:r w:rsidRPr="001076FE">
        <w:rPr>
          <w:rFonts w:cs="Times New Roman"/>
          <w:spacing w:val="-6"/>
          <w:lang w:val="ru-RU"/>
        </w:rPr>
        <w:t>П</w:t>
      </w:r>
      <w:r w:rsidRPr="001076FE">
        <w:rPr>
          <w:rFonts w:cs="Times New Roman"/>
          <w:spacing w:val="1"/>
          <w:lang w:val="ru-RU"/>
        </w:rPr>
        <w:t>е</w:t>
      </w:r>
      <w:r w:rsidRPr="001076FE">
        <w:rPr>
          <w:rFonts w:cs="Times New Roman"/>
          <w:lang w:val="ru-RU"/>
        </w:rPr>
        <w:t>р</w:t>
      </w:r>
      <w:r w:rsidRPr="001076FE">
        <w:rPr>
          <w:rFonts w:cs="Times New Roman"/>
          <w:spacing w:val="1"/>
          <w:lang w:val="ru-RU"/>
        </w:rPr>
        <w:t>е</w:t>
      </w:r>
      <w:r w:rsidRPr="001076FE">
        <w:rPr>
          <w:rFonts w:cs="Times New Roman"/>
          <w:lang w:val="ru-RU"/>
        </w:rPr>
        <w:t>хо</w:t>
      </w:r>
      <w:r w:rsidRPr="001076FE">
        <w:rPr>
          <w:rFonts w:cs="Times New Roman"/>
          <w:spacing w:val="1"/>
          <w:lang w:val="ru-RU"/>
        </w:rPr>
        <w:t>д</w:t>
      </w:r>
      <w:r w:rsidRPr="001076FE">
        <w:rPr>
          <w:rFonts w:cs="Times New Roman"/>
          <w:lang w:val="ru-RU"/>
        </w:rPr>
        <w:t>ы</w:t>
      </w:r>
      <w:r w:rsidRPr="001076FE">
        <w:rPr>
          <w:rFonts w:cs="Times New Roman"/>
          <w:spacing w:val="30"/>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lang w:val="ru-RU"/>
        </w:rPr>
        <w:t>б</w:t>
      </w:r>
      <w:r w:rsidRPr="001076FE">
        <w:rPr>
          <w:rFonts w:cs="Times New Roman"/>
          <w:spacing w:val="37"/>
          <w:lang w:val="ru-RU"/>
        </w:rPr>
        <w:t xml:space="preserve"> </w:t>
      </w:r>
      <w:r w:rsidRPr="001076FE">
        <w:rPr>
          <w:rFonts w:cs="Times New Roman"/>
          <w:lang w:val="ru-RU"/>
        </w:rPr>
        <w:t>о</w:t>
      </w:r>
      <w:r w:rsidRPr="001076FE">
        <w:rPr>
          <w:rFonts w:cs="Times New Roman"/>
          <w:spacing w:val="1"/>
          <w:lang w:val="ru-RU"/>
        </w:rPr>
        <w:t>д</w:t>
      </w:r>
      <w:r w:rsidRPr="001076FE">
        <w:rPr>
          <w:rFonts w:cs="Times New Roman"/>
          <w:lang w:val="ru-RU"/>
        </w:rPr>
        <w:t>ного</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5"/>
          <w:lang w:val="ru-RU"/>
        </w:rPr>
        <w:t>и</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lang w:val="ru-RU"/>
        </w:rPr>
        <w:t>к</w:t>
      </w:r>
      <w:r w:rsidRPr="001076FE">
        <w:rPr>
          <w:rFonts w:cs="Times New Roman"/>
          <w:spacing w:val="31"/>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8"/>
          <w:lang w:val="ru-RU"/>
        </w:rPr>
        <w:t>у</w:t>
      </w:r>
      <w:r w:rsidRPr="001076FE">
        <w:rPr>
          <w:rFonts w:cs="Times New Roman"/>
          <w:spacing w:val="1"/>
          <w:lang w:val="ru-RU"/>
        </w:rPr>
        <w:t>ба</w:t>
      </w:r>
      <w:r w:rsidRPr="001076FE">
        <w:rPr>
          <w:rFonts w:cs="Times New Roman"/>
          <w:lang w:val="ru-RU"/>
        </w:rPr>
        <w:t>м</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г</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1"/>
          <w:lang w:val="ru-RU"/>
        </w:rPr>
        <w:t xml:space="preserve"> </w:t>
      </w:r>
      <w:r w:rsidRPr="001076FE">
        <w:rPr>
          <w:rFonts w:cs="Times New Roman"/>
          <w:spacing w:val="1"/>
          <w:lang w:val="ru-RU"/>
        </w:rPr>
        <w:t>д</w:t>
      </w:r>
      <w:r w:rsidRPr="001076FE">
        <w:rPr>
          <w:rFonts w:cs="Times New Roman"/>
          <w:lang w:val="ru-RU"/>
        </w:rPr>
        <w:t>иам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spacing w:val="-5"/>
          <w:lang w:val="ru-RU"/>
        </w:rPr>
        <w:t>т</w:t>
      </w:r>
      <w:r w:rsidRPr="001076FE">
        <w:rPr>
          <w:rFonts w:cs="Times New Roman"/>
          <w:spacing w:val="1"/>
          <w:lang w:val="ru-RU"/>
        </w:rPr>
        <w:t>а</w:t>
      </w:r>
      <w:r w:rsidRPr="001076FE">
        <w:rPr>
          <w:rFonts w:cs="Times New Roman"/>
          <w:lang w:val="ru-RU"/>
        </w:rPr>
        <w:t>к</w:t>
      </w:r>
      <w:r w:rsidRPr="001076FE">
        <w:rPr>
          <w:rFonts w:cs="Times New Roman"/>
          <w:spacing w:val="-3"/>
          <w:lang w:val="ru-RU"/>
        </w:rPr>
        <w:t>ж</w:t>
      </w:r>
      <w:r w:rsidRPr="001076FE">
        <w:rPr>
          <w:rFonts w:cs="Times New Roman"/>
          <w:lang w:val="ru-RU"/>
        </w:rPr>
        <w:t>е нахо</w:t>
      </w:r>
      <w:r w:rsidRPr="001076FE">
        <w:rPr>
          <w:rFonts w:cs="Times New Roman"/>
          <w:spacing w:val="1"/>
          <w:lang w:val="ru-RU"/>
        </w:rPr>
        <w:t>дя</w:t>
      </w:r>
      <w:r w:rsidRPr="001076FE">
        <w:rPr>
          <w:rFonts w:cs="Times New Roman"/>
          <w:spacing w:val="-1"/>
          <w:lang w:val="ru-RU"/>
        </w:rPr>
        <w:t>т</w:t>
      </w:r>
      <w:r w:rsidRPr="001076FE">
        <w:rPr>
          <w:rFonts w:cs="Times New Roman"/>
          <w:spacing w:val="-3"/>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в</w:t>
      </w:r>
      <w:r w:rsidRPr="001076FE">
        <w:rPr>
          <w:rFonts w:cs="Times New Roman"/>
          <w:spacing w:val="18"/>
          <w:lang w:val="ru-RU"/>
        </w:rPr>
        <w:t xml:space="preserve"> </w:t>
      </w:r>
      <w:r w:rsidRPr="001076FE">
        <w:rPr>
          <w:rFonts w:cs="Times New Roman"/>
          <w:lang w:val="ru-RU"/>
        </w:rPr>
        <w:t>пре</w:t>
      </w:r>
      <w:r w:rsidRPr="001076FE">
        <w:rPr>
          <w:rFonts w:cs="Times New Roman"/>
          <w:spacing w:val="1"/>
          <w:lang w:val="ru-RU"/>
        </w:rPr>
        <w:t>де</w:t>
      </w:r>
      <w:r w:rsidRPr="001076FE">
        <w:rPr>
          <w:rFonts w:cs="Times New Roman"/>
          <w:spacing w:val="-4"/>
          <w:lang w:val="ru-RU"/>
        </w:rPr>
        <w:t>л</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9"/>
          <w:lang w:val="ru-RU"/>
        </w:rPr>
        <w:t xml:space="preserve"> </w:t>
      </w:r>
      <w:r w:rsidRPr="001076FE">
        <w:rPr>
          <w:rFonts w:cs="Times New Roman"/>
          <w:spacing w:val="-5"/>
          <w:lang w:val="ru-RU"/>
        </w:rPr>
        <w:t>В</w:t>
      </w:r>
      <w:r w:rsidRPr="001076FE">
        <w:rPr>
          <w:rFonts w:cs="Times New Roman"/>
          <w:spacing w:val="1"/>
          <w:lang w:val="ru-RU"/>
        </w:rPr>
        <w:t>се</w:t>
      </w:r>
      <w:r w:rsidRPr="001076FE">
        <w:rPr>
          <w:rFonts w:cs="Times New Roman"/>
          <w:lang w:val="ru-RU"/>
        </w:rPr>
        <w:t>м</w:t>
      </w:r>
      <w:r w:rsidRPr="001076FE">
        <w:rPr>
          <w:rFonts w:cs="Times New Roman"/>
          <w:spacing w:val="19"/>
          <w:lang w:val="ru-RU"/>
        </w:rPr>
        <w:t xml:space="preserve"> </w:t>
      </w:r>
      <w:r w:rsidRPr="001076FE">
        <w:rPr>
          <w:rFonts w:cs="Times New Roman"/>
          <w:spacing w:val="-5"/>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t>(</w:t>
      </w:r>
      <w:r w:rsidRPr="001076FE">
        <w:rPr>
          <w:rFonts w:cs="Times New Roman"/>
          <w:spacing w:val="-8"/>
          <w:lang w:val="ru-RU"/>
        </w:rPr>
        <w:t>у</w:t>
      </w:r>
      <w:r w:rsidRPr="001076FE">
        <w:rPr>
          <w:rFonts w:cs="Times New Roman"/>
          <w:lang w:val="ru-RU"/>
        </w:rPr>
        <w:t>зл</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19"/>
          <w:lang w:val="ru-RU"/>
        </w:rPr>
        <w:t xml:space="preserve"> </w:t>
      </w:r>
      <w:r w:rsidRPr="001076FE">
        <w:rPr>
          <w:rFonts w:cs="Times New Roman"/>
          <w:lang w:val="ru-RU"/>
        </w:rPr>
        <w:t>по</w:t>
      </w:r>
      <w:r w:rsidRPr="001076FE">
        <w:rPr>
          <w:rFonts w:cs="Times New Roman"/>
          <w:spacing w:val="19"/>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spacing w:val="5"/>
          <w:lang w:val="ru-RU"/>
        </w:rPr>
        <w:t>с</w:t>
      </w:r>
      <w:r w:rsidRPr="001076FE">
        <w:rPr>
          <w:rFonts w:cs="Times New Roman"/>
          <w:spacing w:val="1"/>
          <w:lang w:val="ru-RU"/>
        </w:rPr>
        <w:t>с</w:t>
      </w:r>
      <w:r w:rsidRPr="001076FE">
        <w:rPr>
          <w:rFonts w:cs="Times New Roman"/>
          <w:lang w:val="ru-RU"/>
        </w:rPr>
        <w:t>е</w:t>
      </w:r>
      <w:r w:rsidRPr="001076FE">
        <w:rPr>
          <w:rFonts w:cs="Times New Roman"/>
          <w:spacing w:val="2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w:t>
      </w:r>
      <w:r w:rsidRPr="001076FE">
        <w:rPr>
          <w:rFonts w:cs="Times New Roman"/>
          <w:lang w:val="ru-RU"/>
        </w:rPr>
        <w:t>ой</w:t>
      </w:r>
      <w:r w:rsidRPr="001076FE">
        <w:rPr>
          <w:rFonts w:cs="Times New Roman"/>
          <w:spacing w:val="19"/>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lang w:val="ru-RU"/>
        </w:rPr>
        <w:t>и пр</w:t>
      </w:r>
      <w:r w:rsidRPr="001076FE">
        <w:rPr>
          <w:rFonts w:cs="Times New Roman"/>
          <w:spacing w:val="-1"/>
          <w:lang w:val="ru-RU"/>
        </w:rPr>
        <w:t>и</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8"/>
          <w:lang w:val="ru-RU"/>
        </w:rPr>
        <w:t xml:space="preserve"> </w:t>
      </w:r>
      <w:r w:rsidRPr="001076FE">
        <w:rPr>
          <w:rFonts w:cs="Times New Roman"/>
          <w:lang w:val="ru-RU"/>
        </w:rPr>
        <w:t>эксп</w:t>
      </w:r>
      <w:r w:rsidRPr="001076FE">
        <w:rPr>
          <w:rFonts w:cs="Times New Roman"/>
          <w:spacing w:val="3"/>
          <w:lang w:val="ru-RU"/>
        </w:rPr>
        <w:t>л</w:t>
      </w:r>
      <w:r w:rsidRPr="001076FE">
        <w:rPr>
          <w:rFonts w:cs="Times New Roman"/>
          <w:spacing w:val="-8"/>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он</w:t>
      </w:r>
      <w:r w:rsidRPr="001076FE">
        <w:rPr>
          <w:rFonts w:cs="Times New Roman"/>
          <w:spacing w:val="-1"/>
          <w:lang w:val="ru-RU"/>
        </w:rPr>
        <w:t>н</w:t>
      </w:r>
      <w:r w:rsidRPr="001076FE">
        <w:rPr>
          <w:rFonts w:cs="Times New Roman"/>
          <w:spacing w:val="-2"/>
          <w:lang w:val="ru-RU"/>
        </w:rPr>
        <w:t>ы</w:t>
      </w:r>
      <w:r w:rsidRPr="001076FE">
        <w:rPr>
          <w:rFonts w:cs="Times New Roman"/>
          <w:lang w:val="ru-RU"/>
        </w:rPr>
        <w:t>е</w:t>
      </w:r>
      <w:r w:rsidRPr="001076FE">
        <w:rPr>
          <w:rFonts w:cs="Times New Roman"/>
          <w:spacing w:val="20"/>
          <w:lang w:val="ru-RU"/>
        </w:rPr>
        <w:t xml:space="preserve"> </w:t>
      </w:r>
      <w:r w:rsidRPr="001076FE">
        <w:rPr>
          <w:rFonts w:cs="Times New Roman"/>
          <w:lang w:val="ru-RU"/>
        </w:rPr>
        <w:t>ном</w:t>
      </w:r>
      <w:r w:rsidRPr="001076FE">
        <w:rPr>
          <w:rFonts w:cs="Times New Roman"/>
          <w:spacing w:val="4"/>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w:t>
      </w:r>
      <w:r w:rsidRPr="001076FE">
        <w:rPr>
          <w:rFonts w:cs="Times New Roman"/>
          <w:spacing w:val="19"/>
          <w:lang w:val="ru-RU"/>
        </w:rPr>
        <w:t xml:space="preserve"> </w:t>
      </w:r>
      <w:r w:rsidRPr="001076FE">
        <w:rPr>
          <w:rFonts w:cs="Times New Roman"/>
          <w:lang w:val="ru-RU"/>
        </w:rPr>
        <w:t>ко</w:t>
      </w:r>
      <w:r w:rsidRPr="001076FE">
        <w:rPr>
          <w:rFonts w:cs="Times New Roman"/>
          <w:spacing w:val="-2"/>
          <w:lang w:val="ru-RU"/>
        </w:rPr>
        <w:t>т</w:t>
      </w:r>
      <w:r w:rsidRPr="001076FE">
        <w:rPr>
          <w:rFonts w:cs="Times New Roman"/>
          <w:lang w:val="ru-RU"/>
        </w:rPr>
        <w:t>ор</w:t>
      </w:r>
      <w:r w:rsidRPr="001076FE">
        <w:rPr>
          <w:rFonts w:cs="Times New Roman"/>
          <w:spacing w:val="-2"/>
          <w:lang w:val="ru-RU"/>
        </w:rPr>
        <w:t>ы</w:t>
      </w:r>
      <w:r w:rsidRPr="001076FE">
        <w:rPr>
          <w:rFonts w:cs="Times New Roman"/>
          <w:lang w:val="ru-RU"/>
        </w:rPr>
        <w:t>ми</w:t>
      </w:r>
      <w:r w:rsidRPr="001076FE">
        <w:rPr>
          <w:rFonts w:cs="Times New Roman"/>
          <w:spacing w:val="19"/>
          <w:lang w:val="ru-RU"/>
        </w:rPr>
        <w:t xml:space="preserve"> </w:t>
      </w:r>
      <w:r w:rsidRPr="001076FE">
        <w:rPr>
          <w:rFonts w:cs="Times New Roman"/>
          <w:lang w:val="ru-RU"/>
        </w:rPr>
        <w:t>они</w:t>
      </w:r>
      <w:r w:rsidRPr="001076FE">
        <w:rPr>
          <w:rFonts w:cs="Times New Roman"/>
          <w:spacing w:val="18"/>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оз</w:t>
      </w:r>
      <w:r w:rsidRPr="001076FE">
        <w:rPr>
          <w:rFonts w:cs="Times New Roman"/>
          <w:spacing w:val="5"/>
          <w:lang w:val="ru-RU"/>
        </w:rPr>
        <w:t>н</w:t>
      </w:r>
      <w:r w:rsidRPr="001076FE">
        <w:rPr>
          <w:rFonts w:cs="Times New Roman"/>
          <w:spacing w:val="1"/>
          <w:lang w:val="ru-RU"/>
        </w:rPr>
        <w:t>а</w:t>
      </w:r>
      <w:r w:rsidRPr="001076FE">
        <w:rPr>
          <w:rFonts w:cs="Times New Roman"/>
          <w:spacing w:val="-1"/>
          <w:lang w:val="ru-RU"/>
        </w:rPr>
        <w:t>ч</w:t>
      </w:r>
      <w:r w:rsidRPr="001076FE">
        <w:rPr>
          <w:rFonts w:cs="Times New Roman"/>
          <w:spacing w:val="1"/>
          <w:lang w:val="ru-RU"/>
        </w:rPr>
        <w:t>а</w:t>
      </w:r>
      <w:r w:rsidRPr="001076FE">
        <w:rPr>
          <w:rFonts w:cs="Times New Roman"/>
          <w:lang w:val="ru-RU"/>
        </w:rPr>
        <w:t>ю</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на</w:t>
      </w:r>
      <w:r w:rsidRPr="001076FE">
        <w:rPr>
          <w:rFonts w:cs="Times New Roman"/>
          <w:spacing w:val="20"/>
          <w:lang w:val="ru-RU"/>
        </w:rPr>
        <w:t xml:space="preserve"> </w:t>
      </w:r>
      <w:r w:rsidRPr="001076FE">
        <w:rPr>
          <w:rFonts w:cs="Times New Roman"/>
          <w:lang w:val="ru-RU"/>
        </w:rPr>
        <w:t>планах,</w:t>
      </w:r>
      <w:r w:rsidRPr="001076FE">
        <w:rPr>
          <w:rFonts w:cs="Times New Roman"/>
          <w:spacing w:val="19"/>
          <w:lang w:val="ru-RU"/>
        </w:rPr>
        <w:t xml:space="preserve"> </w:t>
      </w:r>
      <w:r w:rsidRPr="001076FE">
        <w:rPr>
          <w:rFonts w:cs="Times New Roman"/>
          <w:spacing w:val="1"/>
          <w:lang w:val="ru-RU"/>
        </w:rPr>
        <w:t>с</w:t>
      </w:r>
      <w:r w:rsidRPr="001076FE">
        <w:rPr>
          <w:rFonts w:cs="Times New Roman"/>
          <w:lang w:val="ru-RU"/>
        </w:rPr>
        <w:t>х</w:t>
      </w:r>
      <w:r w:rsidRPr="001076FE">
        <w:rPr>
          <w:rFonts w:cs="Times New Roman"/>
          <w:spacing w:val="1"/>
          <w:lang w:val="ru-RU"/>
        </w:rPr>
        <w:t>е</w:t>
      </w:r>
      <w:r w:rsidRPr="001076FE">
        <w:rPr>
          <w:rFonts w:cs="Times New Roman"/>
          <w:lang w:val="ru-RU"/>
        </w:rPr>
        <w:t>м</w:t>
      </w:r>
      <w:r w:rsidRPr="001076FE">
        <w:rPr>
          <w:rFonts w:cs="Times New Roman"/>
          <w:spacing w:val="1"/>
          <w:lang w:val="ru-RU"/>
        </w:rPr>
        <w:t>а</w:t>
      </w:r>
      <w:r w:rsidRPr="001076FE">
        <w:rPr>
          <w:rFonts w:cs="Times New Roman"/>
          <w:lang w:val="ru-RU"/>
        </w:rPr>
        <w:t>х</w:t>
      </w:r>
      <w:r w:rsidRPr="001076FE">
        <w:rPr>
          <w:rFonts w:cs="Times New Roman"/>
          <w:spacing w:val="15"/>
          <w:lang w:val="ru-RU"/>
        </w:rPr>
        <w:t xml:space="preserve"> </w:t>
      </w:r>
      <w:r w:rsidRPr="001076FE">
        <w:rPr>
          <w:rFonts w:cs="Times New Roman"/>
          <w:lang w:val="ru-RU"/>
        </w:rPr>
        <w:t>и п</w:t>
      </w:r>
      <w:r w:rsidRPr="001076FE">
        <w:rPr>
          <w:rFonts w:cs="Times New Roman"/>
          <w:spacing w:val="-2"/>
          <w:lang w:val="ru-RU"/>
        </w:rPr>
        <w:t>ь</w:t>
      </w:r>
      <w:r w:rsidRPr="001076FE">
        <w:rPr>
          <w:rFonts w:cs="Times New Roman"/>
          <w:spacing w:val="1"/>
          <w:lang w:val="ru-RU"/>
        </w:rPr>
        <w:t>е</w:t>
      </w:r>
      <w:r w:rsidRPr="001076FE">
        <w:rPr>
          <w:rFonts w:cs="Times New Roman"/>
          <w:lang w:val="ru-RU"/>
        </w:rPr>
        <w:t>зом</w:t>
      </w:r>
      <w:r w:rsidRPr="001076FE">
        <w:rPr>
          <w:rFonts w:cs="Times New Roman"/>
          <w:spacing w:val="1"/>
          <w:lang w:val="ru-RU"/>
        </w:rPr>
        <w:t>е</w:t>
      </w:r>
      <w:r w:rsidRPr="001076FE">
        <w:rPr>
          <w:rFonts w:cs="Times New Roman"/>
          <w:spacing w:val="-1"/>
          <w:lang w:val="ru-RU"/>
        </w:rPr>
        <w:t>т</w:t>
      </w:r>
      <w:r w:rsidRPr="001076FE">
        <w:rPr>
          <w:rFonts w:cs="Times New Roman"/>
          <w:lang w:val="ru-RU"/>
        </w:rPr>
        <w:t>ри</w:t>
      </w:r>
      <w:r w:rsidRPr="001076FE">
        <w:rPr>
          <w:rFonts w:cs="Times New Roman"/>
          <w:spacing w:val="-2"/>
          <w:lang w:val="ru-RU"/>
        </w:rPr>
        <w:t>ч</w:t>
      </w:r>
      <w:r w:rsidRPr="001076FE">
        <w:rPr>
          <w:rFonts w:cs="Times New Roman"/>
          <w:spacing w:val="1"/>
          <w:lang w:val="ru-RU"/>
        </w:rPr>
        <w:t>ес</w:t>
      </w:r>
      <w:r w:rsidRPr="001076FE">
        <w:rPr>
          <w:rFonts w:cs="Times New Roman"/>
          <w:lang w:val="ru-RU"/>
        </w:rPr>
        <w:t>к</w:t>
      </w:r>
      <w:r w:rsidRPr="001076FE">
        <w:rPr>
          <w:rFonts w:cs="Times New Roman"/>
          <w:spacing w:val="-1"/>
          <w:lang w:val="ru-RU"/>
        </w:rPr>
        <w:t>и</w:t>
      </w:r>
      <w:r w:rsidRPr="001076FE">
        <w:rPr>
          <w:rFonts w:cs="Times New Roman"/>
          <w:lang w:val="ru-RU"/>
        </w:rPr>
        <w:t>х</w:t>
      </w:r>
      <w:r w:rsidRPr="001076FE">
        <w:rPr>
          <w:rFonts w:cs="Times New Roman"/>
          <w:spacing w:val="3"/>
          <w:lang w:val="ru-RU"/>
        </w:rPr>
        <w:t xml:space="preserve"> </w:t>
      </w:r>
      <w:r w:rsidRPr="001076FE">
        <w:rPr>
          <w:rFonts w:cs="Times New Roman"/>
          <w:spacing w:val="1"/>
          <w:lang w:val="ru-RU"/>
        </w:rPr>
        <w:t>г</w:t>
      </w:r>
      <w:r w:rsidRPr="001076FE">
        <w:rPr>
          <w:rFonts w:cs="Times New Roman"/>
          <w:lang w:val="ru-RU"/>
        </w:rPr>
        <w:t>р</w:t>
      </w:r>
      <w:r w:rsidRPr="001076FE">
        <w:rPr>
          <w:rFonts w:cs="Times New Roman"/>
          <w:spacing w:val="1"/>
          <w:lang w:val="ru-RU"/>
        </w:rPr>
        <w:t>а</w:t>
      </w:r>
      <w:r w:rsidRPr="001076FE">
        <w:rPr>
          <w:rFonts w:cs="Times New Roman"/>
          <w:lang w:val="ru-RU"/>
        </w:rPr>
        <w:t>фиках.</w:t>
      </w:r>
      <w:r w:rsidRPr="001076FE">
        <w:rPr>
          <w:rFonts w:cs="Times New Roman"/>
          <w:spacing w:val="3"/>
          <w:lang w:val="ru-RU"/>
        </w:rPr>
        <w:t xml:space="preserve"> </w:t>
      </w:r>
      <w:r w:rsidRPr="001076FE">
        <w:rPr>
          <w:rFonts w:cs="Times New Roman"/>
          <w:spacing w:val="-2"/>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spacing w:val="-5"/>
          <w:lang w:val="ru-RU"/>
        </w:rPr>
        <w:t>щ</w:t>
      </w:r>
      <w:r w:rsidRPr="001076FE">
        <w:rPr>
          <w:rFonts w:cs="Times New Roman"/>
          <w:spacing w:val="1"/>
          <w:lang w:val="ru-RU"/>
        </w:rPr>
        <w:t>а</w:t>
      </w:r>
      <w:r w:rsidRPr="001076FE">
        <w:rPr>
          <w:rFonts w:cs="Times New Roman"/>
          <w:spacing w:val="-3"/>
          <w:lang w:val="ru-RU"/>
        </w:rPr>
        <w:t>е</w:t>
      </w:r>
      <w:r w:rsidRPr="001076FE">
        <w:rPr>
          <w:rFonts w:cs="Times New Roman"/>
          <w:lang w:val="ru-RU"/>
        </w:rPr>
        <w:t>мое</w:t>
      </w:r>
      <w:r w:rsidRPr="001076FE">
        <w:rPr>
          <w:rFonts w:cs="Times New Roman"/>
          <w:spacing w:val="5"/>
          <w:lang w:val="ru-RU"/>
        </w:rPr>
        <w:t xml:space="preserve"> </w:t>
      </w:r>
      <w:r w:rsidRPr="001076FE">
        <w:rPr>
          <w:rFonts w:cs="Times New Roman"/>
          <w:lang w:val="ru-RU"/>
        </w:rPr>
        <w:t>в</w:t>
      </w:r>
      <w:r w:rsidRPr="001076FE">
        <w:rPr>
          <w:rFonts w:cs="Times New Roman"/>
          <w:spacing w:val="2"/>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е</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2"/>
          <w:lang w:val="ru-RU"/>
        </w:rPr>
        <w:t>т</w:t>
      </w:r>
      <w:r w:rsidRPr="001076FE">
        <w:rPr>
          <w:rFonts w:cs="Times New Roman"/>
          <w:spacing w:val="-8"/>
          <w:lang w:val="ru-RU"/>
        </w:rPr>
        <w:t>у</w:t>
      </w:r>
      <w:r w:rsidRPr="001076FE">
        <w:rPr>
          <w:rFonts w:cs="Times New Roman"/>
          <w:lang w:val="ru-RU"/>
        </w:rPr>
        <w:t>п</w:t>
      </w:r>
      <w:r w:rsidRPr="001076FE">
        <w:rPr>
          <w:rFonts w:cs="Times New Roman"/>
          <w:spacing w:val="-1"/>
          <w:lang w:val="ru-RU"/>
        </w:rPr>
        <w:t>н</w:t>
      </w:r>
      <w:r w:rsidRPr="001076FE">
        <w:rPr>
          <w:rFonts w:cs="Times New Roman"/>
          <w:lang w:val="ru-RU"/>
        </w:rPr>
        <w:t>о</w:t>
      </w:r>
      <w:r w:rsidRPr="001076FE">
        <w:rPr>
          <w:rFonts w:cs="Times New Roman"/>
          <w:spacing w:val="11"/>
          <w:lang w:val="ru-RU"/>
        </w:rPr>
        <w:t xml:space="preserve"> </w:t>
      </w:r>
      <w:r w:rsidRPr="001076FE">
        <w:rPr>
          <w:rFonts w:cs="Times New Roman"/>
          <w:spacing w:val="1"/>
          <w:lang w:val="ru-RU"/>
        </w:rPr>
        <w:t>д</w:t>
      </w:r>
      <w:r w:rsidRPr="001076FE">
        <w:rPr>
          <w:rFonts w:cs="Times New Roman"/>
          <w:lang w:val="ru-RU"/>
        </w:rPr>
        <w:t>ля</w:t>
      </w:r>
      <w:r w:rsidRPr="001076FE">
        <w:rPr>
          <w:rFonts w:cs="Times New Roman"/>
          <w:spacing w:val="5"/>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8"/>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я</w:t>
      </w:r>
      <w:r w:rsidRPr="001076FE">
        <w:rPr>
          <w:rFonts w:cs="Times New Roman"/>
          <w:lang w:val="ru-RU"/>
        </w:rPr>
        <w:t xml:space="preserve">, </w:t>
      </w:r>
      <w:r w:rsidRPr="001076FE">
        <w:rPr>
          <w:rFonts w:cs="Times New Roman"/>
          <w:spacing w:val="-1"/>
          <w:lang w:val="ru-RU"/>
        </w:rPr>
        <w:t>чт</w:t>
      </w:r>
      <w:r w:rsidRPr="001076FE">
        <w:rPr>
          <w:rFonts w:cs="Times New Roman"/>
          <w:lang w:val="ru-RU"/>
        </w:rPr>
        <w:t>о</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lang w:val="ru-RU"/>
        </w:rPr>
        <w:t>иг</w:t>
      </w:r>
      <w:r w:rsidRPr="001076FE">
        <w:rPr>
          <w:rFonts w:cs="Times New Roman"/>
          <w:spacing w:val="1"/>
          <w:lang w:val="ru-RU"/>
        </w:rPr>
        <w:t>ае</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3"/>
          <w:lang w:val="ru-RU"/>
        </w:rPr>
        <w:t xml:space="preserve"> </w:t>
      </w:r>
      <w:r w:rsidRPr="001076FE">
        <w:rPr>
          <w:rFonts w:cs="Times New Roman"/>
          <w:lang w:val="ru-RU"/>
        </w:rPr>
        <w:t>о</w:t>
      </w:r>
      <w:r w:rsidRPr="001076FE">
        <w:rPr>
          <w:rFonts w:cs="Times New Roman"/>
          <w:spacing w:val="-3"/>
          <w:lang w:val="ru-RU"/>
        </w:rPr>
        <w:t>б</w:t>
      </w:r>
      <w:r w:rsidRPr="001076FE">
        <w:rPr>
          <w:rFonts w:cs="Times New Roman"/>
          <w:spacing w:val="1"/>
          <w:lang w:val="ru-RU"/>
        </w:rPr>
        <w:t>ес</w:t>
      </w:r>
      <w:r w:rsidRPr="001076FE">
        <w:rPr>
          <w:rFonts w:cs="Times New Roman"/>
          <w:lang w:val="ru-RU"/>
        </w:rPr>
        <w:t>пе</w:t>
      </w:r>
      <w:r w:rsidRPr="001076FE">
        <w:rPr>
          <w:rFonts w:cs="Times New Roman"/>
          <w:spacing w:val="-5"/>
          <w:lang w:val="ru-RU"/>
        </w:rPr>
        <w:t>ч</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w:t>
      </w:r>
      <w:r w:rsidRPr="001076FE">
        <w:rPr>
          <w:rFonts w:cs="Times New Roman"/>
          <w:spacing w:val="-4"/>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spacing w:val="-1"/>
          <w:lang w:val="ru-RU"/>
        </w:rPr>
        <w:t>т</w:t>
      </w:r>
      <w:r w:rsidRPr="001076FE">
        <w:rPr>
          <w:rFonts w:cs="Times New Roman"/>
          <w:lang w:val="ru-RU"/>
        </w:rPr>
        <w:t>о</w:t>
      </w:r>
      <w:r w:rsidRPr="001076FE">
        <w:rPr>
          <w:rFonts w:cs="Times New Roman"/>
          <w:spacing w:val="-5"/>
          <w:lang w:val="ru-RU"/>
        </w:rPr>
        <w:t>ч</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5"/>
          <w:lang w:val="ru-RU"/>
        </w:rPr>
        <w:t xml:space="preserve"> </w:t>
      </w:r>
      <w:r w:rsidRPr="001076FE">
        <w:rPr>
          <w:rFonts w:cs="Times New Roman"/>
          <w:lang w:val="ru-RU"/>
        </w:rPr>
        <w:t>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12"/>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spacing w:val="3"/>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 и</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9"/>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е</w:t>
      </w:r>
      <w:r w:rsidRPr="001076FE">
        <w:rPr>
          <w:rFonts w:cs="Times New Roman"/>
          <w:lang w:val="ru-RU"/>
        </w:rPr>
        <w:t>н</w:t>
      </w:r>
      <w:r w:rsidRPr="001076FE">
        <w:rPr>
          <w:rFonts w:cs="Times New Roman"/>
          <w:spacing w:val="-1"/>
          <w:lang w:val="ru-RU"/>
        </w:rPr>
        <w:t>к</w:t>
      </w:r>
      <w:r w:rsidRPr="001076FE">
        <w:rPr>
          <w:rFonts w:cs="Times New Roman"/>
          <w:spacing w:val="1"/>
          <w:lang w:val="ru-RU"/>
        </w:rPr>
        <w:t>а</w:t>
      </w:r>
      <w:r w:rsidRPr="001076FE">
        <w:rPr>
          <w:rFonts w:cs="Times New Roman"/>
          <w:lang w:val="ru-RU"/>
        </w:rPr>
        <w:t>ми 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spacing w:val="-5"/>
          <w:lang w:val="ru-RU"/>
        </w:rPr>
        <w:t>В</w:t>
      </w:r>
      <w:r w:rsidRPr="001076FE">
        <w:rPr>
          <w:rFonts w:cs="Times New Roman"/>
          <w:spacing w:val="-2"/>
          <w:lang w:val="ru-RU"/>
        </w:rPr>
        <w:t>ы</w:t>
      </w:r>
      <w:r w:rsidRPr="001076FE">
        <w:rPr>
          <w:rFonts w:cs="Times New Roman"/>
          <w:spacing w:val="1"/>
          <w:lang w:val="ru-RU"/>
        </w:rPr>
        <w:t>с</w:t>
      </w:r>
      <w:r w:rsidRPr="001076FE">
        <w:rPr>
          <w:rFonts w:cs="Times New Roman"/>
          <w:lang w:val="ru-RU"/>
        </w:rPr>
        <w:t>о</w:t>
      </w:r>
      <w:r w:rsidRPr="001076FE">
        <w:rPr>
          <w:rFonts w:cs="Times New Roman"/>
          <w:spacing w:val="2"/>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spacing w:val="-2"/>
          <w:lang w:val="ru-RU"/>
        </w:rPr>
        <w:t>вы</w:t>
      </w:r>
      <w:r w:rsidRPr="001076FE">
        <w:rPr>
          <w:rFonts w:cs="Times New Roman"/>
          <w:spacing w:val="1"/>
          <w:lang w:val="ru-RU"/>
        </w:rPr>
        <w:t>б</w:t>
      </w:r>
      <w:r w:rsidRPr="001076FE">
        <w:rPr>
          <w:rFonts w:cs="Times New Roman"/>
          <w:lang w:val="ru-RU"/>
        </w:rPr>
        <w:t>ир</w:t>
      </w:r>
      <w:r w:rsidRPr="001076FE">
        <w:rPr>
          <w:rFonts w:cs="Times New Roman"/>
          <w:spacing w:val="4"/>
          <w:lang w:val="ru-RU"/>
        </w:rPr>
        <w:t>а</w:t>
      </w:r>
      <w:r w:rsidRPr="001076FE">
        <w:rPr>
          <w:rFonts w:cs="Times New Roman"/>
          <w:lang w:val="ru-RU"/>
        </w:rPr>
        <w:t>ют</w:t>
      </w:r>
      <w:r w:rsidRPr="001076FE">
        <w:rPr>
          <w:rFonts w:cs="Times New Roman"/>
          <w:spacing w:val="38"/>
          <w:lang w:val="ru-RU"/>
        </w:rPr>
        <w:t xml:space="preserve"> </w:t>
      </w:r>
      <w:r w:rsidRPr="001076FE">
        <w:rPr>
          <w:rFonts w:cs="Times New Roman"/>
          <w:lang w:val="ru-RU"/>
        </w:rPr>
        <w:t>не</w:t>
      </w:r>
      <w:r w:rsidRPr="001076FE">
        <w:rPr>
          <w:rFonts w:cs="Times New Roman"/>
          <w:spacing w:val="40"/>
          <w:lang w:val="ru-RU"/>
        </w:rPr>
        <w:t xml:space="preserve"> </w:t>
      </w:r>
      <w:r w:rsidRPr="001076FE">
        <w:rPr>
          <w:rFonts w:cs="Times New Roman"/>
          <w:spacing w:val="-4"/>
          <w:lang w:val="ru-RU"/>
        </w:rPr>
        <w:t>м</w:t>
      </w:r>
      <w:r w:rsidRPr="001076FE">
        <w:rPr>
          <w:rFonts w:cs="Times New Roman"/>
          <w:spacing w:val="1"/>
          <w:lang w:val="ru-RU"/>
        </w:rPr>
        <w:t>е</w:t>
      </w:r>
      <w:r w:rsidRPr="001076FE">
        <w:rPr>
          <w:rFonts w:cs="Times New Roman"/>
          <w:lang w:val="ru-RU"/>
        </w:rPr>
        <w:t>нее</w:t>
      </w:r>
      <w:r w:rsidRPr="001076FE">
        <w:rPr>
          <w:rFonts w:cs="Times New Roman"/>
          <w:spacing w:val="37"/>
          <w:lang w:val="ru-RU"/>
        </w:rPr>
        <w:t xml:space="preserve"> </w:t>
      </w:r>
      <w:r w:rsidRPr="001076FE">
        <w:rPr>
          <w:rFonts w:cs="Times New Roman"/>
          <w:lang w:val="ru-RU"/>
        </w:rPr>
        <w:t>1,8</w:t>
      </w:r>
      <w:r w:rsidRPr="001076FE">
        <w:rPr>
          <w:rFonts w:cs="Times New Roman"/>
          <w:spacing w:val="46"/>
          <w:lang w:val="ru-RU"/>
        </w:rPr>
        <w:t xml:space="preserve"> </w:t>
      </w:r>
      <w:r w:rsidRPr="001076FE">
        <w:rPr>
          <w:rFonts w:cs="Times New Roman"/>
          <w:lang w:val="ru-RU"/>
        </w:rPr>
        <w:t>м.</w:t>
      </w:r>
      <w:r w:rsidRPr="001076FE">
        <w:rPr>
          <w:rFonts w:cs="Times New Roman"/>
          <w:spacing w:val="36"/>
          <w:lang w:val="ru-RU"/>
        </w:rPr>
        <w:t xml:space="preserve"> </w:t>
      </w:r>
      <w:r w:rsidRPr="001076FE">
        <w:rPr>
          <w:rFonts w:cs="Times New Roman"/>
          <w:spacing w:val="-5"/>
          <w:lang w:val="ru-RU"/>
        </w:rPr>
        <w:t>В</w:t>
      </w:r>
      <w:r w:rsidRPr="001076FE">
        <w:rPr>
          <w:rFonts w:cs="Times New Roman"/>
          <w:spacing w:val="3"/>
          <w:lang w:val="ru-RU"/>
        </w:rPr>
        <w:t>н</w:t>
      </w:r>
      <w:r w:rsidRPr="001076FE">
        <w:rPr>
          <w:rFonts w:cs="Times New Roman"/>
          <w:spacing w:val="-5"/>
          <w:lang w:val="ru-RU"/>
        </w:rPr>
        <w:t>у</w:t>
      </w:r>
      <w:r w:rsidRPr="001076FE">
        <w:rPr>
          <w:rFonts w:cs="Times New Roman"/>
          <w:spacing w:val="-1"/>
          <w:lang w:val="ru-RU"/>
        </w:rPr>
        <w:t>т</w:t>
      </w:r>
      <w:r w:rsidRPr="001076FE">
        <w:rPr>
          <w:rFonts w:cs="Times New Roman"/>
          <w:lang w:val="ru-RU"/>
        </w:rPr>
        <w:t>р</w:t>
      </w:r>
      <w:r w:rsidRPr="001076FE">
        <w:rPr>
          <w:rFonts w:cs="Times New Roman"/>
          <w:spacing w:val="1"/>
          <w:lang w:val="ru-RU"/>
        </w:rPr>
        <w:t>е</w:t>
      </w:r>
      <w:r w:rsidRPr="001076FE">
        <w:rPr>
          <w:rFonts w:cs="Times New Roman"/>
          <w:lang w:val="ru-RU"/>
        </w:rPr>
        <w:t>н</w:t>
      </w:r>
      <w:r w:rsidRPr="001076FE">
        <w:rPr>
          <w:rFonts w:cs="Times New Roman"/>
          <w:spacing w:val="-1"/>
          <w:lang w:val="ru-RU"/>
        </w:rPr>
        <w:t>н</w:t>
      </w:r>
      <w:r w:rsidRPr="001076FE">
        <w:rPr>
          <w:rFonts w:cs="Times New Roman"/>
          <w:lang w:val="ru-RU"/>
        </w:rPr>
        <w:t>ие</w:t>
      </w:r>
      <w:r w:rsidRPr="001076FE">
        <w:rPr>
          <w:rFonts w:cs="Times New Roman"/>
          <w:spacing w:val="40"/>
          <w:lang w:val="ru-RU"/>
        </w:rPr>
        <w:t xml:space="preserve"> </w:t>
      </w:r>
      <w:r w:rsidRPr="001076FE">
        <w:rPr>
          <w:rFonts w:cs="Times New Roman"/>
          <w:spacing w:val="1"/>
          <w:lang w:val="ru-RU"/>
        </w:rPr>
        <w:t>га</w:t>
      </w:r>
      <w:r w:rsidRPr="001076FE">
        <w:rPr>
          <w:rFonts w:cs="Times New Roman"/>
          <w:spacing w:val="-3"/>
          <w:lang w:val="ru-RU"/>
        </w:rPr>
        <w:t>б</w:t>
      </w:r>
      <w:r w:rsidRPr="001076FE">
        <w:rPr>
          <w:rFonts w:cs="Times New Roman"/>
          <w:spacing w:val="1"/>
          <w:lang w:val="ru-RU"/>
        </w:rPr>
        <w:t>а</w:t>
      </w:r>
      <w:r w:rsidRPr="001076FE">
        <w:rPr>
          <w:rFonts w:cs="Times New Roman"/>
          <w:spacing w:val="-5"/>
          <w:lang w:val="ru-RU"/>
        </w:rPr>
        <w:t>р</w:t>
      </w:r>
      <w:r w:rsidRPr="001076FE">
        <w:rPr>
          <w:rFonts w:cs="Times New Roman"/>
          <w:lang w:val="ru-RU"/>
        </w:rPr>
        <w:t>и</w:t>
      </w:r>
      <w:r w:rsidRPr="001076FE">
        <w:rPr>
          <w:rFonts w:cs="Times New Roman"/>
          <w:spacing w:val="-2"/>
          <w:lang w:val="ru-RU"/>
        </w:rPr>
        <w:t>т</w:t>
      </w:r>
      <w:r w:rsidRPr="001076FE">
        <w:rPr>
          <w:rFonts w:cs="Times New Roman"/>
          <w:lang w:val="ru-RU"/>
        </w:rPr>
        <w:t>ы</w:t>
      </w:r>
      <w:r w:rsidRPr="001076FE">
        <w:rPr>
          <w:rFonts w:cs="Times New Roman"/>
          <w:spacing w:val="38"/>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lang w:val="ru-RU"/>
        </w:rPr>
        <w:t>цел</w:t>
      </w:r>
      <w:r w:rsidRPr="001076FE">
        <w:rPr>
          <w:rFonts w:cs="Times New Roman"/>
          <w:spacing w:val="-4"/>
          <w:lang w:val="ru-RU"/>
        </w:rPr>
        <w:t>о</w:t>
      </w:r>
      <w:r w:rsidRPr="001076FE">
        <w:rPr>
          <w:rFonts w:cs="Times New Roman"/>
          <w:lang w:val="ru-RU"/>
        </w:rPr>
        <w:t>м з</w:t>
      </w:r>
      <w:r w:rsidRPr="001076FE">
        <w:rPr>
          <w:rFonts w:cs="Times New Roman"/>
          <w:spacing w:val="1"/>
          <w:lang w:val="ru-RU"/>
        </w:rPr>
        <w:t>а</w:t>
      </w:r>
      <w:r w:rsidRPr="001076FE">
        <w:rPr>
          <w:rFonts w:cs="Times New Roman"/>
          <w:spacing w:val="-2"/>
          <w:lang w:val="ru-RU"/>
        </w:rPr>
        <w:t>в</w:t>
      </w:r>
      <w:r w:rsidRPr="001076FE">
        <w:rPr>
          <w:rFonts w:cs="Times New Roman"/>
          <w:lang w:val="ru-RU"/>
        </w:rPr>
        <w:t>ис</w:t>
      </w:r>
      <w:r w:rsidRPr="001076FE">
        <w:rPr>
          <w:rFonts w:cs="Times New Roman"/>
          <w:spacing w:val="1"/>
          <w:lang w:val="ru-RU"/>
        </w:rPr>
        <w:t>я</w:t>
      </w:r>
      <w:r w:rsidRPr="001076FE">
        <w:rPr>
          <w:rFonts w:cs="Times New Roman"/>
          <w:lang w:val="ru-RU"/>
        </w:rPr>
        <w:t>т</w:t>
      </w:r>
      <w:r w:rsidRPr="001076FE">
        <w:rPr>
          <w:rFonts w:cs="Times New Roman"/>
          <w:spacing w:val="10"/>
          <w:lang w:val="ru-RU"/>
        </w:rPr>
        <w:t xml:space="preserve"> </w:t>
      </w:r>
      <w:r w:rsidRPr="001076FE">
        <w:rPr>
          <w:rFonts w:cs="Times New Roman"/>
          <w:lang w:val="ru-RU"/>
        </w:rPr>
        <w:t>от</w:t>
      </w:r>
      <w:r w:rsidRPr="001076FE">
        <w:rPr>
          <w:rFonts w:cs="Times New Roman"/>
          <w:spacing w:val="10"/>
          <w:lang w:val="ru-RU"/>
        </w:rPr>
        <w:t xml:space="preserve"> </w:t>
      </w:r>
      <w:r w:rsidRPr="001076FE">
        <w:rPr>
          <w:rFonts w:cs="Times New Roman"/>
          <w:spacing w:val="-1"/>
          <w:lang w:val="ru-RU"/>
        </w:rPr>
        <w:t>ч</w:t>
      </w:r>
      <w:r w:rsidRPr="001076FE">
        <w:rPr>
          <w:rFonts w:cs="Times New Roman"/>
          <w:lang w:val="ru-RU"/>
        </w:rPr>
        <w:t>ис</w:t>
      </w:r>
      <w:r w:rsidRPr="001076FE">
        <w:rPr>
          <w:rFonts w:cs="Times New Roman"/>
          <w:spacing w:val="-4"/>
          <w:lang w:val="ru-RU"/>
        </w:rPr>
        <w:t>л</w:t>
      </w:r>
      <w:r w:rsidRPr="001076FE">
        <w:rPr>
          <w:rFonts w:cs="Times New Roman"/>
          <w:lang w:val="ru-RU"/>
        </w:rPr>
        <w:t>а</w:t>
      </w:r>
      <w:r w:rsidRPr="001076FE">
        <w:rPr>
          <w:rFonts w:cs="Times New Roman"/>
          <w:spacing w:val="1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иа</w:t>
      </w:r>
      <w:r w:rsidRPr="001076FE">
        <w:rPr>
          <w:rFonts w:cs="Times New Roman"/>
          <w:spacing w:val="-4"/>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12"/>
          <w:lang w:val="ru-RU"/>
        </w:rPr>
        <w:t xml:space="preserve"> </w:t>
      </w:r>
      <w:r w:rsidRPr="001076FE">
        <w:rPr>
          <w:rFonts w:cs="Times New Roman"/>
          <w:lang w:val="ru-RU"/>
        </w:rPr>
        <w:t>про</w:t>
      </w:r>
      <w:r w:rsidRPr="001076FE">
        <w:rPr>
          <w:rFonts w:cs="Times New Roman"/>
          <w:spacing w:val="-1"/>
          <w:lang w:val="ru-RU"/>
        </w:rPr>
        <w:t>к</w:t>
      </w:r>
      <w:r w:rsidRPr="001076FE">
        <w:rPr>
          <w:rFonts w:cs="Times New Roman"/>
          <w:lang w:val="ru-RU"/>
        </w:rPr>
        <w:t>л</w:t>
      </w:r>
      <w:r w:rsidRPr="001076FE">
        <w:rPr>
          <w:rFonts w:cs="Times New Roman"/>
          <w:spacing w:val="-3"/>
          <w:lang w:val="ru-RU"/>
        </w:rPr>
        <w:t>а</w:t>
      </w:r>
      <w:r w:rsidRPr="001076FE">
        <w:rPr>
          <w:rFonts w:cs="Times New Roman"/>
          <w:spacing w:val="1"/>
          <w:lang w:val="ru-RU"/>
        </w:rPr>
        <w:t>д</w:t>
      </w:r>
      <w:r w:rsidRPr="001076FE">
        <w:rPr>
          <w:rFonts w:cs="Times New Roman"/>
          <w:spacing w:val="-2"/>
          <w:lang w:val="ru-RU"/>
        </w:rPr>
        <w:t>ыв</w:t>
      </w:r>
      <w:r w:rsidRPr="001076FE">
        <w:rPr>
          <w:rFonts w:cs="Times New Roman"/>
          <w:spacing w:val="1"/>
          <w:lang w:val="ru-RU"/>
        </w:rPr>
        <w:t>ае</w:t>
      </w:r>
      <w:r w:rsidRPr="001076FE">
        <w:rPr>
          <w:rFonts w:cs="Times New Roman"/>
          <w:lang w:val="ru-RU"/>
        </w:rPr>
        <w:t>м</w:t>
      </w:r>
      <w:r w:rsidRPr="001076FE">
        <w:rPr>
          <w:rFonts w:cs="Times New Roman"/>
          <w:spacing w:val="-2"/>
          <w:lang w:val="ru-RU"/>
        </w:rPr>
        <w:t>ы</w:t>
      </w:r>
      <w:r w:rsidRPr="001076FE">
        <w:rPr>
          <w:rFonts w:cs="Times New Roman"/>
          <w:lang w:val="ru-RU"/>
        </w:rPr>
        <w:t>х</w:t>
      </w:r>
      <w:r w:rsidRPr="001076FE">
        <w:rPr>
          <w:rFonts w:cs="Times New Roman"/>
          <w:spacing w:val="11"/>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б</w:t>
      </w:r>
      <w:r w:rsidRPr="001076FE">
        <w:rPr>
          <w:rFonts w:cs="Times New Roman"/>
          <w:lang w:val="ru-RU"/>
        </w:rPr>
        <w:t>,</w:t>
      </w:r>
      <w:r w:rsidRPr="001076FE">
        <w:rPr>
          <w:rFonts w:cs="Times New Roman"/>
          <w:spacing w:val="11"/>
          <w:lang w:val="ru-RU"/>
        </w:rPr>
        <w:t xml:space="preserve"> </w:t>
      </w:r>
      <w:r w:rsidRPr="001076FE">
        <w:rPr>
          <w:rFonts w:cs="Times New Roman"/>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lang w:val="ru-RU"/>
        </w:rPr>
        <w:t>ров</w:t>
      </w:r>
      <w:r w:rsidRPr="001076FE">
        <w:rPr>
          <w:rFonts w:cs="Times New Roman"/>
          <w:spacing w:val="10"/>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на</w:t>
      </w:r>
      <w:r w:rsidRPr="001076FE">
        <w:rPr>
          <w:rFonts w:cs="Times New Roman"/>
          <w:spacing w:val="-2"/>
          <w:lang w:val="ru-RU"/>
        </w:rPr>
        <w:t>в</w:t>
      </w:r>
      <w:r w:rsidRPr="001076FE">
        <w:rPr>
          <w:rFonts w:cs="Times New Roman"/>
          <w:lang w:val="ru-RU"/>
        </w:rPr>
        <w:t>ли</w:t>
      </w:r>
      <w:r w:rsidRPr="001076FE">
        <w:rPr>
          <w:rFonts w:cs="Times New Roman"/>
          <w:spacing w:val="-2"/>
          <w:lang w:val="ru-RU"/>
        </w:rPr>
        <w:t>в</w:t>
      </w:r>
      <w:r w:rsidRPr="001076FE">
        <w:rPr>
          <w:rFonts w:cs="Times New Roman"/>
          <w:spacing w:val="1"/>
          <w:lang w:val="ru-RU"/>
        </w:rPr>
        <w:t>ае</w:t>
      </w:r>
      <w:r w:rsidRPr="001076FE">
        <w:rPr>
          <w:rFonts w:cs="Times New Roman"/>
          <w:lang w:val="ru-RU"/>
        </w:rPr>
        <w:t>мо</w:t>
      </w:r>
      <w:r w:rsidRPr="001076FE">
        <w:rPr>
          <w:rFonts w:cs="Times New Roman"/>
          <w:spacing w:val="1"/>
          <w:lang w:val="ru-RU"/>
        </w:rPr>
        <w:t>г</w:t>
      </w:r>
      <w:r w:rsidRPr="001076FE">
        <w:rPr>
          <w:rFonts w:cs="Times New Roman"/>
          <w:lang w:val="ru-RU"/>
        </w:rPr>
        <w:t>о</w:t>
      </w:r>
      <w:r w:rsidRPr="001076FE">
        <w:rPr>
          <w:rFonts w:cs="Times New Roman"/>
          <w:spacing w:val="11"/>
          <w:lang w:val="ru-RU"/>
        </w:rPr>
        <w:t xml:space="preserve"> </w:t>
      </w:r>
      <w:r w:rsidRPr="001076FE">
        <w:rPr>
          <w:rFonts w:cs="Times New Roman"/>
          <w:lang w:val="ru-RU"/>
        </w:rPr>
        <w:lastRenderedPageBreak/>
        <w:t>о</w:t>
      </w:r>
      <w:r w:rsidRPr="001076FE">
        <w:rPr>
          <w:rFonts w:cs="Times New Roman"/>
          <w:spacing w:val="1"/>
          <w:lang w:val="ru-RU"/>
        </w:rPr>
        <w:t>б</w:t>
      </w:r>
      <w:r w:rsidRPr="001076FE">
        <w:rPr>
          <w:rFonts w:cs="Times New Roman"/>
          <w:lang w:val="ru-RU"/>
        </w:rPr>
        <w:t>ор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3"/>
          <w:lang w:val="ru-RU"/>
        </w:rPr>
        <w:t xml:space="preserve"> </w:t>
      </w:r>
      <w:r w:rsidRPr="001076FE">
        <w:rPr>
          <w:rFonts w:cs="Times New Roman"/>
          <w:lang w:val="ru-RU"/>
        </w:rPr>
        <w:t>и ми</w:t>
      </w:r>
      <w:r w:rsidRPr="001076FE">
        <w:rPr>
          <w:rFonts w:cs="Times New Roman"/>
          <w:spacing w:val="-1"/>
          <w:lang w:val="ru-RU"/>
        </w:rPr>
        <w:t>н</w:t>
      </w:r>
      <w:r w:rsidRPr="001076FE">
        <w:rPr>
          <w:rFonts w:cs="Times New Roman"/>
          <w:lang w:val="ru-RU"/>
        </w:rPr>
        <w:t>имал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 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 ме</w:t>
      </w:r>
      <w:r w:rsidRPr="001076FE">
        <w:rPr>
          <w:rFonts w:cs="Times New Roman"/>
          <w:spacing w:val="-2"/>
          <w:lang w:val="ru-RU"/>
        </w:rPr>
        <w:t>ж</w:t>
      </w:r>
      <w:r w:rsidRPr="001076FE">
        <w:rPr>
          <w:rFonts w:cs="Times New Roman"/>
          <w:spacing w:val="1"/>
          <w:lang w:val="ru-RU"/>
        </w:rPr>
        <w:t>д</w:t>
      </w:r>
      <w:r w:rsidRPr="001076FE">
        <w:rPr>
          <w:rFonts w:cs="Times New Roman"/>
          <w:lang w:val="ru-RU"/>
        </w:rPr>
        <w:t>у</w:t>
      </w:r>
      <w:r w:rsidRPr="001076FE">
        <w:rPr>
          <w:rFonts w:cs="Times New Roman"/>
          <w:spacing w:val="-8"/>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lang w:val="ru-RU"/>
        </w:rPr>
        <w:t>ро</w:t>
      </w:r>
      <w:r w:rsidRPr="001076FE">
        <w:rPr>
          <w:rFonts w:cs="Times New Roman"/>
          <w:spacing w:val="3"/>
          <w:lang w:val="ru-RU"/>
        </w:rPr>
        <w:t>и</w:t>
      </w:r>
      <w:r w:rsidRPr="001076FE">
        <w:rPr>
          <w:rFonts w:cs="Times New Roman"/>
          <w:spacing w:val="-1"/>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 xml:space="preserve">ми </w:t>
      </w:r>
      <w:r w:rsidRPr="001076FE">
        <w:rPr>
          <w:rFonts w:cs="Times New Roman"/>
          <w:spacing w:val="-1"/>
          <w:lang w:val="ru-RU"/>
        </w:rPr>
        <w:t>к</w:t>
      </w:r>
      <w:r w:rsidRPr="001076FE">
        <w:rPr>
          <w:rFonts w:cs="Times New Roman"/>
          <w:lang w:val="ru-RU"/>
        </w:rPr>
        <w:t>онс</w:t>
      </w:r>
      <w:r w:rsidRPr="001076FE">
        <w:rPr>
          <w:rFonts w:cs="Times New Roman"/>
          <w:spacing w:val="-1"/>
          <w:lang w:val="ru-RU"/>
        </w:rPr>
        <w:t>т</w:t>
      </w:r>
      <w:r w:rsidRPr="001076FE">
        <w:rPr>
          <w:rFonts w:cs="Times New Roman"/>
          <w:spacing w:val="3"/>
          <w:lang w:val="ru-RU"/>
        </w:rPr>
        <w:t>р</w:t>
      </w:r>
      <w:r w:rsidRPr="001076FE">
        <w:rPr>
          <w:rFonts w:cs="Times New Roman"/>
          <w:spacing w:val="-5"/>
          <w:lang w:val="ru-RU"/>
        </w:rPr>
        <w:t>у</w:t>
      </w:r>
      <w:r w:rsidRPr="001076FE">
        <w:rPr>
          <w:rFonts w:cs="Times New Roman"/>
          <w:lang w:val="ru-RU"/>
        </w:rPr>
        <w:t>к</w:t>
      </w:r>
      <w:r w:rsidRPr="001076FE">
        <w:rPr>
          <w:rFonts w:cs="Times New Roman"/>
          <w:spacing w:val="-1"/>
          <w:lang w:val="ru-RU"/>
        </w:rPr>
        <w:t>ц</w:t>
      </w:r>
      <w:r w:rsidRPr="001076FE">
        <w:rPr>
          <w:rFonts w:cs="Times New Roman"/>
          <w:lang w:val="ru-RU"/>
        </w:rPr>
        <w:t>иями и</w:t>
      </w:r>
      <w:r w:rsidRPr="001076FE">
        <w:rPr>
          <w:rFonts w:cs="Times New Roman"/>
          <w:spacing w:val="-1"/>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spacing w:val="3"/>
          <w:lang w:val="ru-RU"/>
        </w:rPr>
        <w:t>н</w:t>
      </w:r>
      <w:r w:rsidRPr="001076FE">
        <w:rPr>
          <w:rFonts w:cs="Times New Roman"/>
          <w:lang w:val="ru-RU"/>
        </w:rPr>
        <w:t>ием.</w:t>
      </w:r>
    </w:p>
    <w:p w14:paraId="59D35B80" w14:textId="77777777" w:rsidR="00A52B31" w:rsidRPr="001076FE" w:rsidRDefault="00A52B31" w:rsidP="00A52B31">
      <w:pPr>
        <w:pStyle w:val="af"/>
        <w:ind w:right="113"/>
        <w:jc w:val="both"/>
        <w:rPr>
          <w:rFonts w:cs="Times New Roman"/>
          <w:lang w:val="ru-RU"/>
        </w:rPr>
      </w:pPr>
    </w:p>
    <w:p w14:paraId="1C6A3503" w14:textId="77777777" w:rsidR="00A52B31" w:rsidRPr="00D20DC7" w:rsidRDefault="00A52B31" w:rsidP="00A52B31">
      <w:pPr>
        <w:pStyle w:val="2"/>
        <w:ind w:left="0" w:firstLine="0"/>
      </w:pPr>
      <w:bookmarkStart w:id="89" w:name="_Toc30058688"/>
      <w:bookmarkStart w:id="90" w:name="_Toc31810043"/>
      <w:bookmarkStart w:id="91" w:name="_Toc140660059"/>
      <w:r>
        <w:t>1.3.6</w:t>
      </w:r>
      <w:r w:rsidRPr="00D20DC7">
        <w:t xml:space="preserve">  </w:t>
      </w:r>
      <w:hyperlink r:id="rId43" w:anchor="bookmark30" w:history="1">
        <w:r w:rsidRPr="00D20DC7">
          <w:t>Описание графиков регулирования отпуска тепла в тепловые сети с анализом их</w:t>
        </w:r>
      </w:hyperlink>
      <w:r w:rsidRPr="00D20DC7">
        <w:t xml:space="preserve"> </w:t>
      </w:r>
      <w:hyperlink r:id="rId44" w:anchor="bookmark30" w:history="1">
        <w:r w:rsidRPr="00D20DC7">
          <w:t>обоснованности</w:t>
        </w:r>
        <w:bookmarkEnd w:id="89"/>
        <w:bookmarkEnd w:id="90"/>
        <w:bookmarkEnd w:id="91"/>
      </w:hyperlink>
    </w:p>
    <w:p w14:paraId="31808311" w14:textId="77777777" w:rsidR="00A52B31" w:rsidRPr="005342FC" w:rsidRDefault="00A52B31" w:rsidP="00A52B31">
      <w:pPr>
        <w:pStyle w:val="a0"/>
        <w:rPr>
          <w:lang w:eastAsia="ru-RU"/>
        </w:rPr>
      </w:pPr>
    </w:p>
    <w:p w14:paraId="2A30E7E3" w14:textId="77777777" w:rsidR="00A52B31" w:rsidRDefault="00A52B31" w:rsidP="00A52B31">
      <w:pPr>
        <w:rPr>
          <w:b/>
        </w:rPr>
      </w:pPr>
      <w:r w:rsidRPr="00A52B31">
        <w:t>1.3.6.1</w:t>
      </w:r>
      <w:r w:rsidRPr="00690FBF">
        <w:t xml:space="preserve"> </w:t>
      </w:r>
      <w:r w:rsidRPr="00A52B31">
        <w:t>Котельная с. Лозовское, ул. Победы, 9б</w:t>
      </w:r>
    </w:p>
    <w:p w14:paraId="313CB899" w14:textId="77777777" w:rsidR="00A52B31" w:rsidRDefault="00A52B31" w:rsidP="00A52B31">
      <w:pPr>
        <w:ind w:firstLine="709"/>
        <w:rPr>
          <w:lang w:eastAsia="ru-RU"/>
        </w:rPr>
      </w:pPr>
    </w:p>
    <w:p w14:paraId="018283DA" w14:textId="77777777" w:rsidR="00A52B31" w:rsidRPr="001F4354" w:rsidRDefault="00A52B31" w:rsidP="00A52B31">
      <w:pPr>
        <w:pStyle w:val="a0"/>
        <w:ind w:firstLine="567"/>
        <w:jc w:val="both"/>
        <w:rPr>
          <w:lang w:eastAsia="ru-RU"/>
        </w:rPr>
      </w:pPr>
      <w:r>
        <w:rPr>
          <w:lang w:eastAsia="ru-RU"/>
        </w:rPr>
        <w:t>Котельная с. Лозовское, ул. Победы, 9б</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0708F380" w14:textId="77777777" w:rsidR="00A52B31" w:rsidRPr="00990F4C" w:rsidRDefault="00A52B31" w:rsidP="00A52B31">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D723CE8" w14:textId="77777777" w:rsidR="00A52B31" w:rsidRPr="005342FC" w:rsidRDefault="00A52B31" w:rsidP="00A52B31">
      <w:pPr>
        <w:pStyle w:val="a0"/>
        <w:rPr>
          <w:lang w:eastAsia="ru-RU"/>
        </w:rPr>
      </w:pPr>
    </w:p>
    <w:p w14:paraId="22977998" w14:textId="77777777" w:rsidR="00A52B31" w:rsidRDefault="00A52B31" w:rsidP="00A52B31">
      <w:pPr>
        <w:rPr>
          <w:b/>
        </w:rPr>
      </w:pPr>
      <w:r w:rsidRPr="00A52B31">
        <w:t>1.3.6.2</w:t>
      </w:r>
      <w:r w:rsidRPr="00690FBF">
        <w:t xml:space="preserve"> </w:t>
      </w:r>
      <w:r w:rsidRPr="00A52B31">
        <w:t>Котельная с. Вознесенка, ул. Рабочая, 1б</w:t>
      </w:r>
    </w:p>
    <w:p w14:paraId="28208E44" w14:textId="77777777" w:rsidR="00A52B31" w:rsidRDefault="00A52B31" w:rsidP="00A52B31">
      <w:pPr>
        <w:ind w:firstLine="709"/>
        <w:rPr>
          <w:lang w:eastAsia="ru-RU"/>
        </w:rPr>
      </w:pPr>
    </w:p>
    <w:p w14:paraId="03FE9C93" w14:textId="77777777" w:rsidR="00A52B31" w:rsidRPr="001F4354" w:rsidRDefault="00A52B31" w:rsidP="00A52B31">
      <w:pPr>
        <w:pStyle w:val="a0"/>
        <w:ind w:firstLine="567"/>
        <w:jc w:val="both"/>
        <w:rPr>
          <w:lang w:eastAsia="ru-RU"/>
        </w:rPr>
      </w:pPr>
      <w:r>
        <w:rPr>
          <w:lang w:eastAsia="ru-RU"/>
        </w:rPr>
        <w:t>Котельная с. Вознесенка, ул. Рабочая, 1б</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59C96D05" w14:textId="77777777" w:rsidR="00A52B31" w:rsidRPr="00990F4C" w:rsidRDefault="00A52B31" w:rsidP="00A52B31">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F684CCF" w14:textId="77777777" w:rsidR="00A52B31" w:rsidRPr="005342FC" w:rsidRDefault="00A52B31" w:rsidP="00A52B31">
      <w:pPr>
        <w:pStyle w:val="a0"/>
        <w:rPr>
          <w:lang w:eastAsia="ru-RU"/>
        </w:rPr>
      </w:pPr>
    </w:p>
    <w:p w14:paraId="7F575B91" w14:textId="77777777" w:rsidR="00A52B31" w:rsidRDefault="00A52B31" w:rsidP="00A52B31">
      <w:pPr>
        <w:rPr>
          <w:b/>
        </w:rPr>
      </w:pPr>
      <w:bookmarkStart w:id="92" w:name="_Toc30058689"/>
      <w:r w:rsidRPr="00A52B31">
        <w:t>1.3.6.3</w:t>
      </w:r>
      <w:r w:rsidRPr="00690FBF">
        <w:t xml:space="preserve"> </w:t>
      </w:r>
      <w:bookmarkEnd w:id="92"/>
      <w:r w:rsidRPr="00A52B31">
        <w:t>Котельная ОАО «Вознесенка», с. Вознесенка</w:t>
      </w:r>
    </w:p>
    <w:p w14:paraId="5560B69F" w14:textId="77777777" w:rsidR="00A52B31" w:rsidRDefault="00A52B31" w:rsidP="00A52B31">
      <w:pPr>
        <w:ind w:firstLine="709"/>
        <w:rPr>
          <w:lang w:eastAsia="ru-RU"/>
        </w:rPr>
      </w:pPr>
    </w:p>
    <w:p w14:paraId="7A4ACFCB" w14:textId="77777777" w:rsidR="00A52B31" w:rsidRPr="001F4354" w:rsidRDefault="00A52B31" w:rsidP="00A52B31">
      <w:pPr>
        <w:pStyle w:val="a0"/>
        <w:ind w:firstLine="567"/>
        <w:jc w:val="both"/>
        <w:rPr>
          <w:lang w:eastAsia="ru-RU"/>
        </w:rPr>
      </w:pPr>
      <w:r>
        <w:rPr>
          <w:lang w:eastAsia="ru-RU"/>
        </w:rPr>
        <w:t>Котельная ОАО «Вознесенка», с. Вознесенка</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23129D61" w14:textId="77777777" w:rsidR="00A52B31" w:rsidRPr="00990F4C" w:rsidRDefault="00A52B31" w:rsidP="00A52B31">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C2C44D1" w14:textId="77777777" w:rsidR="00A52B31" w:rsidRPr="005342FC" w:rsidRDefault="00A52B31" w:rsidP="00A52B31">
      <w:pPr>
        <w:pStyle w:val="a0"/>
        <w:rPr>
          <w:lang w:eastAsia="ru-RU"/>
        </w:rPr>
      </w:pPr>
    </w:p>
    <w:p w14:paraId="6958D0B4" w14:textId="77777777" w:rsidR="00A52B31" w:rsidRPr="00D20DC7" w:rsidRDefault="00A52B31" w:rsidP="00A52B31">
      <w:pPr>
        <w:pStyle w:val="2"/>
        <w:ind w:left="0" w:firstLine="0"/>
      </w:pPr>
      <w:bookmarkStart w:id="93" w:name="_Toc140660060"/>
      <w:r>
        <w:t>1.3.7</w:t>
      </w:r>
      <w:r w:rsidRPr="003638C6">
        <w:t xml:space="preserve"> </w:t>
      </w:r>
      <w:bookmarkStart w:id="94" w:name="_Toc30058693"/>
      <w:bookmarkStart w:id="95" w:name="_Toc31810047"/>
      <w:r>
        <w:fldChar w:fldCharType="begin"/>
      </w:r>
      <w:r>
        <w:instrText xml:space="preserve"> HYPERLINK "file:///C:\\Users\\t1\\Desktop\\кировск\\2019%20Том%201%20Схема%20ТС%20Кировск.doc" \l "bookmark35" </w:instrText>
      </w:r>
      <w:r>
        <w:fldChar w:fldCharType="separate"/>
      </w:r>
      <w:r w:rsidRPr="00D20DC7">
        <w:t>Фактические температурные режимы отпуска тепла в тепловые сети и их</w:t>
      </w:r>
      <w:r>
        <w:fldChar w:fldCharType="end"/>
      </w:r>
      <w:r w:rsidRPr="00D20DC7">
        <w:t xml:space="preserve"> соответствие утвержденным графикам регулирования отпуска тепла в тепловые сети</w:t>
      </w:r>
      <w:bookmarkEnd w:id="93"/>
      <w:bookmarkEnd w:id="94"/>
      <w:bookmarkEnd w:id="95"/>
      <w:r w:rsidRPr="00D20DC7">
        <w:t xml:space="preserve">    </w:t>
      </w:r>
    </w:p>
    <w:p w14:paraId="0F4B6DDF" w14:textId="77777777" w:rsidR="00A52B31" w:rsidRDefault="00A52B31" w:rsidP="00A52B31"/>
    <w:p w14:paraId="5BC2CDBD" w14:textId="77777777" w:rsidR="00A52B31" w:rsidRPr="00F54791" w:rsidRDefault="00A52B31" w:rsidP="00A52B31">
      <w:pPr>
        <w:ind w:firstLine="567"/>
        <w:rPr>
          <w:lang w:eastAsia="ru-RU"/>
        </w:rPr>
      </w:pPr>
      <w:r w:rsidRPr="007570D9">
        <w:rPr>
          <w:rFonts w:eastAsia="Arial"/>
          <w:szCs w:val="24"/>
          <w:lang w:eastAsia="zh-CN"/>
        </w:rPr>
        <w:t xml:space="preserve">Фактические температурные режимы отпуска тепла в тепловые сети соответствуют графику </w:t>
      </w:r>
    </w:p>
    <w:p w14:paraId="5B5BC1AC" w14:textId="77777777" w:rsidR="00A52B31" w:rsidRPr="003638C6" w:rsidRDefault="00A52B31" w:rsidP="00A52B31"/>
    <w:p w14:paraId="6A21C08B" w14:textId="77777777" w:rsidR="00A52B31" w:rsidRPr="00D20DC7" w:rsidRDefault="00A52B31" w:rsidP="00A52B31">
      <w:pPr>
        <w:pStyle w:val="2"/>
        <w:ind w:left="0" w:firstLine="0"/>
      </w:pPr>
      <w:bookmarkStart w:id="96" w:name="_Toc140660061"/>
      <w:r>
        <w:t>1.3.8</w:t>
      </w:r>
      <w:r w:rsidRPr="003638C6">
        <w:t xml:space="preserve"> </w:t>
      </w:r>
      <w:hyperlink r:id="rId45" w:anchor="bookmark36" w:history="1">
        <w:r w:rsidRPr="00D20DC7">
          <w:t>Гидравлические режимы тепловых сетей и пьезометрические графики</w:t>
        </w:r>
        <w:bookmarkEnd w:id="96"/>
      </w:hyperlink>
      <w:r w:rsidRPr="00D720DB">
        <w:t xml:space="preserve"> </w:t>
      </w:r>
    </w:p>
    <w:p w14:paraId="2BE48544" w14:textId="77777777" w:rsidR="00A52B31" w:rsidRPr="00D720DB" w:rsidRDefault="00A52B31" w:rsidP="00A52B31">
      <w:pPr>
        <w:rPr>
          <w:lang w:eastAsia="zh-CN"/>
        </w:rPr>
      </w:pPr>
    </w:p>
    <w:p w14:paraId="78D94356" w14:textId="77777777" w:rsidR="00A52B31" w:rsidRPr="00D720DB" w:rsidRDefault="00A52B31" w:rsidP="00A52B31">
      <w:pPr>
        <w:ind w:firstLine="567"/>
        <w:rPr>
          <w:b/>
        </w:rPr>
      </w:pPr>
      <w:r w:rsidRPr="00D720DB">
        <w:rPr>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41F93EF1" w14:textId="77777777" w:rsidR="00A52B31" w:rsidRPr="003638C6" w:rsidRDefault="00A52B31" w:rsidP="00A52B31">
      <w:pPr>
        <w:pStyle w:val="a0"/>
        <w:rPr>
          <w:lang w:eastAsia="ru-RU"/>
        </w:rPr>
      </w:pPr>
    </w:p>
    <w:p w14:paraId="11F07168" w14:textId="77777777" w:rsidR="00A52B31" w:rsidRPr="00D20DC7" w:rsidRDefault="00A52B31" w:rsidP="00A52B31">
      <w:pPr>
        <w:pStyle w:val="2"/>
        <w:ind w:left="0" w:firstLine="0"/>
      </w:pPr>
      <w:bookmarkStart w:id="97" w:name="_Toc140660062"/>
      <w:r>
        <w:t>1.3.9</w:t>
      </w:r>
      <w:r w:rsidRPr="003638C6">
        <w:t xml:space="preserve"> </w:t>
      </w:r>
      <w:hyperlink r:id="rId46" w:anchor="bookmark38" w:history="1">
        <w:bookmarkStart w:id="98" w:name="OLE_LINK13"/>
        <w:bookmarkStart w:id="99" w:name="OLE_LINK12"/>
        <w:bookmarkStart w:id="100" w:name="OLE_LINK11"/>
        <w:bookmarkStart w:id="101" w:name="OLE_LINK10"/>
        <w:bookmarkStart w:id="102" w:name="OLE_LINK9"/>
        <w:bookmarkStart w:id="103" w:name="OLE_LINK8"/>
        <w:bookmarkStart w:id="104" w:name="OLE_LINK7"/>
        <w:r w:rsidRPr="00D20DC7">
          <w:t>Статистика отказов тепловых сетей</w:t>
        </w:r>
        <w:bookmarkEnd w:id="98"/>
        <w:bookmarkEnd w:id="99"/>
        <w:bookmarkEnd w:id="100"/>
        <w:bookmarkEnd w:id="101"/>
        <w:bookmarkEnd w:id="102"/>
        <w:bookmarkEnd w:id="103"/>
        <w:bookmarkEnd w:id="104"/>
        <w:r w:rsidRPr="00D20DC7">
          <w:t xml:space="preserve"> (аварий, инцидентов) за последние 5 лет</w:t>
        </w:r>
        <w:bookmarkEnd w:id="97"/>
        <w:r w:rsidRPr="00D20DC7">
          <w:t xml:space="preserve">        </w:t>
        </w:r>
      </w:hyperlink>
    </w:p>
    <w:p w14:paraId="503B4BB1" w14:textId="77777777" w:rsidR="00A52B31" w:rsidRDefault="00A52B31" w:rsidP="00A52B31">
      <w:pPr>
        <w:pStyle w:val="a0"/>
        <w:shd w:val="clear" w:color="auto" w:fill="FFFFFF" w:themeFill="background1"/>
        <w:rPr>
          <w:rFonts w:eastAsia="Arial"/>
          <w:szCs w:val="24"/>
          <w:lang w:eastAsia="zh-CN"/>
        </w:rPr>
      </w:pPr>
    </w:p>
    <w:p w14:paraId="0DD3A5E3" w14:textId="77777777" w:rsidR="00A52B31" w:rsidRDefault="00A52B31" w:rsidP="00A52B31">
      <w:pPr>
        <w:ind w:firstLine="567"/>
        <w:rPr>
          <w:lang w:eastAsia="ru-RU"/>
        </w:rPr>
      </w:pPr>
      <w:bookmarkStart w:id="105" w:name="_Hlk140139815"/>
      <w:r w:rsidRPr="008C4D7A">
        <w:rPr>
          <w:lang w:eastAsia="zh-CN"/>
        </w:rPr>
        <w:t xml:space="preserve">Данные отсутствуют. </w:t>
      </w:r>
      <w:bookmarkEnd w:id="105"/>
    </w:p>
    <w:p w14:paraId="0B8FAE1D" w14:textId="77777777" w:rsidR="00EC2C1E" w:rsidRDefault="00A52B31">
      <w:pPr>
        <w:spacing w:before="400" w:after="200"/>
      </w:pPr>
      <w:r>
        <w:rPr>
          <w:b/>
        </w:rPr>
        <w:t>Таблица 1.3.9.1 - Статистика отказов тепловых сетей</w:t>
      </w:r>
    </w:p>
    <w:tbl>
      <w:tblPr>
        <w:tblStyle w:val="a9"/>
        <w:tblW w:w="5000" w:type="pct"/>
        <w:jc w:val="center"/>
        <w:tblLook w:val="04A0" w:firstRow="1" w:lastRow="0" w:firstColumn="1" w:lastColumn="0" w:noHBand="0" w:noVBand="1"/>
      </w:tblPr>
      <w:tblGrid>
        <w:gridCol w:w="569"/>
        <w:gridCol w:w="755"/>
        <w:gridCol w:w="879"/>
        <w:gridCol w:w="755"/>
        <w:gridCol w:w="879"/>
        <w:gridCol w:w="1492"/>
        <w:gridCol w:w="1311"/>
        <w:gridCol w:w="1368"/>
        <w:gridCol w:w="1337"/>
      </w:tblGrid>
      <w:tr w:rsidR="00EC2C1E" w14:paraId="6C63238F" w14:textId="77777777">
        <w:trPr>
          <w:jc w:val="center"/>
        </w:trPr>
        <w:tc>
          <w:tcPr>
            <w:tcW w:w="2310" w:type="pct"/>
            <w:vMerge w:val="restart"/>
            <w:shd w:val="clear" w:color="auto" w:fill="F2F2F2"/>
            <w:tcMar>
              <w:top w:w="120" w:type="dxa"/>
              <w:left w:w="200" w:type="dxa"/>
              <w:bottom w:w="120" w:type="dxa"/>
              <w:right w:w="200" w:type="dxa"/>
            </w:tcMar>
            <w:vAlign w:val="center"/>
          </w:tcPr>
          <w:p w14:paraId="22174E4D" w14:textId="77777777" w:rsidR="00EC2C1E" w:rsidRDefault="00A52B31">
            <w:pPr>
              <w:jc w:val="center"/>
            </w:pPr>
            <w:r>
              <w:rPr>
                <w:rFonts w:eastAsia="Times New Roman" w:cs="Times New Roman"/>
                <w:sz w:val="22"/>
              </w:rPr>
              <w:lastRenderedPageBreak/>
              <w:t>№</w:t>
            </w:r>
          </w:p>
        </w:tc>
        <w:tc>
          <w:tcPr>
            <w:tcW w:w="2310" w:type="pct"/>
            <w:gridSpan w:val="2"/>
            <w:shd w:val="clear" w:color="auto" w:fill="F2F2F2"/>
            <w:tcMar>
              <w:top w:w="120" w:type="dxa"/>
              <w:left w:w="200" w:type="dxa"/>
              <w:bottom w:w="120" w:type="dxa"/>
              <w:right w:w="200" w:type="dxa"/>
            </w:tcMar>
            <w:vAlign w:val="center"/>
          </w:tcPr>
          <w:p w14:paraId="7323A98D" w14:textId="77777777" w:rsidR="00EC2C1E" w:rsidRDefault="00A52B31">
            <w:pPr>
              <w:jc w:val="center"/>
            </w:pPr>
            <w:r>
              <w:rPr>
                <w:rFonts w:eastAsia="Times New Roman" w:cs="Times New Roman"/>
                <w:sz w:val="22"/>
              </w:rPr>
              <w:t>Отключение</w:t>
            </w:r>
          </w:p>
        </w:tc>
        <w:tc>
          <w:tcPr>
            <w:tcW w:w="2310" w:type="pct"/>
            <w:gridSpan w:val="2"/>
            <w:shd w:val="clear" w:color="auto" w:fill="F2F2F2"/>
            <w:tcMar>
              <w:top w:w="120" w:type="dxa"/>
              <w:left w:w="200" w:type="dxa"/>
              <w:bottom w:w="120" w:type="dxa"/>
              <w:right w:w="200" w:type="dxa"/>
            </w:tcMar>
            <w:vAlign w:val="center"/>
          </w:tcPr>
          <w:p w14:paraId="3A2C6E4C" w14:textId="77777777" w:rsidR="00EC2C1E" w:rsidRDefault="00A52B31">
            <w:pPr>
              <w:jc w:val="center"/>
            </w:pPr>
            <w:r>
              <w:rPr>
                <w:rFonts w:eastAsia="Times New Roman" w:cs="Times New Roman"/>
                <w:sz w:val="22"/>
              </w:rPr>
              <w:t>Включение</w:t>
            </w:r>
          </w:p>
        </w:tc>
        <w:tc>
          <w:tcPr>
            <w:tcW w:w="2310" w:type="pct"/>
            <w:vMerge w:val="restart"/>
            <w:shd w:val="clear" w:color="auto" w:fill="F2F2F2"/>
            <w:tcMar>
              <w:top w:w="120" w:type="dxa"/>
              <w:left w:w="200" w:type="dxa"/>
              <w:bottom w:w="120" w:type="dxa"/>
              <w:right w:w="200" w:type="dxa"/>
            </w:tcMar>
            <w:vAlign w:val="center"/>
          </w:tcPr>
          <w:p w14:paraId="55903EFD" w14:textId="77777777" w:rsidR="00EC2C1E" w:rsidRDefault="00A52B31">
            <w:pPr>
              <w:jc w:val="center"/>
            </w:pPr>
            <w:r>
              <w:rPr>
                <w:rFonts w:eastAsia="Times New Roman" w:cs="Times New Roman"/>
                <w:sz w:val="22"/>
              </w:rPr>
              <w:t>Оборудование</w:t>
            </w:r>
          </w:p>
        </w:tc>
        <w:tc>
          <w:tcPr>
            <w:tcW w:w="2310" w:type="pct"/>
            <w:vMerge w:val="restart"/>
            <w:shd w:val="clear" w:color="auto" w:fill="F2F2F2"/>
            <w:tcMar>
              <w:top w:w="120" w:type="dxa"/>
              <w:left w:w="200" w:type="dxa"/>
              <w:bottom w:w="120" w:type="dxa"/>
              <w:right w:w="200" w:type="dxa"/>
            </w:tcMar>
            <w:vAlign w:val="center"/>
          </w:tcPr>
          <w:p w14:paraId="19CD4089" w14:textId="77777777" w:rsidR="00EC2C1E" w:rsidRDefault="00A52B31">
            <w:pPr>
              <w:jc w:val="center"/>
            </w:pPr>
            <w:r>
              <w:rPr>
                <w:rFonts w:eastAsia="Times New Roman" w:cs="Times New Roman"/>
                <w:sz w:val="22"/>
              </w:rPr>
              <w:t>Причины отключения</w:t>
            </w:r>
          </w:p>
        </w:tc>
        <w:tc>
          <w:tcPr>
            <w:tcW w:w="2310" w:type="pct"/>
            <w:vMerge w:val="restart"/>
            <w:shd w:val="clear" w:color="auto" w:fill="F2F2F2"/>
            <w:tcMar>
              <w:top w:w="120" w:type="dxa"/>
              <w:left w:w="200" w:type="dxa"/>
              <w:bottom w:w="120" w:type="dxa"/>
              <w:right w:w="200" w:type="dxa"/>
            </w:tcMar>
            <w:vAlign w:val="center"/>
          </w:tcPr>
          <w:p w14:paraId="72318C54" w14:textId="77777777" w:rsidR="00EC2C1E" w:rsidRDefault="00A52B31">
            <w:pPr>
              <w:jc w:val="center"/>
            </w:pPr>
            <w:r>
              <w:rPr>
                <w:rFonts w:eastAsia="Times New Roman" w:cs="Times New Roman"/>
                <w:sz w:val="22"/>
              </w:rPr>
              <w:t>Последствия отключения</w:t>
            </w:r>
          </w:p>
        </w:tc>
        <w:tc>
          <w:tcPr>
            <w:tcW w:w="2310" w:type="pct"/>
            <w:vMerge w:val="restart"/>
            <w:shd w:val="clear" w:color="auto" w:fill="F2F2F2"/>
            <w:tcMar>
              <w:top w:w="120" w:type="dxa"/>
              <w:left w:w="200" w:type="dxa"/>
              <w:bottom w:w="120" w:type="dxa"/>
              <w:right w:w="200" w:type="dxa"/>
            </w:tcMar>
            <w:vAlign w:val="center"/>
          </w:tcPr>
          <w:p w14:paraId="71E15412" w14:textId="77777777" w:rsidR="00EC2C1E" w:rsidRDefault="00A52B31">
            <w:pPr>
              <w:jc w:val="center"/>
            </w:pPr>
            <w:r>
              <w:rPr>
                <w:rFonts w:eastAsia="Times New Roman" w:cs="Times New Roman"/>
                <w:sz w:val="22"/>
              </w:rPr>
              <w:t>Примечание</w:t>
            </w:r>
          </w:p>
        </w:tc>
      </w:tr>
      <w:tr w:rsidR="00EC2C1E" w14:paraId="502449C7" w14:textId="77777777">
        <w:trPr>
          <w:jc w:val="center"/>
        </w:trPr>
        <w:tc>
          <w:tcPr>
            <w:tcW w:w="2310" w:type="pct"/>
            <w:vMerge/>
          </w:tcPr>
          <w:p w14:paraId="325809E1" w14:textId="77777777" w:rsidR="00EC2C1E" w:rsidRDefault="00EC2C1E"/>
        </w:tc>
        <w:tc>
          <w:tcPr>
            <w:tcW w:w="2310" w:type="pct"/>
            <w:shd w:val="clear" w:color="auto" w:fill="F2F2F2"/>
            <w:tcMar>
              <w:top w:w="120" w:type="dxa"/>
              <w:left w:w="200" w:type="dxa"/>
              <w:bottom w:w="120" w:type="dxa"/>
              <w:right w:w="200" w:type="dxa"/>
            </w:tcMar>
            <w:vAlign w:val="center"/>
          </w:tcPr>
          <w:p w14:paraId="767FC9FD" w14:textId="77777777" w:rsidR="00EC2C1E" w:rsidRDefault="00A52B31">
            <w:pPr>
              <w:jc w:val="center"/>
            </w:pPr>
            <w:r>
              <w:rPr>
                <w:rFonts w:eastAsia="Times New Roman" w:cs="Times New Roman"/>
                <w:sz w:val="22"/>
              </w:rPr>
              <w:t>Дата</w:t>
            </w:r>
          </w:p>
        </w:tc>
        <w:tc>
          <w:tcPr>
            <w:tcW w:w="2310" w:type="pct"/>
            <w:shd w:val="clear" w:color="auto" w:fill="F2F2F2"/>
            <w:tcMar>
              <w:top w:w="120" w:type="dxa"/>
              <w:left w:w="200" w:type="dxa"/>
              <w:bottom w:w="120" w:type="dxa"/>
              <w:right w:w="200" w:type="dxa"/>
            </w:tcMar>
            <w:vAlign w:val="center"/>
          </w:tcPr>
          <w:p w14:paraId="1F74D32B" w14:textId="77777777" w:rsidR="00EC2C1E" w:rsidRDefault="00A52B31">
            <w:pPr>
              <w:jc w:val="center"/>
            </w:pPr>
            <w:r>
              <w:rPr>
                <w:rFonts w:eastAsia="Times New Roman" w:cs="Times New Roman"/>
                <w:sz w:val="22"/>
              </w:rPr>
              <w:t>Время</w:t>
            </w:r>
          </w:p>
        </w:tc>
        <w:tc>
          <w:tcPr>
            <w:tcW w:w="2310" w:type="pct"/>
            <w:shd w:val="clear" w:color="auto" w:fill="F2F2F2"/>
            <w:tcMar>
              <w:top w:w="120" w:type="dxa"/>
              <w:left w:w="200" w:type="dxa"/>
              <w:bottom w:w="120" w:type="dxa"/>
              <w:right w:w="200" w:type="dxa"/>
            </w:tcMar>
            <w:vAlign w:val="center"/>
          </w:tcPr>
          <w:p w14:paraId="5FD5CD98" w14:textId="77777777" w:rsidR="00EC2C1E" w:rsidRDefault="00A52B31">
            <w:pPr>
              <w:jc w:val="center"/>
            </w:pPr>
            <w:r>
              <w:rPr>
                <w:rFonts w:eastAsia="Times New Roman" w:cs="Times New Roman"/>
                <w:sz w:val="22"/>
              </w:rPr>
              <w:t>Дата</w:t>
            </w:r>
          </w:p>
        </w:tc>
        <w:tc>
          <w:tcPr>
            <w:tcW w:w="2310" w:type="pct"/>
            <w:shd w:val="clear" w:color="auto" w:fill="F2F2F2"/>
            <w:tcMar>
              <w:top w:w="120" w:type="dxa"/>
              <w:left w:w="200" w:type="dxa"/>
              <w:bottom w:w="120" w:type="dxa"/>
              <w:right w:w="200" w:type="dxa"/>
            </w:tcMar>
            <w:vAlign w:val="center"/>
          </w:tcPr>
          <w:p w14:paraId="283D2A2B" w14:textId="77777777" w:rsidR="00EC2C1E" w:rsidRDefault="00A52B31">
            <w:pPr>
              <w:jc w:val="center"/>
            </w:pPr>
            <w:r>
              <w:rPr>
                <w:rFonts w:eastAsia="Times New Roman" w:cs="Times New Roman"/>
                <w:sz w:val="22"/>
              </w:rPr>
              <w:t>Время</w:t>
            </w:r>
          </w:p>
        </w:tc>
        <w:tc>
          <w:tcPr>
            <w:tcW w:w="2310" w:type="pct"/>
            <w:vMerge/>
          </w:tcPr>
          <w:p w14:paraId="4D878751" w14:textId="77777777" w:rsidR="00EC2C1E" w:rsidRDefault="00EC2C1E"/>
        </w:tc>
        <w:tc>
          <w:tcPr>
            <w:tcW w:w="2310" w:type="pct"/>
            <w:vMerge/>
          </w:tcPr>
          <w:p w14:paraId="635F0424" w14:textId="77777777" w:rsidR="00EC2C1E" w:rsidRDefault="00EC2C1E"/>
        </w:tc>
        <w:tc>
          <w:tcPr>
            <w:tcW w:w="2310" w:type="pct"/>
            <w:vMerge/>
          </w:tcPr>
          <w:p w14:paraId="4F2ED17D" w14:textId="77777777" w:rsidR="00EC2C1E" w:rsidRDefault="00EC2C1E"/>
        </w:tc>
        <w:tc>
          <w:tcPr>
            <w:tcW w:w="2310" w:type="pct"/>
            <w:vMerge/>
          </w:tcPr>
          <w:p w14:paraId="52277E47" w14:textId="77777777" w:rsidR="00EC2C1E" w:rsidRDefault="00EC2C1E"/>
        </w:tc>
      </w:tr>
      <w:tr w:rsidR="00EC2C1E" w14:paraId="14176B10" w14:textId="77777777">
        <w:trPr>
          <w:jc w:val="center"/>
        </w:trPr>
        <w:tc>
          <w:tcPr>
            <w:tcW w:w="2310" w:type="pct"/>
            <w:shd w:val="clear" w:color="auto" w:fill="F2F2F2"/>
            <w:tcMar>
              <w:top w:w="20" w:type="dxa"/>
              <w:left w:w="200" w:type="dxa"/>
              <w:bottom w:w="20" w:type="dxa"/>
              <w:right w:w="200" w:type="dxa"/>
            </w:tcMar>
            <w:vAlign w:val="center"/>
          </w:tcPr>
          <w:p w14:paraId="1B2F24EC" w14:textId="77777777" w:rsidR="00EC2C1E" w:rsidRDefault="00A52B31">
            <w:pPr>
              <w:jc w:val="center"/>
            </w:pPr>
            <w:r>
              <w:rPr>
                <w:rFonts w:eastAsia="Times New Roman" w:cs="Times New Roman"/>
                <w:sz w:val="16"/>
                <w:szCs w:val="16"/>
              </w:rPr>
              <w:t>1</w:t>
            </w:r>
          </w:p>
        </w:tc>
        <w:tc>
          <w:tcPr>
            <w:tcW w:w="2310" w:type="pct"/>
            <w:shd w:val="clear" w:color="auto" w:fill="F2F2F2"/>
            <w:tcMar>
              <w:top w:w="20" w:type="dxa"/>
              <w:left w:w="200" w:type="dxa"/>
              <w:bottom w:w="20" w:type="dxa"/>
              <w:right w:w="200" w:type="dxa"/>
            </w:tcMar>
            <w:vAlign w:val="center"/>
          </w:tcPr>
          <w:p w14:paraId="7AA82C1A" w14:textId="77777777" w:rsidR="00EC2C1E" w:rsidRDefault="00A52B31">
            <w:pPr>
              <w:jc w:val="center"/>
            </w:pPr>
            <w:r>
              <w:rPr>
                <w:rFonts w:eastAsia="Times New Roman" w:cs="Times New Roman"/>
                <w:sz w:val="16"/>
                <w:szCs w:val="16"/>
              </w:rPr>
              <w:t>2</w:t>
            </w:r>
          </w:p>
        </w:tc>
        <w:tc>
          <w:tcPr>
            <w:tcW w:w="2310" w:type="pct"/>
            <w:shd w:val="clear" w:color="auto" w:fill="F2F2F2"/>
            <w:tcMar>
              <w:top w:w="20" w:type="dxa"/>
              <w:left w:w="200" w:type="dxa"/>
              <w:bottom w:w="20" w:type="dxa"/>
              <w:right w:w="200" w:type="dxa"/>
            </w:tcMar>
            <w:vAlign w:val="center"/>
          </w:tcPr>
          <w:p w14:paraId="20B0CE65" w14:textId="77777777" w:rsidR="00EC2C1E" w:rsidRDefault="00A52B31">
            <w:pPr>
              <w:jc w:val="center"/>
            </w:pPr>
            <w:r>
              <w:rPr>
                <w:rFonts w:eastAsia="Times New Roman" w:cs="Times New Roman"/>
                <w:sz w:val="16"/>
                <w:szCs w:val="16"/>
              </w:rPr>
              <w:t>3</w:t>
            </w:r>
          </w:p>
        </w:tc>
        <w:tc>
          <w:tcPr>
            <w:tcW w:w="2310" w:type="pct"/>
            <w:shd w:val="clear" w:color="auto" w:fill="F2F2F2"/>
            <w:tcMar>
              <w:top w:w="20" w:type="dxa"/>
              <w:left w:w="200" w:type="dxa"/>
              <w:bottom w:w="20" w:type="dxa"/>
              <w:right w:w="200" w:type="dxa"/>
            </w:tcMar>
            <w:vAlign w:val="center"/>
          </w:tcPr>
          <w:p w14:paraId="39EAB05D" w14:textId="77777777" w:rsidR="00EC2C1E" w:rsidRDefault="00A52B31">
            <w:pPr>
              <w:jc w:val="center"/>
            </w:pPr>
            <w:r>
              <w:rPr>
                <w:rFonts w:eastAsia="Times New Roman" w:cs="Times New Roman"/>
                <w:sz w:val="16"/>
                <w:szCs w:val="16"/>
              </w:rPr>
              <w:t>4</w:t>
            </w:r>
          </w:p>
        </w:tc>
        <w:tc>
          <w:tcPr>
            <w:tcW w:w="2310" w:type="pct"/>
            <w:shd w:val="clear" w:color="auto" w:fill="F2F2F2"/>
            <w:tcMar>
              <w:top w:w="20" w:type="dxa"/>
              <w:left w:w="200" w:type="dxa"/>
              <w:bottom w:w="20" w:type="dxa"/>
              <w:right w:w="200" w:type="dxa"/>
            </w:tcMar>
            <w:vAlign w:val="center"/>
          </w:tcPr>
          <w:p w14:paraId="7B7CB80C" w14:textId="77777777" w:rsidR="00EC2C1E" w:rsidRDefault="00A52B31">
            <w:pPr>
              <w:jc w:val="center"/>
            </w:pPr>
            <w:r>
              <w:rPr>
                <w:rFonts w:eastAsia="Times New Roman" w:cs="Times New Roman"/>
                <w:sz w:val="16"/>
                <w:szCs w:val="16"/>
              </w:rPr>
              <w:t>5</w:t>
            </w:r>
          </w:p>
        </w:tc>
        <w:tc>
          <w:tcPr>
            <w:tcW w:w="2310" w:type="pct"/>
            <w:shd w:val="clear" w:color="auto" w:fill="F2F2F2"/>
            <w:tcMar>
              <w:top w:w="20" w:type="dxa"/>
              <w:left w:w="200" w:type="dxa"/>
              <w:bottom w:w="20" w:type="dxa"/>
              <w:right w:w="200" w:type="dxa"/>
            </w:tcMar>
            <w:vAlign w:val="center"/>
          </w:tcPr>
          <w:p w14:paraId="7AADA382" w14:textId="77777777" w:rsidR="00EC2C1E" w:rsidRDefault="00A52B31">
            <w:pPr>
              <w:jc w:val="center"/>
            </w:pPr>
            <w:r>
              <w:rPr>
                <w:rFonts w:eastAsia="Times New Roman" w:cs="Times New Roman"/>
                <w:sz w:val="16"/>
                <w:szCs w:val="16"/>
              </w:rPr>
              <w:t>6</w:t>
            </w:r>
          </w:p>
        </w:tc>
        <w:tc>
          <w:tcPr>
            <w:tcW w:w="2310" w:type="pct"/>
            <w:shd w:val="clear" w:color="auto" w:fill="F2F2F2"/>
            <w:tcMar>
              <w:top w:w="20" w:type="dxa"/>
              <w:left w:w="200" w:type="dxa"/>
              <w:bottom w:w="20" w:type="dxa"/>
              <w:right w:w="200" w:type="dxa"/>
            </w:tcMar>
            <w:vAlign w:val="center"/>
          </w:tcPr>
          <w:p w14:paraId="7266BBDE" w14:textId="77777777" w:rsidR="00EC2C1E" w:rsidRDefault="00A52B31">
            <w:pPr>
              <w:jc w:val="center"/>
            </w:pPr>
            <w:r>
              <w:rPr>
                <w:rFonts w:eastAsia="Times New Roman" w:cs="Times New Roman"/>
                <w:sz w:val="16"/>
                <w:szCs w:val="16"/>
              </w:rPr>
              <w:t>7</w:t>
            </w:r>
          </w:p>
        </w:tc>
        <w:tc>
          <w:tcPr>
            <w:tcW w:w="2310" w:type="pct"/>
            <w:shd w:val="clear" w:color="auto" w:fill="F2F2F2"/>
            <w:tcMar>
              <w:top w:w="20" w:type="dxa"/>
              <w:left w:w="200" w:type="dxa"/>
              <w:bottom w:w="20" w:type="dxa"/>
              <w:right w:w="200" w:type="dxa"/>
            </w:tcMar>
            <w:vAlign w:val="center"/>
          </w:tcPr>
          <w:p w14:paraId="6A422769" w14:textId="77777777" w:rsidR="00EC2C1E" w:rsidRDefault="00A52B31">
            <w:pPr>
              <w:jc w:val="center"/>
            </w:pPr>
            <w:r>
              <w:rPr>
                <w:rFonts w:eastAsia="Times New Roman" w:cs="Times New Roman"/>
                <w:sz w:val="16"/>
                <w:szCs w:val="16"/>
              </w:rPr>
              <w:t>8</w:t>
            </w:r>
          </w:p>
        </w:tc>
        <w:tc>
          <w:tcPr>
            <w:tcW w:w="2310" w:type="pct"/>
            <w:shd w:val="clear" w:color="auto" w:fill="F2F2F2"/>
            <w:tcMar>
              <w:top w:w="20" w:type="dxa"/>
              <w:left w:w="200" w:type="dxa"/>
              <w:bottom w:w="20" w:type="dxa"/>
              <w:right w:w="200" w:type="dxa"/>
            </w:tcMar>
            <w:vAlign w:val="center"/>
          </w:tcPr>
          <w:p w14:paraId="06EED96A" w14:textId="77777777" w:rsidR="00EC2C1E" w:rsidRDefault="00A52B31">
            <w:pPr>
              <w:jc w:val="center"/>
            </w:pPr>
            <w:r>
              <w:rPr>
                <w:rFonts w:eastAsia="Times New Roman" w:cs="Times New Roman"/>
                <w:sz w:val="16"/>
                <w:szCs w:val="16"/>
              </w:rPr>
              <w:t>9</w:t>
            </w:r>
          </w:p>
        </w:tc>
      </w:tr>
      <w:tr w:rsidR="00EC2C1E" w14:paraId="127E02A1" w14:textId="77777777">
        <w:trPr>
          <w:jc w:val="center"/>
        </w:trPr>
        <w:tc>
          <w:tcPr>
            <w:tcW w:w="2310" w:type="pct"/>
            <w:gridSpan w:val="9"/>
            <w:shd w:val="clear" w:color="auto" w:fill="F2F2F2"/>
            <w:tcMar>
              <w:top w:w="120" w:type="dxa"/>
              <w:left w:w="200" w:type="dxa"/>
              <w:bottom w:w="120" w:type="dxa"/>
              <w:right w:w="200" w:type="dxa"/>
            </w:tcMar>
          </w:tcPr>
          <w:p w14:paraId="6172F716" w14:textId="77777777" w:rsidR="00EC2C1E" w:rsidRDefault="00A52B31">
            <w:pPr>
              <w:jc w:val="center"/>
            </w:pPr>
            <w:r>
              <w:rPr>
                <w:rFonts w:eastAsia="Times New Roman" w:cs="Times New Roman"/>
                <w:sz w:val="20"/>
                <w:szCs w:val="20"/>
              </w:rPr>
              <w:t>2022</w:t>
            </w:r>
          </w:p>
        </w:tc>
      </w:tr>
    </w:tbl>
    <w:p w14:paraId="073782BB" w14:textId="77777777" w:rsidR="00A52B31" w:rsidRPr="003638C6" w:rsidRDefault="00A52B31" w:rsidP="00A52B31">
      <w:pPr>
        <w:pStyle w:val="a0"/>
        <w:shd w:val="clear" w:color="auto" w:fill="FFFFFF" w:themeFill="background1"/>
        <w:rPr>
          <w:lang w:eastAsia="ru-RU"/>
        </w:rPr>
      </w:pPr>
    </w:p>
    <w:p w14:paraId="779EE1CC" w14:textId="77777777" w:rsidR="00A52B31" w:rsidRDefault="00A52B31" w:rsidP="00A52B31">
      <w:pPr>
        <w:pStyle w:val="2"/>
        <w:ind w:left="0" w:firstLine="0"/>
      </w:pPr>
      <w:bookmarkStart w:id="106" w:name="_Toc140660063"/>
      <w:r>
        <w:t>1.3.10</w:t>
      </w:r>
      <w:r w:rsidRPr="003638C6">
        <w:t xml:space="preserve"> </w:t>
      </w:r>
      <w:hyperlink r:id="rId47" w:anchor="bookmark39" w:history="1">
        <w:r w:rsidRPr="00D20DC7">
          <w:t>Статистика восстановлений (аварийно-восстановительных ремонтов) тепловых</w:t>
        </w:r>
      </w:hyperlink>
      <w:r w:rsidRPr="00D20DC7">
        <w:t xml:space="preserve"> </w:t>
      </w:r>
      <w:hyperlink r:id="rId48" w:anchor="bookmark39" w:history="1">
        <w:r w:rsidRPr="00D20DC7">
          <w:t>сетей и среднее время, затраченное на восстановление работоспособности тепловых сетей,</w:t>
        </w:r>
      </w:hyperlink>
      <w:r w:rsidRPr="00D20DC7">
        <w:t xml:space="preserve"> </w:t>
      </w:r>
      <w:hyperlink r:id="rId49" w:anchor="bookmark39" w:history="1">
        <w:r w:rsidRPr="00D20DC7">
          <w:t>за последние 5 лет</w:t>
        </w:r>
        <w:bookmarkEnd w:id="106"/>
      </w:hyperlink>
    </w:p>
    <w:p w14:paraId="25495336" w14:textId="77777777" w:rsidR="00A52B31" w:rsidRPr="008C4D7A" w:rsidRDefault="00A52B31" w:rsidP="00A52B31">
      <w:pPr>
        <w:ind w:firstLine="567"/>
        <w:rPr>
          <w:lang w:eastAsia="zh-CN"/>
        </w:rPr>
      </w:pPr>
      <w:bookmarkStart w:id="107" w:name="_Hlk140139829"/>
      <w:r w:rsidRPr="008C4D7A">
        <w:rPr>
          <w:lang w:eastAsia="zh-CN"/>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678"/>
      </w:tblGrid>
      <w:tr w:rsidR="00A52B31" w:rsidRPr="00206E65" w14:paraId="0F48FC9A" w14:textId="77777777" w:rsidTr="00A52B31">
        <w:trPr>
          <w:trHeight w:val="177"/>
          <w:jc w:val="center"/>
        </w:trPr>
        <w:tc>
          <w:tcPr>
            <w:tcW w:w="4786" w:type="dxa"/>
          </w:tcPr>
          <w:p w14:paraId="0909FB17" w14:textId="77777777" w:rsidR="00A52B31" w:rsidRPr="00206E65" w:rsidRDefault="00A52B31" w:rsidP="00A52B31">
            <w:pPr>
              <w:jc w:val="center"/>
              <w:rPr>
                <w:rFonts w:eastAsia="Calibri"/>
              </w:rPr>
            </w:pPr>
            <w:r w:rsidRPr="00206E65">
              <w:rPr>
                <w:rFonts w:eastAsia="Calibri"/>
              </w:rPr>
              <w:t>Условный диаметр трубопровода, мм</w:t>
            </w:r>
          </w:p>
        </w:tc>
        <w:tc>
          <w:tcPr>
            <w:tcW w:w="4678" w:type="dxa"/>
          </w:tcPr>
          <w:p w14:paraId="5EF244DF" w14:textId="77777777" w:rsidR="00A52B31" w:rsidRPr="00206E65" w:rsidRDefault="00A52B31" w:rsidP="00A52B31">
            <w:pPr>
              <w:jc w:val="center"/>
              <w:rPr>
                <w:rFonts w:eastAsia="Calibri"/>
              </w:rPr>
            </w:pPr>
            <w:r w:rsidRPr="00206E65">
              <w:rPr>
                <w:rFonts w:eastAsia="Calibri"/>
              </w:rPr>
              <w:t>Среднее время на восстановление сети, час</w:t>
            </w:r>
          </w:p>
        </w:tc>
      </w:tr>
      <w:tr w:rsidR="00A52B31" w:rsidRPr="00206E65" w14:paraId="1D9A1213" w14:textId="77777777" w:rsidTr="00A52B31">
        <w:trPr>
          <w:trHeight w:val="177"/>
          <w:jc w:val="center"/>
        </w:trPr>
        <w:tc>
          <w:tcPr>
            <w:tcW w:w="4786" w:type="dxa"/>
          </w:tcPr>
          <w:p w14:paraId="7E0F4E66" w14:textId="77777777" w:rsidR="00A52B31" w:rsidRPr="00206E65" w:rsidRDefault="00A52B31" w:rsidP="00A52B31">
            <w:pPr>
              <w:jc w:val="center"/>
              <w:rPr>
                <w:rFonts w:eastAsia="Calibri"/>
              </w:rPr>
            </w:pPr>
            <w:r w:rsidRPr="00206E65">
              <w:rPr>
                <w:rFonts w:eastAsia="Calibri"/>
              </w:rPr>
              <w:t>50-70</w:t>
            </w:r>
          </w:p>
        </w:tc>
        <w:tc>
          <w:tcPr>
            <w:tcW w:w="4678" w:type="dxa"/>
          </w:tcPr>
          <w:p w14:paraId="2C3F9093" w14:textId="77777777" w:rsidR="00A52B31" w:rsidRPr="00206E65" w:rsidRDefault="00A52B31" w:rsidP="00A52B31">
            <w:pPr>
              <w:jc w:val="center"/>
              <w:rPr>
                <w:rFonts w:eastAsia="Calibri"/>
              </w:rPr>
            </w:pPr>
            <w:r w:rsidRPr="00206E65">
              <w:rPr>
                <w:rFonts w:eastAsia="Calibri"/>
              </w:rPr>
              <w:t>2</w:t>
            </w:r>
          </w:p>
        </w:tc>
      </w:tr>
      <w:tr w:rsidR="00A52B31" w:rsidRPr="00206E65" w14:paraId="02C04D77" w14:textId="77777777" w:rsidTr="00A52B31">
        <w:trPr>
          <w:trHeight w:val="177"/>
          <w:jc w:val="center"/>
        </w:trPr>
        <w:tc>
          <w:tcPr>
            <w:tcW w:w="4786" w:type="dxa"/>
          </w:tcPr>
          <w:p w14:paraId="3AB41EFF" w14:textId="77777777" w:rsidR="00A52B31" w:rsidRPr="00206E65" w:rsidRDefault="00A52B31" w:rsidP="00A52B31">
            <w:pPr>
              <w:jc w:val="center"/>
              <w:rPr>
                <w:rFonts w:eastAsia="Calibri"/>
              </w:rPr>
            </w:pPr>
            <w:r w:rsidRPr="00206E65">
              <w:rPr>
                <w:rFonts w:eastAsia="Calibri"/>
              </w:rPr>
              <w:t>80</w:t>
            </w:r>
          </w:p>
        </w:tc>
        <w:tc>
          <w:tcPr>
            <w:tcW w:w="4678" w:type="dxa"/>
          </w:tcPr>
          <w:p w14:paraId="2B15EA0A" w14:textId="77777777" w:rsidR="00A52B31" w:rsidRPr="00206E65" w:rsidRDefault="00A52B31" w:rsidP="00A52B31">
            <w:pPr>
              <w:jc w:val="center"/>
              <w:rPr>
                <w:rFonts w:eastAsia="Calibri"/>
              </w:rPr>
            </w:pPr>
            <w:r w:rsidRPr="00206E65">
              <w:rPr>
                <w:rFonts w:eastAsia="Calibri"/>
              </w:rPr>
              <w:t>3</w:t>
            </w:r>
          </w:p>
        </w:tc>
      </w:tr>
      <w:tr w:rsidR="00A52B31" w:rsidRPr="00206E65" w14:paraId="53620E0C" w14:textId="77777777" w:rsidTr="00A52B31">
        <w:trPr>
          <w:trHeight w:val="177"/>
          <w:jc w:val="center"/>
        </w:trPr>
        <w:tc>
          <w:tcPr>
            <w:tcW w:w="4786" w:type="dxa"/>
          </w:tcPr>
          <w:p w14:paraId="26687AD1" w14:textId="77777777" w:rsidR="00A52B31" w:rsidRPr="00206E65" w:rsidRDefault="00A52B31" w:rsidP="00A52B31">
            <w:pPr>
              <w:jc w:val="center"/>
              <w:rPr>
                <w:rFonts w:eastAsia="Calibri"/>
              </w:rPr>
            </w:pPr>
            <w:r w:rsidRPr="00206E65">
              <w:rPr>
                <w:rFonts w:eastAsia="Calibri"/>
              </w:rPr>
              <w:t>100</w:t>
            </w:r>
          </w:p>
        </w:tc>
        <w:tc>
          <w:tcPr>
            <w:tcW w:w="4678" w:type="dxa"/>
          </w:tcPr>
          <w:p w14:paraId="113C5A54" w14:textId="77777777" w:rsidR="00A52B31" w:rsidRPr="00206E65" w:rsidRDefault="00A52B31" w:rsidP="00A52B31">
            <w:pPr>
              <w:jc w:val="center"/>
              <w:rPr>
                <w:rFonts w:eastAsia="Calibri"/>
              </w:rPr>
            </w:pPr>
            <w:r w:rsidRPr="00206E65">
              <w:rPr>
                <w:rFonts w:eastAsia="Calibri"/>
              </w:rPr>
              <w:t>4</w:t>
            </w:r>
          </w:p>
        </w:tc>
      </w:tr>
      <w:tr w:rsidR="00A52B31" w:rsidRPr="00206E65" w14:paraId="39271894" w14:textId="77777777" w:rsidTr="00A52B31">
        <w:trPr>
          <w:trHeight w:val="177"/>
          <w:jc w:val="center"/>
        </w:trPr>
        <w:tc>
          <w:tcPr>
            <w:tcW w:w="4786" w:type="dxa"/>
          </w:tcPr>
          <w:p w14:paraId="73C1D1C6" w14:textId="77777777" w:rsidR="00A52B31" w:rsidRPr="00206E65" w:rsidRDefault="00A52B31" w:rsidP="00A52B31">
            <w:pPr>
              <w:jc w:val="center"/>
              <w:rPr>
                <w:rFonts w:eastAsia="Calibri"/>
              </w:rPr>
            </w:pPr>
            <w:r w:rsidRPr="00206E65">
              <w:rPr>
                <w:rFonts w:eastAsia="Calibri"/>
              </w:rPr>
              <w:t>150</w:t>
            </w:r>
          </w:p>
        </w:tc>
        <w:tc>
          <w:tcPr>
            <w:tcW w:w="4678" w:type="dxa"/>
          </w:tcPr>
          <w:p w14:paraId="6D999CF3" w14:textId="77777777" w:rsidR="00A52B31" w:rsidRPr="00206E65" w:rsidRDefault="00A52B31" w:rsidP="00A52B31">
            <w:pPr>
              <w:jc w:val="center"/>
              <w:rPr>
                <w:rFonts w:eastAsia="Calibri"/>
              </w:rPr>
            </w:pPr>
            <w:r w:rsidRPr="00206E65">
              <w:rPr>
                <w:rFonts w:eastAsia="Calibri"/>
              </w:rPr>
              <w:t>5</w:t>
            </w:r>
          </w:p>
        </w:tc>
      </w:tr>
      <w:tr w:rsidR="00A52B31" w:rsidRPr="00206E65" w14:paraId="1380F393" w14:textId="77777777" w:rsidTr="00A52B31">
        <w:trPr>
          <w:trHeight w:val="177"/>
          <w:jc w:val="center"/>
        </w:trPr>
        <w:tc>
          <w:tcPr>
            <w:tcW w:w="4786" w:type="dxa"/>
          </w:tcPr>
          <w:p w14:paraId="2BE6BAD0" w14:textId="77777777" w:rsidR="00A52B31" w:rsidRPr="00206E65" w:rsidRDefault="00A52B31" w:rsidP="00A52B31">
            <w:pPr>
              <w:jc w:val="center"/>
              <w:rPr>
                <w:rFonts w:eastAsia="Calibri"/>
              </w:rPr>
            </w:pPr>
            <w:r w:rsidRPr="00206E65">
              <w:rPr>
                <w:rFonts w:eastAsia="Calibri"/>
              </w:rPr>
              <w:t>200</w:t>
            </w:r>
          </w:p>
        </w:tc>
        <w:tc>
          <w:tcPr>
            <w:tcW w:w="4678" w:type="dxa"/>
          </w:tcPr>
          <w:p w14:paraId="4D997742" w14:textId="77777777" w:rsidR="00A52B31" w:rsidRPr="00206E65" w:rsidRDefault="00A52B31" w:rsidP="00A52B31">
            <w:pPr>
              <w:jc w:val="center"/>
              <w:rPr>
                <w:rFonts w:eastAsia="Calibri"/>
              </w:rPr>
            </w:pPr>
            <w:r w:rsidRPr="00206E65">
              <w:rPr>
                <w:rFonts w:eastAsia="Calibri"/>
              </w:rPr>
              <w:t>6</w:t>
            </w:r>
          </w:p>
        </w:tc>
      </w:tr>
    </w:tbl>
    <w:p w14:paraId="550D04A6" w14:textId="77777777" w:rsidR="00A52B31" w:rsidRPr="00206E65" w:rsidRDefault="00A52B31" w:rsidP="00A52B31">
      <w:pPr>
        <w:ind w:firstLine="708"/>
        <w:jc w:val="both"/>
        <w:rPr>
          <w:rFonts w:eastAsia="Calibri"/>
        </w:rPr>
      </w:pPr>
    </w:p>
    <w:bookmarkEnd w:id="107"/>
    <w:p w14:paraId="6F78419F" w14:textId="77777777" w:rsidR="00A52B31" w:rsidRPr="00F230F9" w:rsidRDefault="00A52B31" w:rsidP="00A52B31">
      <w:pPr>
        <w:rPr>
          <w:lang w:eastAsia="ru-RU"/>
        </w:rPr>
      </w:pPr>
    </w:p>
    <w:p w14:paraId="737A717C" w14:textId="77777777" w:rsidR="00A52B31" w:rsidRDefault="00A52B31" w:rsidP="00A52B31">
      <w:pPr>
        <w:pStyle w:val="2"/>
        <w:ind w:left="0" w:firstLine="0"/>
      </w:pPr>
      <w:bookmarkStart w:id="108" w:name="_Toc140660064"/>
      <w:r>
        <w:t>1.3.11</w:t>
      </w:r>
      <w:r w:rsidRPr="003638C6">
        <w:t xml:space="preserve"> </w:t>
      </w:r>
      <w:hyperlink r:id="rId50" w:anchor="bookmark40" w:history="1">
        <w:r w:rsidRPr="00D20DC7">
          <w:t>Описание процедур диагностики состояния тепловых сетей и планирования</w:t>
        </w:r>
      </w:hyperlink>
      <w:r w:rsidRPr="00D20DC7">
        <w:t xml:space="preserve"> </w:t>
      </w:r>
      <w:hyperlink r:id="rId51" w:anchor="bookmark40" w:history="1">
        <w:r w:rsidRPr="00D20DC7">
          <w:t>капитальных (текущих) ремонтов</w:t>
        </w:r>
        <w:bookmarkEnd w:id="108"/>
      </w:hyperlink>
    </w:p>
    <w:p w14:paraId="3B60A4A6" w14:textId="77777777" w:rsidR="00A52B31" w:rsidRPr="006058A7" w:rsidRDefault="00A52B31" w:rsidP="00A52B31">
      <w:pPr>
        <w:rPr>
          <w:lang w:eastAsia="ru-RU"/>
        </w:rPr>
      </w:pPr>
    </w:p>
    <w:p w14:paraId="05993EDD"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К процедурам диагностики тепловых сетей, относятся: </w:t>
      </w:r>
    </w:p>
    <w:p w14:paraId="630D4D7E"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-испытания трубопроводов на плотность и прочность; </w:t>
      </w:r>
    </w:p>
    <w:p w14:paraId="1062D73C"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-замеры показаний индикаторов скорости коррозии, устанавливаемых в наиболее характерных точках. </w:t>
      </w:r>
    </w:p>
    <w:p w14:paraId="3AE7C0F6"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-замеры потенциалов трубопровода, для выявления мест наличия электрохимической коррозии. </w:t>
      </w:r>
    </w:p>
    <w:p w14:paraId="67E25EA1"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-диагностика металлов. </w:t>
      </w:r>
    </w:p>
    <w:p w14:paraId="72552858"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47F99A59"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4DA33534"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14:paraId="093CE2D0"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 результатов диагностики тепловых сетей; </w:t>
      </w:r>
    </w:p>
    <w:p w14:paraId="7FD5EDA5"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-объема последствий в результате вынужденного отключения участка;</w:t>
      </w:r>
    </w:p>
    <w:p w14:paraId="4D0AD9F6"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 срок эксплуатации трубопровода. </w:t>
      </w:r>
    </w:p>
    <w:p w14:paraId="3458987F" w14:textId="77777777" w:rsidR="00A52B31" w:rsidRPr="00CB0F7E" w:rsidRDefault="00A52B31" w:rsidP="00A52B31">
      <w:pPr>
        <w:tabs>
          <w:tab w:val="left" w:pos="1234"/>
        </w:tabs>
        <w:ind w:firstLine="567"/>
        <w:jc w:val="both"/>
        <w:rPr>
          <w:rFonts w:cs="Times New Roman"/>
          <w:lang w:eastAsia="ru-RU"/>
        </w:rPr>
      </w:pPr>
      <w:r w:rsidRPr="00CB0F7E">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45DF09B7" w14:textId="77777777" w:rsidR="00A52B31" w:rsidRPr="00CB0F7E" w:rsidRDefault="00A52B31" w:rsidP="00A52B31">
      <w:pPr>
        <w:tabs>
          <w:tab w:val="left" w:pos="1234"/>
        </w:tabs>
        <w:ind w:firstLine="709"/>
        <w:jc w:val="both"/>
        <w:rPr>
          <w:rFonts w:cs="Times New Roman"/>
          <w:lang w:eastAsia="ru-RU"/>
        </w:rPr>
      </w:pPr>
      <w:r w:rsidRPr="00CB0F7E">
        <w:rPr>
          <w:rFonts w:cs="Times New Roman"/>
          <w:lang w:eastAsia="ru-RU"/>
        </w:rPr>
        <w:t xml:space="preserve">Эксплуатационные испытания: </w:t>
      </w:r>
    </w:p>
    <w:p w14:paraId="1884998F" w14:textId="77777777" w:rsidR="00A52B31" w:rsidRPr="00CB0F7E" w:rsidRDefault="00A52B31" w:rsidP="00A52B31">
      <w:pPr>
        <w:tabs>
          <w:tab w:val="left" w:pos="1234"/>
        </w:tabs>
        <w:ind w:firstLine="709"/>
        <w:jc w:val="both"/>
        <w:rPr>
          <w:rFonts w:cs="Times New Roman"/>
          <w:lang w:eastAsia="ru-RU"/>
        </w:rPr>
      </w:pPr>
      <w:r w:rsidRPr="00CB0F7E">
        <w:rPr>
          <w:rFonts w:cs="Times New Roman"/>
          <w:lang w:eastAsia="ru-RU"/>
        </w:rPr>
        <w:t xml:space="preserve">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требований ПТЭ электрических станций и сетей РФ и ФНП ОРПД. По результатам испытаний выявляются дефектные участки, не выдержавшие испытания пробным </w:t>
      </w:r>
      <w:r w:rsidRPr="00CB0F7E">
        <w:rPr>
          <w:rFonts w:cs="Times New Roman"/>
          <w:lang w:eastAsia="ru-RU"/>
        </w:rPr>
        <w:lastRenderedPageBreak/>
        <w:t>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3203C1E4" w14:textId="77777777" w:rsidR="00A52B31" w:rsidRPr="00CB0F7E" w:rsidRDefault="00A52B31" w:rsidP="00A52B31">
      <w:pPr>
        <w:tabs>
          <w:tab w:val="left" w:pos="1234"/>
        </w:tabs>
        <w:ind w:firstLine="709"/>
        <w:jc w:val="both"/>
        <w:rPr>
          <w:rFonts w:cs="Times New Roman"/>
          <w:lang w:eastAsia="ru-RU"/>
        </w:rPr>
      </w:pPr>
      <w:r w:rsidRPr="00CB0F7E">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5532117B" w14:textId="77777777" w:rsidR="00A52B31" w:rsidRPr="00CE0EA1" w:rsidRDefault="00A52B31" w:rsidP="00A52B31">
      <w:pPr>
        <w:tabs>
          <w:tab w:val="left" w:pos="1234"/>
        </w:tabs>
        <w:ind w:firstLine="709"/>
        <w:jc w:val="both"/>
        <w:rPr>
          <w:rFonts w:cs="Times New Roman"/>
          <w:lang w:eastAsia="ru-RU"/>
        </w:rPr>
      </w:pPr>
      <w:r w:rsidRPr="00CB0F7E">
        <w:rPr>
          <w:rFonts w:cs="Times New Roman"/>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w:t>
      </w:r>
      <w:r w:rsidRPr="00CE0EA1">
        <w:rPr>
          <w:rFonts w:cs="Times New Roman"/>
          <w:lang w:eastAsia="ru-RU"/>
        </w:rPr>
        <w:t xml:space="preserve">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7CD58AB9"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2737E2C1"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Регламентные работы:</w:t>
      </w:r>
    </w:p>
    <w:p w14:paraId="2602D038"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w:t>
      </w:r>
      <w:r w:rsidRPr="00CE0EA1">
        <w:rPr>
          <w:rFonts w:cs="Times New Roman"/>
          <w:lang w:eastAsia="ru-RU"/>
        </w:rPr>
        <w:lastRenderedPageBreak/>
        <w:t xml:space="preserve">конструкций. На основании актов разрабатываются мероприятия для включения в план ремонтных работ. </w:t>
      </w:r>
    </w:p>
    <w:p w14:paraId="54FAC078"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32B6AA6A"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24B470C9"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 -наружный осмотр - ежегодно; </w:t>
      </w:r>
    </w:p>
    <w:p w14:paraId="3957A56A"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14:paraId="7271978A"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14:paraId="0ACF86A4"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566CFEA5"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Планирование капитальных (текущих) ремонтов:</w:t>
      </w:r>
    </w:p>
    <w:p w14:paraId="2E71DB35"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60F33CDF"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6E730ED3" w14:textId="77777777" w:rsidR="00A52B31" w:rsidRPr="00CE0EA1" w:rsidRDefault="00A52B31" w:rsidP="00A52B31">
      <w:pPr>
        <w:tabs>
          <w:tab w:val="left" w:pos="1234"/>
        </w:tabs>
        <w:ind w:firstLine="709"/>
        <w:jc w:val="both"/>
        <w:rPr>
          <w:rFonts w:cs="Times New Roman"/>
          <w:lang w:eastAsia="ru-RU"/>
        </w:rPr>
      </w:pPr>
      <w:r w:rsidRPr="00CE0EA1">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4F0CB05C" w14:textId="77777777" w:rsidR="00A52B31" w:rsidRPr="003638C6" w:rsidRDefault="00A52B31" w:rsidP="00A52B31">
      <w:pPr>
        <w:pStyle w:val="a0"/>
        <w:jc w:val="both"/>
        <w:rPr>
          <w:lang w:eastAsia="ru-RU"/>
        </w:rPr>
      </w:pPr>
    </w:p>
    <w:p w14:paraId="34D68F11" w14:textId="77777777" w:rsidR="00A52B31" w:rsidRDefault="00A52B31" w:rsidP="00A52B31">
      <w:pPr>
        <w:pStyle w:val="2"/>
        <w:ind w:left="0" w:firstLine="0"/>
      </w:pPr>
      <w:bookmarkStart w:id="109" w:name="_Toc140660065"/>
      <w:r>
        <w:t>1.3.12</w:t>
      </w:r>
      <w:r w:rsidRPr="003638C6">
        <w:t xml:space="preserve"> </w:t>
      </w:r>
      <w:hyperlink r:id="rId52" w:anchor="bookmark41" w:history="1">
        <w:r w:rsidRPr="00754A41">
          <w:t>Описание периодичности и соответствия техническим регламентам и иным</w:t>
        </w:r>
      </w:hyperlink>
      <w:r w:rsidRPr="00754A41">
        <w:t xml:space="preserve"> </w:t>
      </w:r>
      <w:hyperlink r:id="rId53" w:anchor="bookmark41" w:history="1">
        <w:r w:rsidRPr="00754A41">
          <w:t>обязательным требованиям процедур летних ремонтов с параметрами и методами</w:t>
        </w:r>
      </w:hyperlink>
      <w:r w:rsidRPr="00754A41">
        <w:t xml:space="preserve"> </w:t>
      </w:r>
      <w:hyperlink r:id="rId54" w:anchor="bookmark41" w:history="1">
        <w:r w:rsidRPr="00754A41">
          <w:t>испытаний тепловых сетей</w:t>
        </w:r>
        <w:bookmarkEnd w:id="109"/>
      </w:hyperlink>
    </w:p>
    <w:p w14:paraId="263B4A41" w14:textId="77777777" w:rsidR="00A52B31" w:rsidRPr="001A5EDB" w:rsidRDefault="00A52B31" w:rsidP="00A52B31">
      <w:pPr>
        <w:jc w:val="both"/>
        <w:rPr>
          <w:lang w:eastAsia="ru-RU"/>
        </w:rPr>
      </w:pPr>
    </w:p>
    <w:p w14:paraId="4B9C799A" w14:textId="77777777" w:rsidR="00A52B31" w:rsidRPr="00D20DC7" w:rsidRDefault="00A52B31" w:rsidP="00A52B31">
      <w:pPr>
        <w:tabs>
          <w:tab w:val="left" w:pos="1234"/>
        </w:tabs>
        <w:ind w:firstLine="709"/>
        <w:jc w:val="both"/>
        <w:rPr>
          <w:lang w:eastAsia="ru-RU"/>
        </w:rPr>
      </w:pPr>
      <w:r w:rsidRPr="00D20DC7">
        <w:rPr>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4CF1E88E" w14:textId="77777777" w:rsidR="00A52B31" w:rsidRPr="00D20DC7" w:rsidRDefault="00A52B31" w:rsidP="00A52B31">
      <w:pPr>
        <w:tabs>
          <w:tab w:val="left" w:pos="1234"/>
        </w:tabs>
        <w:ind w:firstLine="709"/>
        <w:jc w:val="both"/>
        <w:rPr>
          <w:lang w:eastAsia="ru-RU"/>
        </w:rPr>
      </w:pPr>
      <w:r w:rsidRPr="00D20DC7">
        <w:rPr>
          <w:lang w:eastAsia="ru-RU"/>
        </w:rPr>
        <w:t>Целью испытаний тепловых сетей:</w:t>
      </w:r>
    </w:p>
    <w:p w14:paraId="777360BB" w14:textId="77777777" w:rsidR="00A52B31" w:rsidRPr="00D20DC7" w:rsidRDefault="00A52B31" w:rsidP="00A52B31">
      <w:pPr>
        <w:tabs>
          <w:tab w:val="left" w:pos="1234"/>
        </w:tabs>
        <w:ind w:firstLine="709"/>
        <w:jc w:val="both"/>
        <w:rPr>
          <w:lang w:eastAsia="ru-RU"/>
        </w:rPr>
      </w:pPr>
      <w:r w:rsidRPr="00D20DC7">
        <w:rPr>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2052DB46" w14:textId="77777777" w:rsidR="00A52B31" w:rsidRPr="00D20DC7" w:rsidRDefault="00A52B31" w:rsidP="00A52B31">
      <w:pPr>
        <w:tabs>
          <w:tab w:val="left" w:pos="1234"/>
        </w:tabs>
        <w:ind w:firstLine="709"/>
        <w:jc w:val="both"/>
        <w:rPr>
          <w:lang w:eastAsia="ru-RU"/>
        </w:rPr>
      </w:pPr>
      <w:r w:rsidRPr="00D20DC7">
        <w:rPr>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25B2D14A" w14:textId="77777777" w:rsidR="00A52B31" w:rsidRPr="00D20DC7" w:rsidRDefault="00A52B31" w:rsidP="00A52B31">
      <w:pPr>
        <w:tabs>
          <w:tab w:val="left" w:pos="1234"/>
        </w:tabs>
        <w:ind w:firstLine="709"/>
        <w:jc w:val="both"/>
        <w:rPr>
          <w:lang w:eastAsia="ru-RU"/>
        </w:rPr>
      </w:pPr>
      <w:r w:rsidRPr="00D20DC7">
        <w:rPr>
          <w:lang w:eastAsia="ru-RU"/>
        </w:rPr>
        <w:lastRenderedPageBreak/>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5813DAF3" w14:textId="77777777" w:rsidR="00A52B31" w:rsidRPr="003638C6" w:rsidRDefault="00A52B31" w:rsidP="00A52B31"/>
    <w:p w14:paraId="0CC378AB" w14:textId="77777777" w:rsidR="00A52B31" w:rsidRDefault="00A52B31" w:rsidP="00A52B31">
      <w:pPr>
        <w:pStyle w:val="2"/>
        <w:ind w:left="0" w:firstLine="0"/>
      </w:pPr>
      <w:bookmarkStart w:id="110" w:name="_Toc140660066"/>
      <w:r>
        <w:t>1.3.13</w:t>
      </w:r>
      <w:r w:rsidRPr="003638C6">
        <w:t xml:space="preserve"> </w:t>
      </w:r>
      <w:hyperlink r:id="rId55" w:anchor="bookmark42" w:history="1">
        <w:r w:rsidRPr="00A1555F">
          <w:t>Описание нормативов технологических потерь при передаче тепловой энергии</w:t>
        </w:r>
      </w:hyperlink>
      <w:r w:rsidRPr="00A1555F">
        <w:t xml:space="preserve"> </w:t>
      </w:r>
      <w:hyperlink r:id="rId56" w:anchor="bookmark42" w:history="1">
        <w:r w:rsidRPr="00A1555F">
          <w:t>(мощности), теплоносителя, включаемых в расчет отпущенных тепловой энергии</w:t>
        </w:r>
      </w:hyperlink>
      <w:r w:rsidRPr="00A1555F">
        <w:t xml:space="preserve"> </w:t>
      </w:r>
      <w:hyperlink r:id="rId57" w:anchor="bookmark42" w:history="1">
        <w:r w:rsidRPr="00A1555F">
          <w:t>(мощности) и теплоносителя</w:t>
        </w:r>
        <w:bookmarkEnd w:id="110"/>
      </w:hyperlink>
    </w:p>
    <w:p w14:paraId="41F8EA2C" w14:textId="77777777" w:rsidR="00A52B31" w:rsidRPr="00A52B31" w:rsidRDefault="00A52B31" w:rsidP="00A52B31">
      <w:pPr>
        <w:pStyle w:val="a0"/>
        <w:jc w:val="center"/>
        <w:rPr>
          <w:lang w:eastAsia="ru-RU"/>
        </w:rPr>
      </w:pPr>
    </w:p>
    <w:p w14:paraId="053C80B7" w14:textId="77777777" w:rsidR="00EC2C1E" w:rsidRDefault="00A52B31">
      <w:pPr>
        <w:spacing w:before="400" w:after="200"/>
      </w:pPr>
      <w:r>
        <w:rPr>
          <w:b/>
        </w:rPr>
        <w:t>Таблица 1.3.13.1 - Технологические потери</w:t>
      </w:r>
    </w:p>
    <w:tbl>
      <w:tblPr>
        <w:tblStyle w:val="a9"/>
        <w:tblW w:w="5000" w:type="pct"/>
        <w:jc w:val="center"/>
        <w:tblLook w:val="04A0" w:firstRow="1" w:lastRow="0" w:firstColumn="1" w:lastColumn="0" w:noHBand="0" w:noVBand="1"/>
      </w:tblPr>
      <w:tblGrid>
        <w:gridCol w:w="397"/>
        <w:gridCol w:w="2817"/>
        <w:gridCol w:w="3217"/>
        <w:gridCol w:w="2914"/>
      </w:tblGrid>
      <w:tr w:rsidR="00EC2C1E" w14:paraId="7AC78124" w14:textId="77777777">
        <w:trPr>
          <w:jc w:val="center"/>
        </w:trPr>
        <w:tc>
          <w:tcPr>
            <w:tcW w:w="0" w:type="dxa"/>
            <w:shd w:val="clear" w:color="auto" w:fill="F2F2F2"/>
            <w:tcMar>
              <w:top w:w="120" w:type="dxa"/>
              <w:left w:w="20" w:type="dxa"/>
              <w:bottom w:w="120" w:type="dxa"/>
              <w:right w:w="20" w:type="dxa"/>
            </w:tcMar>
            <w:vAlign w:val="center"/>
          </w:tcPr>
          <w:p w14:paraId="7D22A114"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348A69BD" w14:textId="77777777" w:rsidR="00EC2C1E" w:rsidRDefault="00A52B31">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3D0739AC" w14:textId="77777777" w:rsidR="00EC2C1E" w:rsidRPr="00A52B31" w:rsidRDefault="00A52B31">
            <w:pPr>
              <w:jc w:val="center"/>
              <w:rPr>
                <w:lang w:val="ru-RU"/>
              </w:rPr>
            </w:pPr>
            <w:r w:rsidRPr="00A52B31">
              <w:rPr>
                <w:rFonts w:eastAsia="Times New Roman" w:cs="Times New Roman"/>
                <w:sz w:val="22"/>
                <w:lang w:val="ru-RU"/>
              </w:rPr>
              <w:t>Технологические потери при передаче тепловой энергии, Гкал</w:t>
            </w:r>
          </w:p>
        </w:tc>
        <w:tc>
          <w:tcPr>
            <w:tcW w:w="0" w:type="dxa"/>
            <w:shd w:val="clear" w:color="auto" w:fill="F2F2F2"/>
            <w:tcMar>
              <w:top w:w="120" w:type="dxa"/>
              <w:left w:w="200" w:type="dxa"/>
              <w:bottom w:w="120" w:type="dxa"/>
              <w:right w:w="200" w:type="dxa"/>
            </w:tcMar>
            <w:vAlign w:val="center"/>
          </w:tcPr>
          <w:p w14:paraId="593C564C" w14:textId="77777777" w:rsidR="00EC2C1E" w:rsidRDefault="00A52B31">
            <w:pPr>
              <w:jc w:val="center"/>
            </w:pPr>
            <w:r>
              <w:rPr>
                <w:rFonts w:eastAsia="Times New Roman" w:cs="Times New Roman"/>
                <w:sz w:val="22"/>
              </w:rPr>
              <w:t>Нормативные потери теплоносителя, м3</w:t>
            </w:r>
          </w:p>
        </w:tc>
      </w:tr>
      <w:tr w:rsidR="00EC2C1E" w14:paraId="26D02FC4" w14:textId="77777777">
        <w:trPr>
          <w:jc w:val="center"/>
        </w:trPr>
        <w:tc>
          <w:tcPr>
            <w:tcW w:w="0" w:type="dxa"/>
            <w:shd w:val="clear" w:color="auto" w:fill="F2F2F2"/>
            <w:tcMar>
              <w:top w:w="20" w:type="dxa"/>
              <w:left w:w="20" w:type="dxa"/>
              <w:bottom w:w="20" w:type="dxa"/>
              <w:right w:w="20" w:type="dxa"/>
            </w:tcMar>
            <w:vAlign w:val="center"/>
          </w:tcPr>
          <w:p w14:paraId="52B2329F"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194CD102"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2FB0C00"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4082068" w14:textId="77777777" w:rsidR="00EC2C1E" w:rsidRDefault="00A52B31">
            <w:pPr>
              <w:jc w:val="center"/>
            </w:pPr>
            <w:r>
              <w:rPr>
                <w:rFonts w:eastAsia="Times New Roman" w:cs="Times New Roman"/>
                <w:sz w:val="16"/>
                <w:szCs w:val="16"/>
              </w:rPr>
              <w:t>4</w:t>
            </w:r>
          </w:p>
        </w:tc>
      </w:tr>
      <w:tr w:rsidR="00EC2C1E" w14:paraId="67E62E03" w14:textId="77777777">
        <w:trPr>
          <w:jc w:val="center"/>
        </w:trPr>
        <w:tc>
          <w:tcPr>
            <w:tcW w:w="0" w:type="dxa"/>
            <w:shd w:val="clear" w:color="auto" w:fill="FFFFFF"/>
            <w:tcMar>
              <w:top w:w="40" w:type="dxa"/>
              <w:left w:w="20" w:type="dxa"/>
              <w:bottom w:w="40" w:type="dxa"/>
              <w:right w:w="20" w:type="dxa"/>
            </w:tcMar>
            <w:vAlign w:val="center"/>
          </w:tcPr>
          <w:p w14:paraId="1BC540F5"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959A6CE"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7F6128B0" w14:textId="77777777" w:rsidR="00EC2C1E" w:rsidRDefault="00A52B31">
            <w:pPr>
              <w:jc w:val="center"/>
            </w:pPr>
            <w:r>
              <w:rPr>
                <w:rFonts w:eastAsia="Times New Roman" w:cs="Times New Roman"/>
                <w:sz w:val="22"/>
              </w:rPr>
              <w:t>826,2110</w:t>
            </w:r>
          </w:p>
        </w:tc>
        <w:tc>
          <w:tcPr>
            <w:tcW w:w="0" w:type="dxa"/>
            <w:shd w:val="clear" w:color="auto" w:fill="FFFFFF"/>
            <w:tcMar>
              <w:top w:w="40" w:type="dxa"/>
              <w:left w:w="200" w:type="dxa"/>
              <w:bottom w:w="40" w:type="dxa"/>
              <w:right w:w="200" w:type="dxa"/>
            </w:tcMar>
            <w:vAlign w:val="center"/>
          </w:tcPr>
          <w:p w14:paraId="4D62F1E1" w14:textId="77777777" w:rsidR="00EC2C1E" w:rsidRDefault="00A52B31">
            <w:pPr>
              <w:jc w:val="center"/>
            </w:pPr>
            <w:r>
              <w:rPr>
                <w:rFonts w:eastAsia="Times New Roman" w:cs="Times New Roman"/>
                <w:sz w:val="22"/>
              </w:rPr>
              <w:t>0,0000</w:t>
            </w:r>
          </w:p>
        </w:tc>
      </w:tr>
      <w:tr w:rsidR="00EC2C1E" w14:paraId="2ABCCAD3" w14:textId="77777777">
        <w:trPr>
          <w:jc w:val="center"/>
        </w:trPr>
        <w:tc>
          <w:tcPr>
            <w:tcW w:w="0" w:type="dxa"/>
            <w:shd w:val="clear" w:color="auto" w:fill="FFFFFF"/>
            <w:tcMar>
              <w:top w:w="40" w:type="dxa"/>
              <w:left w:w="20" w:type="dxa"/>
              <w:bottom w:w="40" w:type="dxa"/>
              <w:right w:w="20" w:type="dxa"/>
            </w:tcMar>
            <w:vAlign w:val="center"/>
          </w:tcPr>
          <w:p w14:paraId="04800ACD"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F2B088E"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70F3FE42" w14:textId="77777777" w:rsidR="00EC2C1E" w:rsidRDefault="00A52B31">
            <w:pPr>
              <w:jc w:val="center"/>
            </w:pPr>
            <w:r>
              <w:rPr>
                <w:rFonts w:eastAsia="Times New Roman" w:cs="Times New Roman"/>
                <w:sz w:val="22"/>
              </w:rPr>
              <w:t>168,3210</w:t>
            </w:r>
          </w:p>
        </w:tc>
        <w:tc>
          <w:tcPr>
            <w:tcW w:w="0" w:type="dxa"/>
            <w:shd w:val="clear" w:color="auto" w:fill="FFFFFF"/>
            <w:tcMar>
              <w:top w:w="40" w:type="dxa"/>
              <w:left w:w="200" w:type="dxa"/>
              <w:bottom w:w="40" w:type="dxa"/>
              <w:right w:w="200" w:type="dxa"/>
            </w:tcMar>
            <w:vAlign w:val="center"/>
          </w:tcPr>
          <w:p w14:paraId="5B6E1F8A" w14:textId="77777777" w:rsidR="00EC2C1E" w:rsidRDefault="00A52B31">
            <w:pPr>
              <w:jc w:val="center"/>
            </w:pPr>
            <w:r>
              <w:rPr>
                <w:rFonts w:eastAsia="Times New Roman" w:cs="Times New Roman"/>
                <w:sz w:val="22"/>
              </w:rPr>
              <w:t>0,0000</w:t>
            </w:r>
          </w:p>
        </w:tc>
      </w:tr>
      <w:tr w:rsidR="00EC2C1E" w14:paraId="30A433B6" w14:textId="77777777">
        <w:trPr>
          <w:jc w:val="center"/>
        </w:trPr>
        <w:tc>
          <w:tcPr>
            <w:tcW w:w="0" w:type="dxa"/>
            <w:shd w:val="clear" w:color="auto" w:fill="FFFFFF"/>
            <w:tcMar>
              <w:top w:w="40" w:type="dxa"/>
              <w:left w:w="20" w:type="dxa"/>
              <w:bottom w:w="40" w:type="dxa"/>
              <w:right w:w="20" w:type="dxa"/>
            </w:tcMar>
            <w:vAlign w:val="center"/>
          </w:tcPr>
          <w:p w14:paraId="27BDC464"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623EB99"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B121A0F"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07E843F" w14:textId="77777777" w:rsidR="00EC2C1E" w:rsidRDefault="00A52B31">
            <w:pPr>
              <w:jc w:val="center"/>
            </w:pPr>
            <w:r>
              <w:rPr>
                <w:rFonts w:eastAsia="Times New Roman" w:cs="Times New Roman"/>
                <w:sz w:val="22"/>
              </w:rPr>
              <w:t>0,0000</w:t>
            </w:r>
          </w:p>
        </w:tc>
      </w:tr>
    </w:tbl>
    <w:p w14:paraId="2660AA41" w14:textId="77777777" w:rsidR="00A52B31" w:rsidRPr="00A1555F" w:rsidRDefault="00A52B31" w:rsidP="00A52B31">
      <w:pPr>
        <w:pStyle w:val="a0"/>
        <w:rPr>
          <w:lang w:val="en-US" w:eastAsia="ru-RU"/>
        </w:rPr>
      </w:pPr>
    </w:p>
    <w:p w14:paraId="657050FC" w14:textId="77777777" w:rsidR="00A52B31" w:rsidRPr="009F0622" w:rsidRDefault="00A52B31" w:rsidP="00A52B31">
      <w:pPr>
        <w:pStyle w:val="2"/>
        <w:ind w:left="0" w:firstLine="0"/>
      </w:pPr>
      <w:bookmarkStart w:id="111" w:name="_Toc140660067"/>
      <w:r>
        <w:t>1.3.14</w:t>
      </w:r>
      <w:r w:rsidRPr="009F0622">
        <w:t xml:space="preserve"> </w:t>
      </w:r>
      <w:hyperlink r:id="rId58" w:anchor="bookmark43" w:history="1">
        <w:r w:rsidRPr="009F0622">
          <w:t>Оценка фактических потерь тепловой энергии и теплоносителя при передачи тепловой энергии и теплоносителя по тепловым сетям  за последние 3 года</w:t>
        </w:r>
        <w:bookmarkEnd w:id="111"/>
      </w:hyperlink>
    </w:p>
    <w:p w14:paraId="20DFB76E" w14:textId="77777777" w:rsidR="00A52B31" w:rsidRDefault="00A52B31" w:rsidP="00A52B31">
      <w:pPr>
        <w:rPr>
          <w:lang w:eastAsia="ru-RU"/>
        </w:rPr>
      </w:pPr>
    </w:p>
    <w:p w14:paraId="418CAF4F" w14:textId="77777777" w:rsidR="00A52B31" w:rsidRDefault="00A52B31" w:rsidP="00A52B31">
      <w:pPr>
        <w:pStyle w:val="a0"/>
        <w:ind w:firstLine="567"/>
        <w:jc w:val="both"/>
        <w:rPr>
          <w:rFonts w:cs="Times New Roman"/>
          <w:lang w:eastAsia="ru-RU"/>
        </w:rPr>
      </w:pPr>
      <w:r w:rsidRPr="004F3119">
        <w:rPr>
          <w:rFonts w:cs="Times New Roman"/>
          <w:lang w:eastAsia="ru-RU"/>
        </w:rPr>
        <w:t>По предоставленным данным</w:t>
      </w:r>
      <w:r>
        <w:rPr>
          <w:rFonts w:cs="Times New Roman"/>
          <w:lang w:eastAsia="ru-RU"/>
        </w:rPr>
        <w:t xml:space="preserve"> </w:t>
      </w:r>
      <w:r w:rsidRPr="004F3119">
        <w:rPr>
          <w:rFonts w:cs="Times New Roman"/>
          <w:lang w:eastAsia="ru-RU"/>
        </w:rPr>
        <w:t>потери тепловой энергии по тепловым сетям составляю 0 Гкал Учет отпущенной в сеть тепловой энергии, осуществляется по прибору учета.</w:t>
      </w:r>
    </w:p>
    <w:p w14:paraId="4D2E33F4" w14:textId="77777777" w:rsidR="00A52B31" w:rsidRPr="003638C6" w:rsidRDefault="00A52B31" w:rsidP="00A52B31">
      <w:pPr>
        <w:pStyle w:val="a0"/>
        <w:rPr>
          <w:lang w:eastAsia="ru-RU"/>
        </w:rPr>
      </w:pPr>
    </w:p>
    <w:p w14:paraId="008BF1B5" w14:textId="77777777" w:rsidR="00A52B31" w:rsidRPr="00F722F6" w:rsidRDefault="00A52B31" w:rsidP="00A52B31">
      <w:pPr>
        <w:pStyle w:val="2"/>
        <w:ind w:left="0" w:firstLine="0"/>
        <w:rPr>
          <w:sz w:val="22"/>
        </w:rPr>
      </w:pPr>
      <w:bookmarkStart w:id="112" w:name="_Toc140660068"/>
      <w:r>
        <w:t>1.3.15</w:t>
      </w:r>
      <w:r w:rsidRPr="003638C6">
        <w:t xml:space="preserve"> </w:t>
      </w:r>
      <w:hyperlink r:id="rId59" w:anchor="bookmark44" w:history="1">
        <w:r w:rsidRPr="00754A41">
          <w:t>Предписания надзорных органов по запрещению дальнейшей эксплуатации</w:t>
        </w:r>
      </w:hyperlink>
      <w:r w:rsidRPr="00754A41">
        <w:t xml:space="preserve"> </w:t>
      </w:r>
      <w:hyperlink r:id="rId60" w:anchor="bookmark44" w:history="1">
        <w:r w:rsidRPr="00754A41">
          <w:t>участков тепловой сети и результаты их исполнения</w:t>
        </w:r>
        <w:bookmarkEnd w:id="112"/>
      </w:hyperlink>
    </w:p>
    <w:p w14:paraId="13C46CF8" w14:textId="77777777" w:rsidR="00A52B31" w:rsidRDefault="00A52B31" w:rsidP="00A52B31">
      <w:pPr>
        <w:tabs>
          <w:tab w:val="left" w:pos="1234"/>
        </w:tabs>
        <w:ind w:firstLine="709"/>
        <w:rPr>
          <w:lang w:eastAsia="ru-RU"/>
        </w:rPr>
      </w:pPr>
    </w:p>
    <w:p w14:paraId="7195331E" w14:textId="77777777" w:rsidR="00A52B31" w:rsidRPr="00D20DC7" w:rsidRDefault="00A52B31" w:rsidP="00A52B31">
      <w:pPr>
        <w:tabs>
          <w:tab w:val="left" w:pos="1234"/>
        </w:tabs>
        <w:ind w:firstLine="709"/>
        <w:jc w:val="both"/>
        <w:rPr>
          <w:lang w:eastAsia="ru-RU"/>
        </w:rPr>
      </w:pPr>
      <w:r w:rsidRPr="00D20DC7">
        <w:rPr>
          <w:lang w:eastAsia="ru-RU"/>
        </w:rPr>
        <w:t>Предписания надзорных органов по запрещению дальнейшей эксплуатации участков тепловых сетей отсутствуют.</w:t>
      </w:r>
    </w:p>
    <w:p w14:paraId="03D7071E" w14:textId="77777777" w:rsidR="00A52B31" w:rsidRPr="003638C6" w:rsidRDefault="00A52B31" w:rsidP="00A52B31">
      <w:pPr>
        <w:pStyle w:val="a0"/>
        <w:rPr>
          <w:lang w:eastAsia="ru-RU"/>
        </w:rPr>
      </w:pPr>
    </w:p>
    <w:p w14:paraId="6B38B37B" w14:textId="77777777" w:rsidR="00A52B31" w:rsidRPr="00741815" w:rsidRDefault="005D225C" w:rsidP="00A52B31">
      <w:pPr>
        <w:pStyle w:val="2"/>
        <w:ind w:left="0" w:firstLine="0"/>
      </w:pPr>
      <w:hyperlink r:id="rId61" w:anchor="bookmark45" w:history="1">
        <w:bookmarkStart w:id="113" w:name="_Toc45099581"/>
        <w:bookmarkStart w:id="114" w:name="_Toc45614776"/>
        <w:bookmarkStart w:id="115" w:name="_Toc54952813"/>
        <w:bookmarkStart w:id="116" w:name="_Toc140660069"/>
        <w:r w:rsidR="00A52B31">
          <w:t>1.3.16</w:t>
        </w:r>
        <w:r w:rsidR="00A52B31" w:rsidRPr="00741815">
          <w:t xml:space="preserve"> Описание наиболее распространённых типов присоединений теплопотребляющих установок потребителей к</w:t>
        </w:r>
      </w:hyperlink>
      <w:r w:rsidR="00A52B31" w:rsidRPr="00741815">
        <w:t xml:space="preserve"> </w:t>
      </w:r>
      <w:hyperlink r:id="rId62" w:anchor="bookmark45" w:history="1">
        <w:r w:rsidR="00A52B31" w:rsidRPr="00741815">
          <w:t>тепловым сетям с выделением наиболее распространенных, определяющих выбор и</w:t>
        </w:r>
      </w:hyperlink>
      <w:r w:rsidR="00A52B31" w:rsidRPr="00741815">
        <w:t xml:space="preserve"> </w:t>
      </w:r>
      <w:hyperlink r:id="rId63" w:anchor="bookmark45" w:history="1">
        <w:r w:rsidR="00A52B31" w:rsidRPr="00741815">
          <w:t>обоснование графика регулирования отпуска тепловой энергии потребителям</w:t>
        </w:r>
        <w:bookmarkEnd w:id="113"/>
        <w:bookmarkEnd w:id="114"/>
        <w:bookmarkEnd w:id="115"/>
        <w:bookmarkEnd w:id="116"/>
      </w:hyperlink>
    </w:p>
    <w:p w14:paraId="794A6E9D" w14:textId="77777777" w:rsidR="00A52B31" w:rsidRPr="00741815" w:rsidRDefault="00A52B31" w:rsidP="00A52B31">
      <w:pPr>
        <w:pStyle w:val="a0"/>
        <w:rPr>
          <w:lang w:eastAsia="ru-RU"/>
        </w:rPr>
      </w:pPr>
    </w:p>
    <w:p w14:paraId="378283D5" w14:textId="77777777" w:rsidR="00A52B31" w:rsidRPr="00A52B31" w:rsidRDefault="00A52B31" w:rsidP="00A52B31">
      <w:pPr>
        <w:ind w:firstLine="567"/>
        <w:jc w:val="both"/>
      </w:pPr>
      <w:r w:rsidRPr="00A52B31">
        <w:rPr>
          <w:rFonts w:cs="Times New Roman"/>
          <w:lang w:eastAsia="ru-RU"/>
        </w:rPr>
        <w:t>Потребители тепловой энергии, подключенные к системе теплоснабжения имеют преимущественно зависимые схемы присоединения систем отопления при помощи элеваторов. (осуществляется</w:t>
      </w:r>
      <w:r w:rsidRPr="00A52B31">
        <w:t xml:space="preserve"> через ЦТП и ИТП).</w:t>
      </w:r>
    </w:p>
    <w:p w14:paraId="25085387" w14:textId="77777777" w:rsidR="00A52B31" w:rsidRPr="00A52B31" w:rsidRDefault="00A52B31" w:rsidP="00A52B31">
      <w:pPr>
        <w:ind w:firstLine="567"/>
        <w:jc w:val="both"/>
        <w:rPr>
          <w:rFonts w:cs="Times New Roman"/>
          <w:lang w:eastAsia="ru-RU"/>
        </w:rPr>
      </w:pPr>
      <w:r w:rsidRPr="00A52B31">
        <w:rPr>
          <w:rFonts w:cs="Times New Roman"/>
          <w:lang w:eastAsia="ru-RU"/>
        </w:rPr>
        <w:t>Для остальных котельных характерны схемы присоединения потребителей к тепловой сети по непосредственной схеме в связи с принятыми температурными графиками на отопление и ГВС: 95-70 °C, 65-55 °C соответственно.</w:t>
      </w:r>
    </w:p>
    <w:p w14:paraId="4B793104" w14:textId="77777777" w:rsidR="00A52B31" w:rsidRPr="00A52B31" w:rsidRDefault="00A52B31" w:rsidP="00A52B31">
      <w:pPr>
        <w:ind w:firstLine="567"/>
        <w:jc w:val="both"/>
        <w:rPr>
          <w:lang w:eastAsia="ru-RU"/>
        </w:rPr>
      </w:pPr>
      <w:r w:rsidRPr="00A52B31">
        <w:rPr>
          <w:rFonts w:cs="Times New Roman"/>
          <w:lang w:eastAsia="ru-RU"/>
        </w:rPr>
        <w:t xml:space="preserve">Потребители, подключенные к котельным, </w:t>
      </w:r>
      <w:r w:rsidRPr="00A52B31">
        <w:rPr>
          <w:lang w:eastAsia="ru-RU"/>
        </w:rPr>
        <w:t>имеют как открытые схемы подачи теплоносителя на нужды ГВС, так и закрытые. В настоящее время наименьшее применение получила закрытая схема.</w:t>
      </w:r>
    </w:p>
    <w:p w14:paraId="035A5188" w14:textId="77777777" w:rsidR="00A52B31" w:rsidRPr="00A52B31" w:rsidRDefault="00A52B31" w:rsidP="00A52B31">
      <w:pPr>
        <w:pStyle w:val="a0"/>
        <w:rPr>
          <w:lang w:eastAsia="ru-RU"/>
        </w:rPr>
      </w:pPr>
    </w:p>
    <w:p w14:paraId="3AF6712C" w14:textId="77777777" w:rsidR="00A52B31" w:rsidRPr="007000DE" w:rsidRDefault="00A52B31" w:rsidP="00A52B31">
      <w:pPr>
        <w:pStyle w:val="a0"/>
        <w:ind w:firstLine="567"/>
        <w:rPr>
          <w:rFonts w:cs="Times New Roman"/>
          <w:lang w:eastAsia="ru-RU"/>
        </w:rPr>
      </w:pPr>
      <w:r w:rsidRPr="00851C5A">
        <w:lastRenderedPageBreak/>
        <w:t>Схема подключения отопительных установок потребителей</w:t>
      </w:r>
      <w:r>
        <w:t xml:space="preserve"> –зависимая.</w:t>
      </w:r>
    </w:p>
    <w:p w14:paraId="1B60899E" w14:textId="77777777" w:rsidR="00A52B31" w:rsidRPr="001E1BA7" w:rsidRDefault="00A52B31" w:rsidP="00A52B31">
      <w:pPr>
        <w:pStyle w:val="a0"/>
        <w:rPr>
          <w:lang w:eastAsia="ru-RU"/>
        </w:rPr>
      </w:pPr>
    </w:p>
    <w:p w14:paraId="618C23B3" w14:textId="77777777" w:rsidR="00A52B31" w:rsidRPr="00D20DC7" w:rsidRDefault="00A52B31" w:rsidP="00A52B31">
      <w:pPr>
        <w:pStyle w:val="2"/>
        <w:ind w:left="0" w:firstLine="0"/>
      </w:pPr>
      <w:bookmarkStart w:id="117" w:name="_Toc29998117"/>
      <w:bookmarkStart w:id="118" w:name="_Toc30058680"/>
      <w:bookmarkStart w:id="119" w:name="_Toc31810032"/>
      <w:bookmarkStart w:id="120" w:name="_Toc140660070"/>
      <w:r>
        <w:t>1.3.17</w:t>
      </w:r>
      <w:r w:rsidRPr="00754A41">
        <w:t xml:space="preserve"> </w:t>
      </w:r>
      <w:bookmarkEnd w:id="117"/>
      <w:bookmarkEnd w:id="118"/>
      <w:bookmarkEnd w:id="119"/>
      <w:r>
        <w:fldChar w:fldCharType="begin"/>
      </w:r>
      <w:r>
        <w:instrText xml:space="preserve"> HYPERLINK "file:///C:\\Users\\t1\\Desktop\\кировск\\2019%20Том%201%20Схема%20ТС%20Кировск.doc" \l "bookmark46" </w:instrText>
      </w:r>
      <w:r>
        <w:fldChar w:fldCharType="separate"/>
      </w:r>
      <w:r w:rsidRPr="00D20DC7">
        <w:t>Сведения о наличии коммерческого приборного учета тепловой энергии,</w:t>
      </w:r>
      <w:r>
        <w:fldChar w:fldCharType="end"/>
      </w:r>
      <w:r w:rsidRPr="00D20DC7">
        <w:t xml:space="preserve"> </w:t>
      </w:r>
      <w:hyperlink r:id="rId64" w:anchor="bookmark46" w:history="1">
        <w:r w:rsidRPr="00D20DC7">
          <w:t>отпущенной из тепловых сетей потребителям, и анализ планов по установке приборов</w:t>
        </w:r>
      </w:hyperlink>
      <w:r w:rsidRPr="00D20DC7">
        <w:t xml:space="preserve"> </w:t>
      </w:r>
      <w:hyperlink r:id="rId65" w:anchor="bookmark46" w:history="1">
        <w:r w:rsidRPr="00D20DC7">
          <w:t>учета тепловой энергии и теплоносителя</w:t>
        </w:r>
        <w:bookmarkEnd w:id="120"/>
      </w:hyperlink>
    </w:p>
    <w:p w14:paraId="584277CC" w14:textId="77777777" w:rsidR="00A52B31" w:rsidRPr="00B70D43" w:rsidRDefault="00A52B31" w:rsidP="00A52B31">
      <w:pPr>
        <w:pStyle w:val="a0"/>
        <w:rPr>
          <w:lang w:eastAsia="ru-RU"/>
        </w:rPr>
      </w:pPr>
    </w:p>
    <w:p w14:paraId="08FAAAEC" w14:textId="77777777" w:rsidR="00A52B31" w:rsidRPr="00D35B25" w:rsidRDefault="00A52B31" w:rsidP="00A52B31">
      <w:pPr>
        <w:pStyle w:val="a0"/>
        <w:ind w:firstLine="567"/>
        <w:rPr>
          <w:lang w:eastAsia="ru-RU"/>
        </w:rPr>
      </w:pPr>
      <w:r w:rsidRPr="00D27B8A">
        <w:rPr>
          <w:lang w:eastAsia="ru-RU"/>
        </w:rPr>
        <w:t>В</w:t>
      </w:r>
      <w:r w:rsidRPr="00B70D43">
        <w:rPr>
          <w:lang w:eastAsia="ru-RU"/>
        </w:rPr>
        <w:t xml:space="preserve"> </w:t>
      </w:r>
      <w:r>
        <w:rPr>
          <w:lang w:eastAsia="ru-RU"/>
        </w:rPr>
        <w:t>Лозовский сельсовет</w:t>
      </w:r>
      <w:r w:rsidRPr="00B70D43">
        <w:rPr>
          <w:lang w:eastAsia="ru-RU"/>
        </w:rPr>
        <w:t xml:space="preserve"> </w:t>
      </w:r>
      <w:r w:rsidRPr="00D27B8A">
        <w:rPr>
          <w:lang w:eastAsia="ru-RU"/>
        </w:rPr>
        <w:t>имеется</w:t>
      </w:r>
      <w:r w:rsidRPr="00B70D43">
        <w:rPr>
          <w:lang w:eastAsia="ru-RU"/>
        </w:rPr>
        <w:t xml:space="preserve"> </w:t>
      </w:r>
      <w:r>
        <w:rPr>
          <w:lang w:eastAsia="ru-RU"/>
        </w:rPr>
        <w:t>3</w:t>
      </w:r>
      <w:r w:rsidRPr="00B70D43">
        <w:rPr>
          <w:lang w:eastAsia="ru-RU"/>
        </w:rPr>
        <w:t xml:space="preserve"> источников </w:t>
      </w:r>
      <w:r w:rsidRPr="00D27B8A">
        <w:rPr>
          <w:lang w:eastAsia="ru-RU"/>
        </w:rPr>
        <w:t>энергии</w:t>
      </w:r>
      <w:r w:rsidRPr="00B70D43">
        <w:rPr>
          <w:lang w:eastAsia="ru-RU"/>
        </w:rPr>
        <w:t xml:space="preserve">. </w:t>
      </w:r>
      <w:r w:rsidRPr="00D35B25">
        <w:rPr>
          <w:lang w:eastAsia="ru-RU"/>
        </w:rPr>
        <w:t>Сумма всех прибор</w:t>
      </w:r>
      <w:r>
        <w:rPr>
          <w:lang w:eastAsia="ru-RU"/>
        </w:rPr>
        <w:t>ов</w:t>
      </w:r>
      <w:r w:rsidRPr="00D35B25">
        <w:rPr>
          <w:lang w:eastAsia="ru-RU"/>
        </w:rPr>
        <w:t xml:space="preserve"> учета по категориям следующая: </w:t>
      </w:r>
    </w:p>
    <w:p w14:paraId="137BE319" w14:textId="77777777" w:rsidR="00A52B31" w:rsidRPr="00D35B25" w:rsidRDefault="00A52B31" w:rsidP="00A52B31">
      <w:pPr>
        <w:pStyle w:val="a0"/>
        <w:rPr>
          <w:lang w:eastAsia="ru-RU"/>
        </w:rPr>
      </w:pPr>
      <w:r w:rsidRPr="00D35B25">
        <w:rPr>
          <w:lang w:eastAsia="ru-RU"/>
        </w:rPr>
        <w:t xml:space="preserve">Население – </w:t>
      </w:r>
      <w:r>
        <w:rPr>
          <w:lang w:eastAsia="ru-RU"/>
        </w:rPr>
        <w:t>0</w:t>
      </w:r>
      <w:r w:rsidRPr="00D35B25">
        <w:rPr>
          <w:lang w:eastAsia="ru-RU"/>
        </w:rPr>
        <w:t xml:space="preserve"> %</w:t>
      </w:r>
    </w:p>
    <w:p w14:paraId="12C3F4E0" w14:textId="77777777" w:rsidR="00A52B31" w:rsidRPr="00D35B25" w:rsidRDefault="00A52B31" w:rsidP="00A52B31">
      <w:pPr>
        <w:pStyle w:val="a0"/>
        <w:rPr>
          <w:lang w:eastAsia="ru-RU"/>
        </w:rPr>
      </w:pPr>
      <w:r w:rsidRPr="00D35B25">
        <w:rPr>
          <w:lang w:eastAsia="ru-RU"/>
        </w:rPr>
        <w:t xml:space="preserve">Бюджет – </w:t>
      </w:r>
      <w:r>
        <w:rPr>
          <w:lang w:eastAsia="ru-RU"/>
        </w:rPr>
        <w:t>0</w:t>
      </w:r>
      <w:r w:rsidRPr="00D35B25">
        <w:rPr>
          <w:lang w:eastAsia="ru-RU"/>
        </w:rPr>
        <w:t xml:space="preserve"> %</w:t>
      </w:r>
    </w:p>
    <w:p w14:paraId="0295F119" w14:textId="77777777" w:rsidR="00A52B31" w:rsidRPr="00A52B31" w:rsidRDefault="00A52B31" w:rsidP="00A52B31">
      <w:pPr>
        <w:pStyle w:val="a0"/>
        <w:rPr>
          <w:lang w:eastAsia="ru-RU"/>
        </w:rPr>
      </w:pPr>
      <w:r w:rsidRPr="00A52B31">
        <w:rPr>
          <w:lang w:eastAsia="ru-RU"/>
        </w:rPr>
        <w:t xml:space="preserve">Прочие – 0 %  </w:t>
      </w:r>
    </w:p>
    <w:p w14:paraId="4D4EF6A4" w14:textId="77777777" w:rsidR="00A52B31" w:rsidRDefault="00A52B31" w:rsidP="00A52B31"/>
    <w:p w14:paraId="6958D203" w14:textId="77777777" w:rsidR="00A52B31" w:rsidRPr="0032470E" w:rsidRDefault="00A52B31" w:rsidP="00A52B31">
      <w:pPr>
        <w:jc w:val="center"/>
        <w:rPr>
          <w:lang w:eastAsia="ru-RU"/>
        </w:rPr>
      </w:pPr>
    </w:p>
    <w:p w14:paraId="0F7DA52B" w14:textId="77777777" w:rsidR="00EC2C1E" w:rsidRDefault="00A52B31">
      <w:pPr>
        <w:spacing w:before="400" w:after="200"/>
      </w:pPr>
      <w:r>
        <w:rPr>
          <w:b/>
        </w:rPr>
        <w:t>Таблица 1.3.17.1 - Обеспеченность приборами учета потребителей</w:t>
      </w:r>
    </w:p>
    <w:tbl>
      <w:tblPr>
        <w:tblStyle w:val="a9"/>
        <w:tblW w:w="5000" w:type="pct"/>
        <w:jc w:val="center"/>
        <w:tblLook w:val="04A0" w:firstRow="1" w:lastRow="0" w:firstColumn="1" w:lastColumn="0" w:noHBand="0" w:noVBand="1"/>
      </w:tblPr>
      <w:tblGrid>
        <w:gridCol w:w="328"/>
        <w:gridCol w:w="2297"/>
        <w:gridCol w:w="2137"/>
        <w:gridCol w:w="2053"/>
        <w:gridCol w:w="2530"/>
      </w:tblGrid>
      <w:tr w:rsidR="00EC2C1E" w14:paraId="24C4C2D6" w14:textId="77777777">
        <w:trPr>
          <w:jc w:val="center"/>
        </w:trPr>
        <w:tc>
          <w:tcPr>
            <w:tcW w:w="0" w:type="dxa"/>
            <w:shd w:val="clear" w:color="auto" w:fill="F2F2F2"/>
            <w:tcMar>
              <w:top w:w="120" w:type="dxa"/>
              <w:left w:w="20" w:type="dxa"/>
              <w:bottom w:w="120" w:type="dxa"/>
              <w:right w:w="20" w:type="dxa"/>
            </w:tcMar>
            <w:vAlign w:val="center"/>
          </w:tcPr>
          <w:p w14:paraId="6236218F"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1B25AF7" w14:textId="77777777" w:rsidR="00EC2C1E" w:rsidRDefault="00A52B31">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4258A4C6" w14:textId="77777777" w:rsidR="00EC2C1E" w:rsidRDefault="00A52B31">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5DB6211C" w14:textId="77777777" w:rsidR="00EC2C1E" w:rsidRDefault="00A52B31">
            <w:pPr>
              <w:jc w:val="center"/>
            </w:pPr>
            <w:r>
              <w:rPr>
                <w:rFonts w:eastAsia="Times New Roman" w:cs="Times New Roman"/>
                <w:sz w:val="22"/>
              </w:rPr>
              <w:t xml:space="preserve">Тип потребителя </w:t>
            </w:r>
          </w:p>
        </w:tc>
        <w:tc>
          <w:tcPr>
            <w:tcW w:w="0" w:type="dxa"/>
            <w:shd w:val="clear" w:color="auto" w:fill="F2F2F2"/>
            <w:tcMar>
              <w:top w:w="120" w:type="dxa"/>
              <w:left w:w="200" w:type="dxa"/>
              <w:bottom w:w="120" w:type="dxa"/>
              <w:right w:w="200" w:type="dxa"/>
            </w:tcMar>
            <w:vAlign w:val="center"/>
          </w:tcPr>
          <w:p w14:paraId="2F211F91" w14:textId="77777777" w:rsidR="00EC2C1E" w:rsidRDefault="00A52B31">
            <w:pPr>
              <w:jc w:val="center"/>
            </w:pPr>
            <w:r>
              <w:rPr>
                <w:rFonts w:eastAsia="Times New Roman" w:cs="Times New Roman"/>
                <w:sz w:val="22"/>
              </w:rPr>
              <w:t>Обеспеченность прибором учета</w:t>
            </w:r>
          </w:p>
        </w:tc>
      </w:tr>
      <w:tr w:rsidR="00EC2C1E" w14:paraId="03100DB2" w14:textId="77777777">
        <w:trPr>
          <w:jc w:val="center"/>
        </w:trPr>
        <w:tc>
          <w:tcPr>
            <w:tcW w:w="0" w:type="dxa"/>
            <w:gridSpan w:val="5"/>
            <w:shd w:val="clear" w:color="auto" w:fill="DBE5F1"/>
            <w:tcMar>
              <w:top w:w="40" w:type="dxa"/>
              <w:left w:w="20" w:type="dxa"/>
              <w:bottom w:w="40" w:type="dxa"/>
              <w:right w:w="20" w:type="dxa"/>
            </w:tcMar>
            <w:vAlign w:val="center"/>
          </w:tcPr>
          <w:p w14:paraId="2B735852" w14:textId="77777777" w:rsidR="00EC2C1E" w:rsidRDefault="00A52B31">
            <w:pPr>
              <w:jc w:val="center"/>
            </w:pPr>
            <w:r>
              <w:rPr>
                <w:rFonts w:eastAsia="Times New Roman" w:cs="Times New Roman"/>
                <w:sz w:val="22"/>
              </w:rPr>
              <w:t>МУП «Баганский коммунальщик»</w:t>
            </w:r>
          </w:p>
        </w:tc>
      </w:tr>
      <w:tr w:rsidR="00EC2C1E" w14:paraId="3CEE1C7D" w14:textId="77777777">
        <w:trPr>
          <w:jc w:val="center"/>
        </w:trPr>
        <w:tc>
          <w:tcPr>
            <w:tcW w:w="0" w:type="dxa"/>
            <w:shd w:val="clear" w:color="auto" w:fill="FFFFFF"/>
            <w:tcMar>
              <w:top w:w="40" w:type="dxa"/>
              <w:left w:w="20" w:type="dxa"/>
              <w:bottom w:w="40" w:type="dxa"/>
              <w:right w:w="20" w:type="dxa"/>
            </w:tcMar>
            <w:vAlign w:val="center"/>
          </w:tcPr>
          <w:p w14:paraId="19EA1938"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4D62B9F" w14:textId="77777777" w:rsidR="00EC2C1E" w:rsidRPr="00A52B31" w:rsidRDefault="00A52B31">
            <w:pP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67545F08" w14:textId="77777777" w:rsidR="00EC2C1E" w:rsidRDefault="00A52B31">
            <w:pPr>
              <w:jc w:val="center"/>
            </w:pPr>
            <w:r>
              <w:rPr>
                <w:rFonts w:eastAsia="Times New Roman" w:cs="Times New Roman"/>
                <w:sz w:val="22"/>
              </w:rPr>
              <w:t>с.Лозовское</w:t>
            </w:r>
          </w:p>
        </w:tc>
        <w:tc>
          <w:tcPr>
            <w:tcW w:w="0" w:type="dxa"/>
            <w:shd w:val="clear" w:color="auto" w:fill="FFFFFF"/>
            <w:tcMar>
              <w:top w:w="40" w:type="dxa"/>
              <w:left w:w="200" w:type="dxa"/>
              <w:bottom w:w="40" w:type="dxa"/>
              <w:right w:w="200" w:type="dxa"/>
            </w:tcMar>
            <w:vAlign w:val="center"/>
          </w:tcPr>
          <w:p w14:paraId="2ACEA1CE" w14:textId="77777777" w:rsidR="00EC2C1E" w:rsidRDefault="00A52B31">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542224E4" w14:textId="77777777" w:rsidR="00EC2C1E" w:rsidRDefault="00A52B31">
            <w:pPr>
              <w:jc w:val="center"/>
            </w:pPr>
            <w:r>
              <w:rPr>
                <w:rFonts w:eastAsia="Times New Roman" w:cs="Times New Roman"/>
                <w:sz w:val="22"/>
              </w:rPr>
              <w:t>Нет</w:t>
            </w:r>
          </w:p>
        </w:tc>
      </w:tr>
      <w:tr w:rsidR="00EC2C1E" w14:paraId="2D17A8E6" w14:textId="77777777">
        <w:trPr>
          <w:jc w:val="center"/>
        </w:trPr>
        <w:tc>
          <w:tcPr>
            <w:tcW w:w="0" w:type="dxa"/>
            <w:shd w:val="clear" w:color="auto" w:fill="FFFFFF"/>
            <w:tcMar>
              <w:top w:w="40" w:type="dxa"/>
              <w:left w:w="20" w:type="dxa"/>
              <w:bottom w:w="40" w:type="dxa"/>
              <w:right w:w="20" w:type="dxa"/>
            </w:tcMar>
            <w:vAlign w:val="center"/>
          </w:tcPr>
          <w:p w14:paraId="15C7C333"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B984290" w14:textId="77777777" w:rsidR="00EC2C1E" w:rsidRPr="00A52B31" w:rsidRDefault="00A52B31">
            <w:pP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0B3E4949" w14:textId="77777777" w:rsidR="00EC2C1E" w:rsidRDefault="00A52B31">
            <w:pPr>
              <w:jc w:val="center"/>
            </w:pPr>
            <w:r>
              <w:rPr>
                <w:rFonts w:eastAsia="Times New Roman" w:cs="Times New Roman"/>
                <w:sz w:val="22"/>
              </w:rPr>
              <w:t>с.Вознесенка</w:t>
            </w:r>
          </w:p>
        </w:tc>
        <w:tc>
          <w:tcPr>
            <w:tcW w:w="0" w:type="dxa"/>
            <w:shd w:val="clear" w:color="auto" w:fill="FFFFFF"/>
            <w:tcMar>
              <w:top w:w="40" w:type="dxa"/>
              <w:left w:w="200" w:type="dxa"/>
              <w:bottom w:w="40" w:type="dxa"/>
              <w:right w:w="200" w:type="dxa"/>
            </w:tcMar>
            <w:vAlign w:val="center"/>
          </w:tcPr>
          <w:p w14:paraId="6F8E271F" w14:textId="77777777" w:rsidR="00EC2C1E" w:rsidRDefault="00A52B31">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3B7FB38B" w14:textId="77777777" w:rsidR="00EC2C1E" w:rsidRDefault="00A52B31">
            <w:pPr>
              <w:jc w:val="center"/>
            </w:pPr>
            <w:r>
              <w:rPr>
                <w:rFonts w:eastAsia="Times New Roman" w:cs="Times New Roman"/>
                <w:sz w:val="22"/>
              </w:rPr>
              <w:t>Нет</w:t>
            </w:r>
          </w:p>
        </w:tc>
      </w:tr>
      <w:tr w:rsidR="00EC2C1E" w14:paraId="35D3C18C" w14:textId="77777777">
        <w:trPr>
          <w:jc w:val="center"/>
        </w:trPr>
        <w:tc>
          <w:tcPr>
            <w:tcW w:w="0" w:type="dxa"/>
            <w:gridSpan w:val="5"/>
            <w:shd w:val="clear" w:color="auto" w:fill="DBE5F1"/>
            <w:tcMar>
              <w:top w:w="40" w:type="dxa"/>
              <w:left w:w="20" w:type="dxa"/>
              <w:bottom w:w="40" w:type="dxa"/>
              <w:right w:w="20" w:type="dxa"/>
            </w:tcMar>
            <w:vAlign w:val="center"/>
          </w:tcPr>
          <w:p w14:paraId="7FB74B61" w14:textId="77777777" w:rsidR="00EC2C1E" w:rsidRDefault="00A52B31">
            <w:pPr>
              <w:jc w:val="center"/>
            </w:pPr>
            <w:r>
              <w:rPr>
                <w:rFonts w:eastAsia="Times New Roman" w:cs="Times New Roman"/>
                <w:sz w:val="22"/>
              </w:rPr>
              <w:t>ОАО «Вознесенское»</w:t>
            </w:r>
          </w:p>
        </w:tc>
      </w:tr>
      <w:tr w:rsidR="00EC2C1E" w14:paraId="3C039FFA" w14:textId="77777777">
        <w:trPr>
          <w:jc w:val="center"/>
        </w:trPr>
        <w:tc>
          <w:tcPr>
            <w:tcW w:w="0" w:type="dxa"/>
            <w:shd w:val="clear" w:color="auto" w:fill="FFFFFF"/>
            <w:tcMar>
              <w:top w:w="40" w:type="dxa"/>
              <w:left w:w="20" w:type="dxa"/>
              <w:bottom w:w="40" w:type="dxa"/>
              <w:right w:w="20" w:type="dxa"/>
            </w:tcMar>
            <w:vAlign w:val="center"/>
          </w:tcPr>
          <w:p w14:paraId="17B4F4B3"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41C2C87" w14:textId="77777777" w:rsidR="00EC2C1E" w:rsidRPr="00A52B31" w:rsidRDefault="00A52B31">
            <w:pP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7E5050C" w14:textId="77777777" w:rsidR="00EC2C1E" w:rsidRDefault="00A52B31">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7FF5435" w14:textId="77777777" w:rsidR="00EC2C1E" w:rsidRDefault="00A52B31">
            <w:pPr>
              <w:jc w:val="center"/>
            </w:pPr>
            <w:r>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94E4D99" w14:textId="77777777" w:rsidR="00EC2C1E" w:rsidRDefault="00A52B31">
            <w:pPr>
              <w:jc w:val="center"/>
            </w:pPr>
            <w:r>
              <w:rPr>
                <w:rFonts w:eastAsia="Times New Roman" w:cs="Times New Roman"/>
                <w:sz w:val="22"/>
              </w:rPr>
              <w:t>Нет</w:t>
            </w:r>
          </w:p>
        </w:tc>
      </w:tr>
    </w:tbl>
    <w:p w14:paraId="721D18E7" w14:textId="77777777" w:rsidR="00A52B31" w:rsidRPr="00D27B8A" w:rsidRDefault="00A52B31" w:rsidP="00A52B31">
      <w:pPr>
        <w:pStyle w:val="a0"/>
        <w:rPr>
          <w:highlight w:val="yellow"/>
          <w:lang w:val="en-US" w:eastAsia="ru-RU"/>
        </w:rPr>
      </w:pPr>
    </w:p>
    <w:p w14:paraId="61514303" w14:textId="77777777" w:rsidR="00A52B31" w:rsidRPr="00477C7A" w:rsidRDefault="00A52B31" w:rsidP="00A52B31">
      <w:pPr>
        <w:pStyle w:val="2"/>
        <w:ind w:left="0" w:firstLine="0"/>
      </w:pPr>
      <w:bookmarkStart w:id="121" w:name="_Toc140660071"/>
      <w:r>
        <w:t>1.3.18</w:t>
      </w:r>
      <w:r w:rsidRPr="003638C6">
        <w:t xml:space="preserve"> </w:t>
      </w:r>
      <w:r>
        <w:fldChar w:fldCharType="begin"/>
      </w:r>
      <w:r>
        <w:instrText xml:space="preserve"> HYPERLINK "file:///C:\\Users\\t1\\Desktop\\кировск\\2019%20Том%201%20Схема%20ТС%20Кировск.doc" \l "bookmark38" </w:instrText>
      </w:r>
      <w:r>
        <w:fldChar w:fldCharType="separate"/>
      </w:r>
      <w:hyperlink r:id="rId66" w:anchor="bookmark47" w:history="1">
        <w:r w:rsidRPr="00477C7A">
          <w:t>Анализ работы диспетчерских служб теплоснабжающих (теплосетевых)</w:t>
        </w:r>
      </w:hyperlink>
      <w:r w:rsidRPr="00477C7A">
        <w:t xml:space="preserve"> </w:t>
      </w:r>
      <w:hyperlink r:id="rId67" w:anchor="bookmark47" w:history="1">
        <w:r w:rsidRPr="00477C7A">
          <w:t>организаций и используемых средств автоматизации, телемеханизации и связи</w:t>
        </w:r>
        <w:bookmarkEnd w:id="121"/>
      </w:hyperlink>
    </w:p>
    <w:p w14:paraId="0584B5EA" w14:textId="77777777" w:rsidR="00A52B31" w:rsidRPr="00555EBD" w:rsidRDefault="00A52B31" w:rsidP="00A52B31">
      <w:pPr>
        <w:pStyle w:val="af"/>
        <w:spacing w:line="288" w:lineRule="auto"/>
        <w:ind w:right="108" w:firstLine="708"/>
        <w:jc w:val="both"/>
        <w:rPr>
          <w:lang w:val="ru-RU"/>
        </w:rPr>
      </w:pPr>
      <w:r>
        <w:fldChar w:fldCharType="end"/>
      </w:r>
    </w:p>
    <w:p w14:paraId="4F439418" w14:textId="77777777" w:rsidR="00A52B31" w:rsidRDefault="00A52B31" w:rsidP="00A52B31">
      <w:pPr>
        <w:pStyle w:val="af"/>
        <w:spacing w:line="288" w:lineRule="auto"/>
        <w:ind w:right="108" w:firstLine="708"/>
        <w:jc w:val="both"/>
        <w:rPr>
          <w:rFonts w:eastAsiaTheme="minorHAnsi" w:cs="Times New Roman"/>
          <w:szCs w:val="22"/>
          <w:lang w:val="ru-RU" w:eastAsia="ru-RU"/>
        </w:rPr>
      </w:pPr>
      <w:r w:rsidRPr="005F7467">
        <w:rPr>
          <w:lang w:val="ru-RU" w:eastAsia="ru-RU"/>
        </w:rPr>
        <w:t xml:space="preserve"> </w:t>
      </w:r>
      <w:r w:rsidRPr="00555EBD">
        <w:rPr>
          <w:rFonts w:eastAsiaTheme="minorHAnsi" w:cs="Times New Roman"/>
          <w:szCs w:val="22"/>
          <w:lang w:val="ru-RU" w:eastAsia="ru-RU"/>
        </w:rPr>
        <w:t xml:space="preserve">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w:t>
      </w:r>
      <w:r w:rsidRPr="00555EBD">
        <w:rPr>
          <w:rFonts w:eastAsiaTheme="minorHAnsi" w:cs="Times New Roman"/>
          <w:szCs w:val="22"/>
          <w:lang w:val="ru-RU" w:eastAsia="ru-RU"/>
        </w:rPr>
        <w:lastRenderedPageBreak/>
        <w:t>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6E953E7F" w14:textId="77777777" w:rsidR="00A52B31" w:rsidRPr="00555EBD" w:rsidRDefault="00A52B31" w:rsidP="00A52B31">
      <w:pPr>
        <w:pStyle w:val="af"/>
        <w:spacing w:line="288" w:lineRule="auto"/>
        <w:ind w:right="108" w:firstLine="708"/>
        <w:jc w:val="both"/>
        <w:rPr>
          <w:lang w:val="ru-RU"/>
        </w:rPr>
      </w:pPr>
    </w:p>
    <w:p w14:paraId="6E8B8FE9" w14:textId="77777777" w:rsidR="00A52B31" w:rsidRPr="00D20DC7" w:rsidRDefault="00A52B31" w:rsidP="00A52B31">
      <w:pPr>
        <w:pStyle w:val="2"/>
        <w:ind w:left="0" w:firstLine="0"/>
      </w:pPr>
      <w:bookmarkStart w:id="122" w:name="_Toc140660072"/>
      <w:r>
        <w:t>1.3.19</w:t>
      </w:r>
      <w:r w:rsidRPr="003638C6">
        <w:t xml:space="preserve"> </w:t>
      </w:r>
      <w:hyperlink r:id="rId68" w:anchor="bookmark38" w:history="1">
        <w:hyperlink r:id="rId69" w:anchor="bookmark48" w:history="1">
          <w:r w:rsidRPr="004E4B4D">
            <w:t>Уровень автоматизации и обслуживания центральных тепловых пунктов, насосных</w:t>
          </w:r>
        </w:hyperlink>
        <w:r w:rsidRPr="004E4B4D">
          <w:t xml:space="preserve"> </w:t>
        </w:r>
        <w:hyperlink r:id="rId70" w:anchor="bookmark48" w:history="1">
          <w:r w:rsidRPr="004E4B4D">
            <w:t>станций</w:t>
          </w:r>
          <w:bookmarkEnd w:id="122"/>
        </w:hyperlink>
      </w:hyperlink>
    </w:p>
    <w:p w14:paraId="7B1CCE8F" w14:textId="77777777" w:rsidR="00A52B31" w:rsidRPr="001605C5" w:rsidRDefault="00A52B31" w:rsidP="00A52B31">
      <w:pPr>
        <w:rPr>
          <w:lang w:eastAsia="ru-RU"/>
        </w:rPr>
      </w:pPr>
    </w:p>
    <w:p w14:paraId="1B2D39F7" w14:textId="77777777" w:rsidR="00A52B31" w:rsidRPr="000735B3" w:rsidRDefault="00A52B31" w:rsidP="00A52B31">
      <w:pPr>
        <w:pStyle w:val="a0"/>
        <w:ind w:firstLine="567"/>
        <w:rPr>
          <w:lang w:eastAsia="ru-RU"/>
        </w:rPr>
      </w:pPr>
      <w:r w:rsidRPr="000735B3">
        <w:rPr>
          <w:lang w:eastAsia="ru-RU"/>
        </w:rPr>
        <w:t>Обслуживание центральных тепловых пунктов, происходит по мере необходимости выездными бригадами.</w:t>
      </w:r>
    </w:p>
    <w:p w14:paraId="31156F81" w14:textId="77777777" w:rsidR="00A52B31" w:rsidRPr="003638C6" w:rsidRDefault="00A52B31" w:rsidP="00A52B31">
      <w:pPr>
        <w:pStyle w:val="a0"/>
        <w:rPr>
          <w:lang w:eastAsia="ru-RU"/>
        </w:rPr>
      </w:pPr>
    </w:p>
    <w:p w14:paraId="1E63793D" w14:textId="77777777" w:rsidR="00A52B31" w:rsidRPr="00754A41" w:rsidRDefault="00A52B31" w:rsidP="00A52B31">
      <w:pPr>
        <w:pStyle w:val="2"/>
        <w:ind w:left="0" w:firstLine="0"/>
      </w:pPr>
      <w:bookmarkStart w:id="123" w:name="_Toc140660073"/>
      <w:r>
        <w:t>1.3.20</w:t>
      </w:r>
      <w:r w:rsidRPr="003638C6">
        <w:t xml:space="preserve"> </w:t>
      </w:r>
      <w:hyperlink r:id="rId71" w:anchor="bookmark49" w:history="1">
        <w:r w:rsidRPr="00754A41">
          <w:t>Сведения о наличии защиты тепловых сетей от превышения давления</w:t>
        </w:r>
        <w:bookmarkEnd w:id="123"/>
      </w:hyperlink>
    </w:p>
    <w:p w14:paraId="692ED6AD" w14:textId="77777777" w:rsidR="00A52B31" w:rsidRDefault="00A52B31" w:rsidP="00A52B31">
      <w:pPr>
        <w:ind w:firstLine="709"/>
        <w:rPr>
          <w:lang w:eastAsia="ru-RU"/>
        </w:rPr>
      </w:pPr>
    </w:p>
    <w:p w14:paraId="44EE898F" w14:textId="77777777" w:rsidR="00A52B31" w:rsidRPr="00840D08" w:rsidRDefault="00A52B31" w:rsidP="00A52B31">
      <w:pPr>
        <w:ind w:firstLine="709"/>
        <w:jc w:val="both"/>
        <w:rPr>
          <w:lang w:eastAsia="ru-RU"/>
        </w:rPr>
      </w:pPr>
      <w:r w:rsidRPr="00840D08">
        <w:rPr>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0E1FFD35" w14:textId="77777777" w:rsidR="00A52B31" w:rsidRPr="00840D08" w:rsidRDefault="00A52B31" w:rsidP="00A52B31">
      <w:pPr>
        <w:ind w:firstLine="709"/>
        <w:jc w:val="both"/>
        <w:rPr>
          <w:lang w:eastAsia="ru-RU"/>
        </w:rPr>
      </w:pPr>
      <w:r w:rsidRPr="00840D08">
        <w:rPr>
          <w:lang w:eastAsia="ru-RU"/>
        </w:rPr>
        <w:t xml:space="preserve">- на насосных станциях установлены гидравлические регуляторы давления с датчиками, позволяющие при возникновении аварии отсечь </w:t>
      </w:r>
    </w:p>
    <w:p w14:paraId="7C418DF3" w14:textId="77777777" w:rsidR="00A52B31" w:rsidRPr="00840D08" w:rsidRDefault="00A52B31" w:rsidP="00A52B31">
      <w:pPr>
        <w:ind w:firstLine="709"/>
        <w:jc w:val="both"/>
        <w:rPr>
          <w:lang w:eastAsia="ru-RU"/>
        </w:rPr>
      </w:pPr>
      <w:r w:rsidRPr="00840D08">
        <w:rPr>
          <w:lang w:eastAsia="ru-RU"/>
        </w:rPr>
        <w:t xml:space="preserve">-устройства для сброса давлений – сбросные предохранительные клапаны на насосных станциях; </w:t>
      </w:r>
    </w:p>
    <w:p w14:paraId="79EFB037" w14:textId="77777777" w:rsidR="00A52B31" w:rsidRPr="00840D08" w:rsidRDefault="00A52B31" w:rsidP="00A52B31">
      <w:pPr>
        <w:ind w:firstLine="709"/>
        <w:jc w:val="both"/>
        <w:rPr>
          <w:lang w:eastAsia="ru-RU"/>
        </w:rPr>
      </w:pPr>
      <w:r w:rsidRPr="00840D08">
        <w:rPr>
          <w:lang w:eastAsia="ru-RU"/>
        </w:rPr>
        <w:t xml:space="preserve">-автоматическое включение резервного насоса при выходе из строя рабочего насоса. </w:t>
      </w:r>
    </w:p>
    <w:p w14:paraId="7B482171" w14:textId="77777777" w:rsidR="00A52B31" w:rsidRPr="00840D08" w:rsidRDefault="00A52B31" w:rsidP="00A52B31">
      <w:pPr>
        <w:ind w:firstLine="709"/>
        <w:jc w:val="both"/>
        <w:rPr>
          <w:lang w:eastAsia="ru-RU"/>
        </w:rPr>
      </w:pPr>
      <w:r w:rsidRPr="00840D08">
        <w:rPr>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1937E8CF" w14:textId="77777777" w:rsidR="00A52B31" w:rsidRPr="003638C6" w:rsidRDefault="00A52B31" w:rsidP="00A52B31"/>
    <w:p w14:paraId="10EB1150" w14:textId="77777777" w:rsidR="00A52B31" w:rsidRPr="00D20DC7" w:rsidRDefault="00A52B31" w:rsidP="00A52B31">
      <w:pPr>
        <w:pStyle w:val="2"/>
        <w:ind w:left="0" w:firstLine="0"/>
      </w:pPr>
      <w:bookmarkStart w:id="124" w:name="_Toc140660074"/>
      <w:r>
        <w:t>1.3.21</w:t>
      </w:r>
      <w:r w:rsidRPr="003638C6">
        <w:t xml:space="preserve"> </w:t>
      </w:r>
      <w:hyperlink r:id="rId72" w:anchor="bookmark50" w:history="1">
        <w:r w:rsidRPr="00754A41">
          <w:t>Перечень выявленных бесхозяйных тепловых сетей и обоснование выбора</w:t>
        </w:r>
      </w:hyperlink>
      <w:r w:rsidRPr="00754A41">
        <w:t xml:space="preserve"> </w:t>
      </w:r>
      <w:hyperlink r:id="rId73" w:anchor="bookmark50" w:history="1">
        <w:r w:rsidRPr="00754A41">
          <w:t>организации, уполномоченной на их эксплуатацию</w:t>
        </w:r>
        <w:bookmarkEnd w:id="124"/>
      </w:hyperlink>
    </w:p>
    <w:p w14:paraId="2503E1D0" w14:textId="77777777" w:rsidR="00A52B31" w:rsidRDefault="00A52B31" w:rsidP="00A52B31">
      <w:pPr>
        <w:ind w:firstLine="709"/>
        <w:jc w:val="both"/>
        <w:rPr>
          <w:lang w:eastAsia="ru-RU"/>
        </w:rPr>
      </w:pPr>
      <w:bookmarkStart w:id="125" w:name="_Hlk140140417"/>
      <w:r w:rsidRPr="0020096F">
        <w:rPr>
          <w:lang w:eastAsia="ru-RU"/>
        </w:rPr>
        <w:t>Бесхозяйные тепловые сети отсутствуют. В случае выявления бесхозяйных сетей, решение об их передаче теплоснабжающим организациям будет приниматься индивидуально.</w:t>
      </w:r>
    </w:p>
    <w:bookmarkEnd w:id="125"/>
    <w:p w14:paraId="20FAA16F" w14:textId="77777777" w:rsidR="00A52B31" w:rsidRDefault="00A52B31" w:rsidP="00A52B31">
      <w:pPr>
        <w:pStyle w:val="a0"/>
        <w:rPr>
          <w:lang w:eastAsia="ru-RU"/>
        </w:rPr>
      </w:pPr>
    </w:p>
    <w:p w14:paraId="4A0FF3FE" w14:textId="77777777" w:rsidR="00A52B31" w:rsidRPr="00B9121B" w:rsidRDefault="00A52B31" w:rsidP="00A52B31">
      <w:pPr>
        <w:pStyle w:val="2"/>
        <w:ind w:left="0" w:firstLine="0"/>
      </w:pPr>
      <w:bookmarkStart w:id="126" w:name="_Toc53926873"/>
      <w:bookmarkStart w:id="127" w:name="_Toc54952772"/>
      <w:bookmarkStart w:id="128" w:name="_Toc140660075"/>
      <w:r>
        <w:t>1.3.22</w:t>
      </w:r>
      <w:r w:rsidRPr="00B9121B">
        <w:t xml:space="preserve">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26"/>
      <w:bookmarkEnd w:id="127"/>
      <w:r w:rsidR="00F24EAB">
        <w:t>.</w:t>
      </w:r>
      <w:bookmarkEnd w:id="128"/>
    </w:p>
    <w:p w14:paraId="61103ADA" w14:textId="77777777" w:rsidR="00A52B31" w:rsidRPr="00B9121B" w:rsidRDefault="00A52B31" w:rsidP="00A52B31">
      <w:pPr>
        <w:pStyle w:val="af"/>
        <w:ind w:left="142" w:right="102" w:firstLine="709"/>
        <w:jc w:val="both"/>
        <w:rPr>
          <w:rFonts w:cs="Times New Roman"/>
          <w:spacing w:val="1"/>
          <w:lang w:val="ru-RU"/>
        </w:rPr>
      </w:pPr>
      <w:bookmarkStart w:id="129" w:name="_Hlk140140424"/>
      <w:r>
        <w:rPr>
          <w:rFonts w:cs="Times New Roman"/>
          <w:spacing w:val="1"/>
          <w:lang w:val="ru-RU"/>
        </w:rPr>
        <w:t>Изменения отсутствуют.</w:t>
      </w:r>
    </w:p>
    <w:bookmarkEnd w:id="129"/>
    <w:p w14:paraId="46AEA665" w14:textId="77777777" w:rsidR="00A52B31" w:rsidRPr="003638C6" w:rsidRDefault="00A52B31" w:rsidP="00A52B31">
      <w:pPr>
        <w:pStyle w:val="a0"/>
        <w:rPr>
          <w:lang w:eastAsia="ru-RU"/>
        </w:rPr>
      </w:pPr>
    </w:p>
    <w:p w14:paraId="35324B6E" w14:textId="77777777" w:rsidR="00EC2C1E" w:rsidRDefault="00EC2C1E">
      <w:pPr>
        <w:sectPr w:rsidR="00EC2C1E">
          <w:pgSz w:w="11906" w:h="16838"/>
          <w:pgMar w:top="1134" w:right="850" w:bottom="1134" w:left="1701" w:header="708" w:footer="708" w:gutter="0"/>
          <w:cols w:space="708"/>
          <w:docGrid w:linePitch="360"/>
        </w:sectPr>
      </w:pPr>
    </w:p>
    <w:p w14:paraId="65849386" w14:textId="77777777" w:rsidR="00A52B31" w:rsidRPr="004760F5" w:rsidRDefault="005D225C" w:rsidP="00A52B31">
      <w:pPr>
        <w:pStyle w:val="2"/>
        <w:ind w:left="0" w:firstLine="0"/>
      </w:pPr>
      <w:hyperlink r:id="rId74" w:anchor="bookmark51" w:history="1">
        <w:bookmarkStart w:id="130" w:name="_Toc31810063"/>
        <w:bookmarkStart w:id="131" w:name="_Toc30058709"/>
        <w:bookmarkStart w:id="132" w:name="_Toc140660076"/>
        <w:r w:rsidR="00A52B31" w:rsidRPr="00613B32">
          <w:t>Ч</w:t>
        </w:r>
        <w:r w:rsidR="00A52B31" w:rsidRPr="004760F5">
          <w:t xml:space="preserve">асть </w:t>
        </w:r>
        <w:r w:rsidR="00A52B31">
          <w:t>4</w:t>
        </w:r>
        <w:r w:rsidR="00A52B31" w:rsidRPr="004760F5">
          <w:t>. ЗОНЫ ДЕЙСТВИЯ ИСТОЧНИКОВ ТЕПЛОВОЙ ЭНЕРГИИ</w:t>
        </w:r>
        <w:bookmarkEnd w:id="130"/>
        <w:bookmarkEnd w:id="131"/>
        <w:bookmarkEnd w:id="132"/>
      </w:hyperlink>
    </w:p>
    <w:p w14:paraId="2A1C7058" w14:textId="77777777" w:rsidR="00A52B31" w:rsidRDefault="00A52B31" w:rsidP="00A52B31">
      <w:pPr>
        <w:pStyle w:val="a0"/>
      </w:pPr>
    </w:p>
    <w:p w14:paraId="200EB2B1" w14:textId="77777777" w:rsidR="00A52B31" w:rsidRPr="00E231C7" w:rsidRDefault="00A52B31" w:rsidP="00A52B31">
      <w:pPr>
        <w:pStyle w:val="a0"/>
        <w:rPr>
          <w:lang w:eastAsia="ru-RU"/>
        </w:rPr>
      </w:pPr>
    </w:p>
    <w:p w14:paraId="6EE9F828" w14:textId="77777777" w:rsidR="00F24EAB" w:rsidRPr="008C5596" w:rsidRDefault="00F24EAB" w:rsidP="009A03A7">
      <w:pPr>
        <w:pStyle w:val="ConsPlusNormal"/>
        <w:numPr>
          <w:ilvl w:val="0"/>
          <w:numId w:val="3"/>
        </w:numPr>
        <w:jc w:val="both"/>
        <w:rPr>
          <w:rFonts w:ascii="Times New Roman" w:hAnsi="Times New Roman" w:cs="Times New Roman"/>
          <w:sz w:val="24"/>
          <w:szCs w:val="24"/>
        </w:rPr>
      </w:pPr>
      <w:r w:rsidRPr="00376F3C">
        <w:rPr>
          <w:rFonts w:ascii="Times New Roman" w:hAnsi="Times New Roman" w:cs="Times New Roman"/>
          <w:sz w:val="24"/>
          <w:szCs w:val="24"/>
        </w:rPr>
        <w:t xml:space="preserve">Котельная </w:t>
      </w:r>
      <w:r w:rsidRPr="008C5596">
        <w:rPr>
          <w:rFonts w:ascii="Times New Roman" w:hAnsi="Times New Roman" w:cs="Times New Roman"/>
          <w:sz w:val="24"/>
          <w:szCs w:val="24"/>
        </w:rPr>
        <w:t>с. Лоз</w:t>
      </w:r>
      <w:r>
        <w:rPr>
          <w:rFonts w:ascii="Times New Roman" w:hAnsi="Times New Roman" w:cs="Times New Roman"/>
          <w:sz w:val="24"/>
          <w:szCs w:val="24"/>
        </w:rPr>
        <w:t>овское</w:t>
      </w:r>
      <w:r w:rsidRPr="008C5596">
        <w:rPr>
          <w:rFonts w:ascii="Times New Roman" w:hAnsi="Times New Roman" w:cs="Times New Roman"/>
          <w:sz w:val="24"/>
          <w:szCs w:val="24"/>
        </w:rPr>
        <w:t>:</w:t>
      </w:r>
    </w:p>
    <w:p w14:paraId="20E1F7CA" w14:textId="77777777" w:rsidR="00F24EAB" w:rsidRPr="008C5596" w:rsidRDefault="00F24EAB" w:rsidP="009A03A7">
      <w:pPr>
        <w:pStyle w:val="ConsPlusNormal"/>
        <w:numPr>
          <w:ilvl w:val="0"/>
          <w:numId w:val="2"/>
        </w:numPr>
        <w:ind w:left="1418" w:hanging="284"/>
        <w:jc w:val="both"/>
        <w:rPr>
          <w:rFonts w:ascii="Times New Roman" w:hAnsi="Times New Roman" w:cs="Times New Roman"/>
          <w:sz w:val="24"/>
          <w:szCs w:val="24"/>
        </w:rPr>
      </w:pPr>
      <w:r w:rsidRPr="008C5596">
        <w:rPr>
          <w:rFonts w:ascii="Times New Roman" w:hAnsi="Times New Roman" w:cs="Times New Roman"/>
          <w:sz w:val="24"/>
          <w:szCs w:val="24"/>
        </w:rPr>
        <w:t>централизованное теплоснабжение (Жилые дома по ул. Победа, ул. Центральная, ул. Садовая, ул. Рабочая, Почта, Администрация, Гараж, Клуб, Д/сад);</w:t>
      </w:r>
    </w:p>
    <w:p w14:paraId="17EBD188" w14:textId="77777777" w:rsidR="00F24EAB" w:rsidRPr="008C5596" w:rsidRDefault="00F24EAB" w:rsidP="009A03A7">
      <w:pPr>
        <w:pStyle w:val="ConsPlusNormal"/>
        <w:numPr>
          <w:ilvl w:val="0"/>
          <w:numId w:val="3"/>
        </w:numPr>
        <w:jc w:val="both"/>
        <w:rPr>
          <w:rFonts w:ascii="Times New Roman" w:hAnsi="Times New Roman" w:cs="Times New Roman"/>
          <w:sz w:val="24"/>
          <w:szCs w:val="24"/>
        </w:rPr>
      </w:pPr>
      <w:r w:rsidRPr="00376F3C">
        <w:rPr>
          <w:rFonts w:ascii="Times New Roman" w:hAnsi="Times New Roman" w:cs="Times New Roman"/>
          <w:sz w:val="24"/>
          <w:szCs w:val="24"/>
        </w:rPr>
        <w:t xml:space="preserve">Котельная </w:t>
      </w:r>
      <w:r>
        <w:rPr>
          <w:rFonts w:ascii="Times New Roman" w:hAnsi="Times New Roman" w:cs="Times New Roman"/>
          <w:sz w:val="24"/>
          <w:szCs w:val="24"/>
        </w:rPr>
        <w:t>с. Вознесенка</w:t>
      </w:r>
      <w:r w:rsidRPr="008C5596">
        <w:rPr>
          <w:rFonts w:ascii="Times New Roman" w:hAnsi="Times New Roman" w:cs="Times New Roman"/>
          <w:sz w:val="24"/>
          <w:szCs w:val="24"/>
        </w:rPr>
        <w:t>:</w:t>
      </w:r>
    </w:p>
    <w:p w14:paraId="4CD21D61" w14:textId="77777777" w:rsidR="00F24EAB" w:rsidRPr="008C5596" w:rsidRDefault="00F24EAB" w:rsidP="009A03A7">
      <w:pPr>
        <w:pStyle w:val="ConsPlusNormal"/>
        <w:numPr>
          <w:ilvl w:val="0"/>
          <w:numId w:val="1"/>
        </w:numPr>
        <w:ind w:left="1418" w:hanging="284"/>
        <w:jc w:val="both"/>
        <w:rPr>
          <w:rFonts w:ascii="Times New Roman" w:hAnsi="Times New Roman" w:cs="Times New Roman"/>
          <w:sz w:val="24"/>
          <w:szCs w:val="24"/>
        </w:rPr>
      </w:pPr>
      <w:r w:rsidRPr="008C5596">
        <w:rPr>
          <w:rFonts w:ascii="Times New Roman" w:hAnsi="Times New Roman" w:cs="Times New Roman"/>
          <w:sz w:val="24"/>
          <w:szCs w:val="24"/>
        </w:rPr>
        <w:t>централизованное теплоснабжение  от котельной МУП "Баганский коммунальщик" (Жилые дома по ул. Рабочая, ул.Школьная, Дом культуры, Детский сад, Школа);</w:t>
      </w:r>
    </w:p>
    <w:p w14:paraId="33BDFD50" w14:textId="77777777" w:rsidR="00F24EAB" w:rsidRPr="008C5596" w:rsidRDefault="00F24EAB" w:rsidP="009A03A7">
      <w:pPr>
        <w:pStyle w:val="ConsPlusNormal"/>
        <w:numPr>
          <w:ilvl w:val="0"/>
          <w:numId w:val="1"/>
        </w:numPr>
        <w:ind w:left="1418" w:hanging="284"/>
        <w:jc w:val="both"/>
        <w:rPr>
          <w:rFonts w:ascii="Times New Roman" w:hAnsi="Times New Roman" w:cs="Times New Roman"/>
          <w:sz w:val="24"/>
          <w:szCs w:val="24"/>
        </w:rPr>
      </w:pPr>
      <w:r w:rsidRPr="008C5596">
        <w:rPr>
          <w:rFonts w:ascii="Times New Roman" w:hAnsi="Times New Roman" w:cs="Times New Roman"/>
          <w:sz w:val="24"/>
          <w:szCs w:val="24"/>
        </w:rPr>
        <w:t>централизованное теплоснабжение от котельной ОАО "Вознесенское" (Жилые дома по ул. Рабочая, ул.Школьная,</w:t>
      </w:r>
      <w:r w:rsidRPr="008C5596">
        <w:t xml:space="preserve"> </w:t>
      </w:r>
      <w:r w:rsidRPr="008C5596">
        <w:rPr>
          <w:rFonts w:ascii="Times New Roman" w:hAnsi="Times New Roman" w:cs="Times New Roman"/>
          <w:sz w:val="24"/>
          <w:szCs w:val="24"/>
        </w:rPr>
        <w:t>Гаражи, РТМ, С/часть).</w:t>
      </w:r>
    </w:p>
    <w:p w14:paraId="1AABAF32" w14:textId="77777777" w:rsidR="00F24EAB" w:rsidRPr="001F54AD" w:rsidRDefault="00F24EAB" w:rsidP="00F24EAB">
      <w:pPr>
        <w:widowControl w:val="0"/>
        <w:autoSpaceDE w:val="0"/>
        <w:autoSpaceDN w:val="0"/>
        <w:adjustRightInd w:val="0"/>
        <w:ind w:firstLine="540"/>
        <w:jc w:val="both"/>
      </w:pPr>
    </w:p>
    <w:p w14:paraId="476CCF6E" w14:textId="77777777" w:rsidR="00A52B31" w:rsidRPr="00501E34" w:rsidRDefault="00A52B31" w:rsidP="00A52B31">
      <w:pPr>
        <w:pStyle w:val="a0"/>
        <w:rPr>
          <w:lang w:val="en-US" w:eastAsia="ru-RU"/>
        </w:rPr>
      </w:pPr>
    </w:p>
    <w:p w14:paraId="345E86A1" w14:textId="77777777" w:rsidR="00A52B31" w:rsidRPr="00C62FEE" w:rsidRDefault="005D225C" w:rsidP="00A52B31">
      <w:pPr>
        <w:pStyle w:val="2"/>
        <w:ind w:left="0" w:firstLine="0"/>
      </w:pPr>
      <w:hyperlink r:id="rId75" w:anchor="bookmark55" w:history="1">
        <w:bookmarkStart w:id="133" w:name="_Toc54952844"/>
        <w:bookmarkStart w:id="134" w:name="_Toc140660077"/>
        <w:r w:rsidR="00A52B31" w:rsidRPr="00C62FEE">
          <w:t xml:space="preserve">Часть </w:t>
        </w:r>
        <w:r w:rsidR="00A52B31">
          <w:t>5</w:t>
        </w:r>
        <w:r w:rsidR="00A52B31" w:rsidRPr="00C62FEE">
          <w:t>. ТЕПЛОВЫЕ НАГРУЗКИ ПОТРЕБИТЕЛЕЙ ТЕПЛОВОЙ ЭНЕРГИИ, ГРУПП</w:t>
        </w:r>
      </w:hyperlink>
      <w:r w:rsidR="00A52B31" w:rsidRPr="00C62FEE">
        <w:t xml:space="preserve"> </w:t>
      </w:r>
      <w:hyperlink r:id="rId76" w:anchor="bookmark55" w:history="1">
        <w:r w:rsidR="00A52B31" w:rsidRPr="00C62FEE">
          <w:t>ПОТРЕБИТЕЛЕЙ ТЕПЛОВОЙ ЭНЕРГИИ</w:t>
        </w:r>
        <w:bookmarkEnd w:id="133"/>
        <w:bookmarkEnd w:id="134"/>
      </w:hyperlink>
    </w:p>
    <w:p w14:paraId="295F95E6" w14:textId="77777777" w:rsidR="00A52B31" w:rsidRPr="00C62FEE" w:rsidRDefault="00A52B31" w:rsidP="00A52B31">
      <w:pPr>
        <w:pStyle w:val="a0"/>
      </w:pPr>
    </w:p>
    <w:p w14:paraId="53065000" w14:textId="77777777" w:rsidR="00A52B31" w:rsidRDefault="00A52B31" w:rsidP="00A52B31">
      <w:pPr>
        <w:pStyle w:val="2"/>
        <w:ind w:left="0" w:firstLine="0"/>
      </w:pPr>
      <w:bookmarkStart w:id="135" w:name="_Toc45099613"/>
      <w:bookmarkStart w:id="136" w:name="_Toc45614808"/>
      <w:bookmarkStart w:id="137" w:name="_Toc54952846"/>
      <w:bookmarkStart w:id="138" w:name="_Toc140660078"/>
      <w:r>
        <w:t>1.5</w:t>
      </w:r>
      <w:r w:rsidRPr="00C62FEE">
        <w:t xml:space="preserve">.1 </w:t>
      </w:r>
      <w:hyperlink r:id="rId77" w:anchor="bookmark56" w:history="1">
        <w:r w:rsidRPr="00C62FEE">
          <w:rPr>
            <w:szCs w:val="22"/>
          </w:rPr>
          <w:t>О</w:t>
        </w:r>
      </w:hyperlink>
      <w:bookmarkEnd w:id="135"/>
      <w:r w:rsidRPr="00C62FE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36"/>
      <w:bookmarkEnd w:id="137"/>
      <w:bookmarkEnd w:id="138"/>
    </w:p>
    <w:p w14:paraId="3437F9BA" w14:textId="77777777" w:rsidR="00A52B31" w:rsidRDefault="00A52B31" w:rsidP="00A52B31">
      <w:pPr>
        <w:rPr>
          <w:lang w:eastAsia="ru-RU"/>
        </w:rPr>
      </w:pPr>
    </w:p>
    <w:p w14:paraId="6274135C" w14:textId="77777777" w:rsidR="00A52B31" w:rsidRPr="00213CC0" w:rsidRDefault="00A52B31" w:rsidP="00A52B31">
      <w:pPr>
        <w:ind w:firstLine="709"/>
        <w:rPr>
          <w:b/>
        </w:rPr>
      </w:pPr>
      <w:r w:rsidRPr="00840D08">
        <w:rPr>
          <w:lang w:eastAsia="ru-RU"/>
        </w:rPr>
        <w:t xml:space="preserve">В таблице ниже приведены объемы потребления тепловой энергии за </w:t>
      </w:r>
      <w:r>
        <w:rPr>
          <w:lang w:eastAsia="ru-RU"/>
        </w:rPr>
        <w:t>2022</w:t>
      </w:r>
      <w:r w:rsidRPr="00840D08">
        <w:rPr>
          <w:lang w:eastAsia="ru-RU"/>
        </w:rPr>
        <w:t xml:space="preserve"> г в зоне действия источника тепловой энергии</w:t>
      </w:r>
      <w:r w:rsidRPr="00213CC0">
        <w:rPr>
          <w:lang w:eastAsia="ru-RU"/>
        </w:rPr>
        <w:t>.</w:t>
      </w:r>
    </w:p>
    <w:p w14:paraId="1A179281" w14:textId="77777777" w:rsidR="00A52B31" w:rsidRPr="0032470E" w:rsidRDefault="00A52B31" w:rsidP="00A52B31">
      <w:pPr>
        <w:jc w:val="center"/>
        <w:rPr>
          <w:lang w:eastAsia="ru-RU"/>
        </w:rPr>
      </w:pPr>
    </w:p>
    <w:p w14:paraId="155C2FCA" w14:textId="77777777" w:rsidR="00EC2C1E" w:rsidRDefault="00A52B31">
      <w:pPr>
        <w:spacing w:before="400" w:after="200"/>
      </w:pPr>
      <w:r>
        <w:rPr>
          <w:b/>
        </w:rPr>
        <w:t>Таблица 1.5.1.1 - Объемы потребления тепловой энергии</w:t>
      </w:r>
    </w:p>
    <w:tbl>
      <w:tblPr>
        <w:tblStyle w:val="a9"/>
        <w:tblW w:w="5000" w:type="pct"/>
        <w:jc w:val="center"/>
        <w:tblLook w:val="04A0" w:firstRow="1" w:lastRow="0" w:firstColumn="1" w:lastColumn="0" w:noHBand="0" w:noVBand="1"/>
      </w:tblPr>
      <w:tblGrid>
        <w:gridCol w:w="611"/>
        <w:gridCol w:w="1780"/>
        <w:gridCol w:w="1398"/>
        <w:gridCol w:w="1153"/>
        <w:gridCol w:w="1723"/>
        <w:gridCol w:w="1340"/>
        <w:gridCol w:w="1340"/>
      </w:tblGrid>
      <w:tr w:rsidR="00EC2C1E" w14:paraId="742F89C7" w14:textId="77777777">
        <w:trPr>
          <w:jc w:val="center"/>
        </w:trPr>
        <w:tc>
          <w:tcPr>
            <w:tcW w:w="0" w:type="dxa"/>
            <w:vMerge w:val="restart"/>
            <w:shd w:val="clear" w:color="auto" w:fill="F2F2F2"/>
            <w:tcMar>
              <w:top w:w="120" w:type="dxa"/>
              <w:left w:w="200" w:type="dxa"/>
              <w:bottom w:w="120" w:type="dxa"/>
              <w:right w:w="200" w:type="dxa"/>
            </w:tcMar>
            <w:vAlign w:val="center"/>
          </w:tcPr>
          <w:p w14:paraId="0CA21275" w14:textId="77777777" w:rsidR="00EC2C1E" w:rsidRDefault="00A52B31">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0AABD37" w14:textId="77777777" w:rsidR="00EC2C1E" w:rsidRDefault="00A52B31">
            <w:pPr>
              <w:jc w:val="center"/>
            </w:pPr>
            <w:r>
              <w:rPr>
                <w:rFonts w:eastAsia="Times New Roman" w:cs="Times New Roman"/>
                <w:sz w:val="22"/>
              </w:rPr>
              <w:t>Наименование котельной</w:t>
            </w:r>
          </w:p>
        </w:tc>
        <w:tc>
          <w:tcPr>
            <w:tcW w:w="0" w:type="dxa"/>
            <w:gridSpan w:val="4"/>
            <w:shd w:val="clear" w:color="auto" w:fill="F2F2F2"/>
            <w:tcMar>
              <w:top w:w="120" w:type="dxa"/>
              <w:left w:w="200" w:type="dxa"/>
              <w:bottom w:w="120" w:type="dxa"/>
              <w:right w:w="200" w:type="dxa"/>
            </w:tcMar>
            <w:vAlign w:val="center"/>
          </w:tcPr>
          <w:p w14:paraId="7129AEFC" w14:textId="77777777" w:rsidR="00EC2C1E" w:rsidRDefault="00A52B31">
            <w:pPr>
              <w:jc w:val="center"/>
            </w:pPr>
            <w:r>
              <w:rPr>
                <w:rFonts w:eastAsia="Times New Roman" w:cs="Times New Roman"/>
                <w:sz w:val="22"/>
              </w:rPr>
              <w:t>Объемы потребления, Гкал</w:t>
            </w:r>
          </w:p>
        </w:tc>
        <w:tc>
          <w:tcPr>
            <w:tcW w:w="0" w:type="dxa"/>
            <w:vMerge w:val="restart"/>
            <w:shd w:val="clear" w:color="auto" w:fill="F2F2F2"/>
            <w:tcMar>
              <w:top w:w="120" w:type="dxa"/>
              <w:left w:w="200" w:type="dxa"/>
              <w:bottom w:w="120" w:type="dxa"/>
              <w:right w:w="200" w:type="dxa"/>
            </w:tcMar>
            <w:vAlign w:val="center"/>
          </w:tcPr>
          <w:p w14:paraId="672AE8BD" w14:textId="77777777" w:rsidR="00EC2C1E" w:rsidRDefault="00A52B31">
            <w:pPr>
              <w:jc w:val="center"/>
            </w:pPr>
            <w:r>
              <w:rPr>
                <w:rFonts w:eastAsia="Times New Roman" w:cs="Times New Roman"/>
                <w:sz w:val="22"/>
              </w:rPr>
              <w:t>Итого</w:t>
            </w:r>
          </w:p>
        </w:tc>
      </w:tr>
      <w:tr w:rsidR="00EC2C1E" w14:paraId="07E777D2" w14:textId="77777777">
        <w:trPr>
          <w:jc w:val="center"/>
        </w:trPr>
        <w:tc>
          <w:tcPr>
            <w:tcW w:w="0" w:type="dxa"/>
            <w:vMerge/>
          </w:tcPr>
          <w:p w14:paraId="5EC57F71" w14:textId="77777777" w:rsidR="00EC2C1E" w:rsidRDefault="00EC2C1E"/>
        </w:tc>
        <w:tc>
          <w:tcPr>
            <w:tcW w:w="0" w:type="dxa"/>
            <w:vMerge/>
          </w:tcPr>
          <w:p w14:paraId="59B6FE79" w14:textId="77777777" w:rsidR="00EC2C1E" w:rsidRDefault="00EC2C1E"/>
        </w:tc>
        <w:tc>
          <w:tcPr>
            <w:tcW w:w="0" w:type="dxa"/>
            <w:shd w:val="clear" w:color="auto" w:fill="F2F2F2"/>
            <w:tcMar>
              <w:top w:w="120" w:type="dxa"/>
              <w:left w:w="200" w:type="dxa"/>
              <w:bottom w:w="120" w:type="dxa"/>
              <w:right w:w="200" w:type="dxa"/>
            </w:tcMar>
            <w:vAlign w:val="center"/>
          </w:tcPr>
          <w:p w14:paraId="5C4D3B6D" w14:textId="77777777" w:rsidR="00EC2C1E" w:rsidRDefault="00A52B31">
            <w:pPr>
              <w:jc w:val="center"/>
            </w:pPr>
            <w:r>
              <w:rPr>
                <w:rFonts w:eastAsia="Times New Roman" w:cs="Times New Roman"/>
                <w:sz w:val="22"/>
              </w:rPr>
              <w:t>Население</w:t>
            </w:r>
          </w:p>
        </w:tc>
        <w:tc>
          <w:tcPr>
            <w:tcW w:w="0" w:type="dxa"/>
            <w:shd w:val="clear" w:color="auto" w:fill="F2F2F2"/>
            <w:tcMar>
              <w:top w:w="120" w:type="dxa"/>
              <w:left w:w="200" w:type="dxa"/>
              <w:bottom w:w="120" w:type="dxa"/>
              <w:right w:w="200" w:type="dxa"/>
            </w:tcMar>
            <w:vAlign w:val="center"/>
          </w:tcPr>
          <w:p w14:paraId="19EDABC7" w14:textId="77777777" w:rsidR="00EC2C1E" w:rsidRDefault="00A52B31">
            <w:pPr>
              <w:jc w:val="center"/>
            </w:pPr>
            <w:r>
              <w:rPr>
                <w:rFonts w:eastAsia="Times New Roman" w:cs="Times New Roman"/>
                <w:sz w:val="22"/>
              </w:rPr>
              <w:t>Бюджет</w:t>
            </w:r>
          </w:p>
        </w:tc>
        <w:tc>
          <w:tcPr>
            <w:tcW w:w="0" w:type="dxa"/>
            <w:shd w:val="clear" w:color="auto" w:fill="F2F2F2"/>
            <w:tcMar>
              <w:top w:w="120" w:type="dxa"/>
              <w:left w:w="200" w:type="dxa"/>
              <w:bottom w:w="120" w:type="dxa"/>
              <w:right w:w="200" w:type="dxa"/>
            </w:tcMar>
            <w:vAlign w:val="center"/>
          </w:tcPr>
          <w:p w14:paraId="4DE3A957" w14:textId="77777777" w:rsidR="00EC2C1E" w:rsidRDefault="00A52B31">
            <w:pPr>
              <w:jc w:val="center"/>
            </w:pPr>
            <w:r>
              <w:rPr>
                <w:rFonts w:eastAsia="Times New Roman" w:cs="Times New Roman"/>
                <w:sz w:val="22"/>
              </w:rPr>
              <w:t>Производство</w:t>
            </w:r>
          </w:p>
        </w:tc>
        <w:tc>
          <w:tcPr>
            <w:tcW w:w="0" w:type="dxa"/>
            <w:shd w:val="clear" w:color="auto" w:fill="F2F2F2"/>
            <w:tcMar>
              <w:top w:w="120" w:type="dxa"/>
              <w:left w:w="200" w:type="dxa"/>
              <w:bottom w:w="120" w:type="dxa"/>
              <w:right w:w="200" w:type="dxa"/>
            </w:tcMar>
            <w:vAlign w:val="center"/>
          </w:tcPr>
          <w:p w14:paraId="31E4435A" w14:textId="77777777" w:rsidR="00EC2C1E" w:rsidRDefault="00A52B31">
            <w:pPr>
              <w:jc w:val="center"/>
            </w:pPr>
            <w:r>
              <w:rPr>
                <w:rFonts w:eastAsia="Times New Roman" w:cs="Times New Roman"/>
                <w:sz w:val="22"/>
              </w:rPr>
              <w:t>Прочие</w:t>
            </w:r>
          </w:p>
        </w:tc>
        <w:tc>
          <w:tcPr>
            <w:tcW w:w="0" w:type="dxa"/>
            <w:vMerge/>
          </w:tcPr>
          <w:p w14:paraId="1CF897E2" w14:textId="77777777" w:rsidR="00EC2C1E" w:rsidRDefault="00EC2C1E"/>
        </w:tc>
      </w:tr>
      <w:tr w:rsidR="00EC2C1E" w14:paraId="1C187320" w14:textId="77777777">
        <w:trPr>
          <w:jc w:val="center"/>
        </w:trPr>
        <w:tc>
          <w:tcPr>
            <w:tcW w:w="0" w:type="dxa"/>
            <w:shd w:val="clear" w:color="auto" w:fill="F2F2F2"/>
            <w:tcMar>
              <w:top w:w="20" w:type="dxa"/>
              <w:left w:w="20" w:type="dxa"/>
              <w:bottom w:w="20" w:type="dxa"/>
              <w:right w:w="20" w:type="dxa"/>
            </w:tcMar>
            <w:vAlign w:val="center"/>
          </w:tcPr>
          <w:p w14:paraId="55EC680A"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9601CAD"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738F8E8"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4FB1B0E0"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6EDB5DFC" w14:textId="77777777" w:rsidR="00EC2C1E" w:rsidRDefault="00A52B31">
            <w:pPr>
              <w:jc w:val="center"/>
            </w:pPr>
            <w:r>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70B179DD" w14:textId="77777777" w:rsidR="00EC2C1E" w:rsidRDefault="00A52B31">
            <w:pPr>
              <w:jc w:val="center"/>
            </w:pPr>
            <w:r>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639D1416" w14:textId="77777777" w:rsidR="00EC2C1E" w:rsidRDefault="00A52B31">
            <w:pPr>
              <w:jc w:val="center"/>
            </w:pPr>
            <w:r>
              <w:rPr>
                <w:rFonts w:eastAsia="Times New Roman" w:cs="Times New Roman"/>
                <w:sz w:val="16"/>
                <w:szCs w:val="16"/>
              </w:rPr>
              <w:t>7</w:t>
            </w:r>
          </w:p>
        </w:tc>
      </w:tr>
      <w:tr w:rsidR="00EC2C1E" w14:paraId="64C47496" w14:textId="77777777">
        <w:trPr>
          <w:jc w:val="center"/>
        </w:trPr>
        <w:tc>
          <w:tcPr>
            <w:tcW w:w="0" w:type="dxa"/>
            <w:shd w:val="clear" w:color="auto" w:fill="FFFFFF"/>
            <w:tcMar>
              <w:top w:w="40" w:type="dxa"/>
              <w:left w:w="20" w:type="dxa"/>
              <w:bottom w:w="40" w:type="dxa"/>
              <w:right w:w="20" w:type="dxa"/>
            </w:tcMar>
            <w:vAlign w:val="center"/>
          </w:tcPr>
          <w:p w14:paraId="71055203"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428308D"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44DB8DFA"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5E29A4B"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1460D5B"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77B3B4C" w14:textId="77777777" w:rsidR="00EC2C1E" w:rsidRDefault="00A52B31">
            <w:pPr>
              <w:jc w:val="center"/>
            </w:pPr>
            <w:r>
              <w:rPr>
                <w:rFonts w:eastAsia="Times New Roman" w:cs="Times New Roman"/>
                <w:sz w:val="22"/>
              </w:rPr>
              <w:t>1617,2650</w:t>
            </w:r>
          </w:p>
        </w:tc>
        <w:tc>
          <w:tcPr>
            <w:tcW w:w="0" w:type="dxa"/>
            <w:shd w:val="clear" w:color="auto" w:fill="FFFFFF"/>
            <w:tcMar>
              <w:top w:w="40" w:type="dxa"/>
              <w:left w:w="200" w:type="dxa"/>
              <w:bottom w:w="40" w:type="dxa"/>
              <w:right w:w="200" w:type="dxa"/>
            </w:tcMar>
            <w:vAlign w:val="center"/>
          </w:tcPr>
          <w:p w14:paraId="1D9E80EB" w14:textId="77777777" w:rsidR="00EC2C1E" w:rsidRDefault="00A52B31">
            <w:pPr>
              <w:jc w:val="center"/>
            </w:pPr>
            <w:r>
              <w:rPr>
                <w:rFonts w:eastAsia="Times New Roman" w:cs="Times New Roman"/>
                <w:sz w:val="22"/>
              </w:rPr>
              <w:t>1617,2650</w:t>
            </w:r>
          </w:p>
        </w:tc>
      </w:tr>
      <w:tr w:rsidR="00EC2C1E" w14:paraId="60986F5A" w14:textId="77777777">
        <w:trPr>
          <w:jc w:val="center"/>
        </w:trPr>
        <w:tc>
          <w:tcPr>
            <w:tcW w:w="0" w:type="dxa"/>
            <w:shd w:val="clear" w:color="auto" w:fill="FFFFFF"/>
            <w:tcMar>
              <w:top w:w="40" w:type="dxa"/>
              <w:left w:w="20" w:type="dxa"/>
              <w:bottom w:w="40" w:type="dxa"/>
              <w:right w:w="20" w:type="dxa"/>
            </w:tcMar>
            <w:vAlign w:val="center"/>
          </w:tcPr>
          <w:p w14:paraId="5FB987B1"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B976C09"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2B189433"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8FA36FA"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21BF57A"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5A52F4C" w14:textId="77777777" w:rsidR="00EC2C1E" w:rsidRDefault="00A52B31">
            <w:pPr>
              <w:jc w:val="center"/>
            </w:pPr>
            <w:r>
              <w:rPr>
                <w:rFonts w:eastAsia="Times New Roman" w:cs="Times New Roman"/>
                <w:sz w:val="22"/>
              </w:rPr>
              <w:t>1869,6510</w:t>
            </w:r>
          </w:p>
        </w:tc>
        <w:tc>
          <w:tcPr>
            <w:tcW w:w="0" w:type="dxa"/>
            <w:shd w:val="clear" w:color="auto" w:fill="FFFFFF"/>
            <w:tcMar>
              <w:top w:w="40" w:type="dxa"/>
              <w:left w:w="200" w:type="dxa"/>
              <w:bottom w:w="40" w:type="dxa"/>
              <w:right w:w="200" w:type="dxa"/>
            </w:tcMar>
            <w:vAlign w:val="center"/>
          </w:tcPr>
          <w:p w14:paraId="0D14589E" w14:textId="77777777" w:rsidR="00EC2C1E" w:rsidRDefault="00A52B31">
            <w:pPr>
              <w:jc w:val="center"/>
            </w:pPr>
            <w:r>
              <w:rPr>
                <w:rFonts w:eastAsia="Times New Roman" w:cs="Times New Roman"/>
                <w:sz w:val="22"/>
              </w:rPr>
              <w:t>1869,6510</w:t>
            </w:r>
          </w:p>
        </w:tc>
      </w:tr>
      <w:tr w:rsidR="00EC2C1E" w14:paraId="4B94F4A6" w14:textId="77777777">
        <w:trPr>
          <w:jc w:val="center"/>
        </w:trPr>
        <w:tc>
          <w:tcPr>
            <w:tcW w:w="0" w:type="dxa"/>
            <w:shd w:val="clear" w:color="auto" w:fill="FFFFFF"/>
            <w:tcMar>
              <w:top w:w="40" w:type="dxa"/>
              <w:left w:w="20" w:type="dxa"/>
              <w:bottom w:w="40" w:type="dxa"/>
              <w:right w:w="20" w:type="dxa"/>
            </w:tcMar>
            <w:vAlign w:val="center"/>
          </w:tcPr>
          <w:p w14:paraId="52F4B440"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0B3CBF3"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5CA3F4CE"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8F36046"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BC12450"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B9AE475"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03B3CB7" w14:textId="77777777" w:rsidR="00EC2C1E" w:rsidRDefault="00A52B31">
            <w:pPr>
              <w:jc w:val="center"/>
            </w:pPr>
            <w:r>
              <w:rPr>
                <w:rFonts w:eastAsia="Times New Roman" w:cs="Times New Roman"/>
                <w:sz w:val="22"/>
              </w:rPr>
              <w:t>0,0000</w:t>
            </w:r>
          </w:p>
        </w:tc>
      </w:tr>
    </w:tbl>
    <w:p w14:paraId="2C7A58AD" w14:textId="77777777" w:rsidR="00A52B31" w:rsidRPr="003E289E" w:rsidRDefault="00A52B31" w:rsidP="00A52B31">
      <w:pPr>
        <w:pStyle w:val="a0"/>
        <w:rPr>
          <w:lang w:eastAsia="ru-RU"/>
        </w:rPr>
      </w:pPr>
    </w:p>
    <w:p w14:paraId="6CA8AC8D" w14:textId="77777777" w:rsidR="00A52B31" w:rsidRDefault="00A52B31" w:rsidP="00A52B31">
      <w:pPr>
        <w:pStyle w:val="2"/>
        <w:ind w:left="0" w:firstLine="0"/>
        <w:rPr>
          <w:szCs w:val="22"/>
        </w:rPr>
      </w:pPr>
      <w:bookmarkStart w:id="139" w:name="_Toc140660079"/>
      <w:r>
        <w:t>1.5.2</w:t>
      </w:r>
      <w:r w:rsidRPr="003638C6">
        <w:t xml:space="preserve"> </w:t>
      </w:r>
      <w:hyperlink r:id="rId78" w:anchor="bookmark60" w:history="1">
        <w:bookmarkStart w:id="140" w:name="_Toc30058718"/>
        <w:r w:rsidRPr="00E67A26">
          <w:rPr>
            <w:szCs w:val="22"/>
          </w:rPr>
          <w:t>Описание значений расчетных тепловых нагрузок на коллекторах источников</w:t>
        </w:r>
      </w:hyperlink>
      <w:r w:rsidRPr="00E67A26">
        <w:rPr>
          <w:szCs w:val="22"/>
        </w:rPr>
        <w:t xml:space="preserve"> </w:t>
      </w:r>
      <w:hyperlink r:id="rId79" w:anchor="bookmark60" w:history="1">
        <w:r w:rsidRPr="00E67A26">
          <w:rPr>
            <w:szCs w:val="22"/>
          </w:rPr>
          <w:t>тепловой энергии</w:t>
        </w:r>
        <w:bookmarkEnd w:id="139"/>
        <w:bookmarkEnd w:id="140"/>
      </w:hyperlink>
    </w:p>
    <w:p w14:paraId="1DF096E9" w14:textId="77777777" w:rsidR="00A52B31" w:rsidRDefault="00A52B31" w:rsidP="00A52B31">
      <w:pPr>
        <w:pStyle w:val="af"/>
        <w:spacing w:before="2"/>
        <w:ind w:right="113" w:firstLine="708"/>
        <w:jc w:val="both"/>
        <w:rPr>
          <w:rFonts w:eastAsiaTheme="minorHAnsi" w:cs="Times New Roman"/>
          <w:szCs w:val="22"/>
          <w:highlight w:val="yellow"/>
          <w:lang w:val="ru-RU" w:eastAsia="ru-RU"/>
        </w:rPr>
      </w:pPr>
    </w:p>
    <w:p w14:paraId="31DA1B86" w14:textId="77777777" w:rsidR="00A52B31" w:rsidRDefault="00A52B31" w:rsidP="00A52B31">
      <w:pPr>
        <w:pStyle w:val="af"/>
        <w:spacing w:before="2"/>
        <w:ind w:right="113" w:firstLine="708"/>
        <w:jc w:val="both"/>
        <w:rPr>
          <w:rFonts w:eastAsiaTheme="minorHAnsi" w:cs="Times New Roman"/>
          <w:szCs w:val="22"/>
          <w:lang w:val="ru-RU" w:eastAsia="ru-RU"/>
        </w:rPr>
      </w:pPr>
      <w:r w:rsidRPr="00FE33B9">
        <w:rPr>
          <w:rFonts w:eastAsiaTheme="minorHAnsi" w:cs="Times New Roman"/>
          <w:szCs w:val="22"/>
          <w:lang w:val="ru-RU" w:eastAsia="ru-RU"/>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14:paraId="175EA3F9" w14:textId="77777777" w:rsidR="00A52B31" w:rsidRPr="00A52B31" w:rsidRDefault="00A52B31" w:rsidP="00A52B31">
      <w:pPr>
        <w:pStyle w:val="a0"/>
        <w:jc w:val="center"/>
        <w:rPr>
          <w:lang w:eastAsia="ru-RU"/>
        </w:rPr>
      </w:pPr>
    </w:p>
    <w:p w14:paraId="24C53517" w14:textId="77777777" w:rsidR="00EC2C1E" w:rsidRDefault="00A52B31">
      <w:pPr>
        <w:spacing w:before="400" w:after="200"/>
      </w:pPr>
      <w:r>
        <w:rPr>
          <w:b/>
        </w:rPr>
        <w:t>Таблица 1.5.2.1 - Значения расчетных тепловых нагрузок на коллекторах</w:t>
      </w:r>
    </w:p>
    <w:tbl>
      <w:tblPr>
        <w:tblStyle w:val="a9"/>
        <w:tblW w:w="5000" w:type="pct"/>
        <w:jc w:val="center"/>
        <w:tblLook w:val="04A0" w:firstRow="1" w:lastRow="0" w:firstColumn="1" w:lastColumn="0" w:noHBand="0" w:noVBand="1"/>
      </w:tblPr>
      <w:tblGrid>
        <w:gridCol w:w="3193"/>
        <w:gridCol w:w="3193"/>
        <w:gridCol w:w="1339"/>
        <w:gridCol w:w="1620"/>
      </w:tblGrid>
      <w:tr w:rsidR="00EC2C1E" w14:paraId="6D84A590" w14:textId="77777777">
        <w:trPr>
          <w:jc w:val="center"/>
        </w:trPr>
        <w:tc>
          <w:tcPr>
            <w:tcW w:w="2310" w:type="pct"/>
            <w:shd w:val="clear" w:color="auto" w:fill="F2F2F2"/>
            <w:tcMar>
              <w:top w:w="120" w:type="dxa"/>
              <w:left w:w="200" w:type="dxa"/>
              <w:bottom w:w="120" w:type="dxa"/>
              <w:right w:w="200" w:type="dxa"/>
            </w:tcMar>
            <w:vAlign w:val="center"/>
          </w:tcPr>
          <w:p w14:paraId="3C927E96" w14:textId="77777777" w:rsidR="00EC2C1E" w:rsidRDefault="00A52B31">
            <w:pPr>
              <w:jc w:val="center"/>
            </w:pPr>
            <w:r>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5B0F020E" w14:textId="77777777" w:rsidR="00EC2C1E" w:rsidRPr="00A52B31" w:rsidRDefault="00A52B31">
            <w:pPr>
              <w:jc w:val="center"/>
              <w:rPr>
                <w:lang w:val="ru-RU"/>
              </w:rPr>
            </w:pPr>
            <w:r w:rsidRPr="00A52B31">
              <w:rPr>
                <w:rFonts w:eastAsia="Times New Roman" w:cs="Times New Roman"/>
                <w:sz w:val="22"/>
                <w:lang w:val="ru-RU"/>
              </w:rPr>
              <w:t>Потери в сетях, Гкал/ч</w:t>
            </w:r>
          </w:p>
        </w:tc>
        <w:tc>
          <w:tcPr>
            <w:tcW w:w="2310" w:type="pct"/>
            <w:shd w:val="clear" w:color="auto" w:fill="F2F2F2"/>
            <w:tcMar>
              <w:top w:w="120" w:type="dxa"/>
              <w:left w:w="200" w:type="dxa"/>
              <w:bottom w:w="120" w:type="dxa"/>
              <w:right w:w="200" w:type="dxa"/>
            </w:tcMar>
            <w:vAlign w:val="center"/>
          </w:tcPr>
          <w:p w14:paraId="69CEAA73" w14:textId="77777777" w:rsidR="00EC2C1E" w:rsidRDefault="00A52B31">
            <w:pPr>
              <w:jc w:val="center"/>
            </w:pPr>
            <w:r>
              <w:rPr>
                <w:rFonts w:eastAsia="Times New Roman" w:cs="Times New Roman"/>
                <w:sz w:val="22"/>
              </w:rPr>
              <w:t>Расчетная нагрузка, Гкал/ч</w:t>
            </w:r>
          </w:p>
        </w:tc>
        <w:tc>
          <w:tcPr>
            <w:tcW w:w="2310" w:type="pct"/>
            <w:shd w:val="clear" w:color="auto" w:fill="F2F2F2"/>
            <w:tcMar>
              <w:top w:w="120" w:type="dxa"/>
              <w:left w:w="200" w:type="dxa"/>
              <w:bottom w:w="120" w:type="dxa"/>
              <w:right w:w="200" w:type="dxa"/>
            </w:tcMar>
            <w:vAlign w:val="center"/>
          </w:tcPr>
          <w:p w14:paraId="386DF60A" w14:textId="77777777" w:rsidR="00EC2C1E" w:rsidRPr="00A52B31" w:rsidRDefault="00A52B31">
            <w:pPr>
              <w:jc w:val="center"/>
              <w:rPr>
                <w:lang w:val="ru-RU"/>
              </w:rPr>
            </w:pPr>
            <w:r w:rsidRPr="00A52B31">
              <w:rPr>
                <w:rFonts w:eastAsia="Times New Roman" w:cs="Times New Roman"/>
                <w:sz w:val="22"/>
                <w:lang w:val="ru-RU"/>
              </w:rPr>
              <w:t>Расчетные значения тепловых нагрузок на коллекторах, Гкал/ч</w:t>
            </w:r>
          </w:p>
        </w:tc>
      </w:tr>
      <w:tr w:rsidR="00EC2C1E" w14:paraId="1B071416" w14:textId="77777777">
        <w:trPr>
          <w:jc w:val="center"/>
        </w:trPr>
        <w:tc>
          <w:tcPr>
            <w:tcW w:w="2310" w:type="pct"/>
            <w:gridSpan w:val="4"/>
            <w:shd w:val="clear" w:color="auto" w:fill="DBE5F1"/>
            <w:tcMar>
              <w:top w:w="40" w:type="dxa"/>
              <w:left w:w="200" w:type="dxa"/>
              <w:bottom w:w="40" w:type="dxa"/>
              <w:right w:w="200" w:type="dxa"/>
            </w:tcMar>
            <w:vAlign w:val="center"/>
          </w:tcPr>
          <w:p w14:paraId="14D06D8A" w14:textId="77777777" w:rsidR="00EC2C1E" w:rsidRDefault="00A52B31">
            <w:pPr>
              <w:jc w:val="center"/>
            </w:pPr>
            <w:r>
              <w:rPr>
                <w:rFonts w:eastAsia="Times New Roman" w:cs="Times New Roman"/>
                <w:sz w:val="22"/>
              </w:rPr>
              <w:t>МУП «Баганский коммунальщик»</w:t>
            </w:r>
          </w:p>
        </w:tc>
      </w:tr>
      <w:tr w:rsidR="00EC2C1E" w14:paraId="0AFBCD83" w14:textId="77777777">
        <w:trPr>
          <w:jc w:val="center"/>
        </w:trPr>
        <w:tc>
          <w:tcPr>
            <w:tcW w:w="2310" w:type="pct"/>
            <w:shd w:val="clear" w:color="auto" w:fill="FFFFFF"/>
            <w:tcMar>
              <w:top w:w="40" w:type="dxa"/>
              <w:left w:w="200" w:type="dxa"/>
              <w:bottom w:w="40" w:type="dxa"/>
              <w:right w:w="200" w:type="dxa"/>
            </w:tcMar>
            <w:vAlign w:val="center"/>
          </w:tcPr>
          <w:p w14:paraId="799A585F" w14:textId="77777777" w:rsidR="00EC2C1E" w:rsidRPr="00A52B31" w:rsidRDefault="00A52B31">
            <w:pPr>
              <w:rPr>
                <w:lang w:val="ru-RU"/>
              </w:rPr>
            </w:pPr>
            <w:r w:rsidRPr="00A52B31">
              <w:rPr>
                <w:rFonts w:eastAsia="Times New Roman" w:cs="Times New Roman"/>
                <w:sz w:val="22"/>
                <w:lang w:val="ru-RU"/>
              </w:rPr>
              <w:t>Котельная с. Лозовское, ул. Победы, 9б</w:t>
            </w:r>
          </w:p>
        </w:tc>
        <w:tc>
          <w:tcPr>
            <w:tcW w:w="2310" w:type="pct"/>
            <w:shd w:val="clear" w:color="auto" w:fill="FFFFFF"/>
            <w:tcMar>
              <w:top w:w="40" w:type="dxa"/>
              <w:left w:w="200" w:type="dxa"/>
              <w:bottom w:w="40" w:type="dxa"/>
              <w:right w:w="200" w:type="dxa"/>
            </w:tcMar>
            <w:vAlign w:val="center"/>
          </w:tcPr>
          <w:p w14:paraId="313D202F" w14:textId="77777777" w:rsidR="00EC2C1E" w:rsidRDefault="00A52B31">
            <w:pPr>
              <w:jc w:val="center"/>
            </w:pPr>
            <w:r>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110885AA" w14:textId="77777777" w:rsidR="00EC2C1E" w:rsidRDefault="00A52B31">
            <w:pPr>
              <w:jc w:val="center"/>
            </w:pPr>
            <w:r>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0EFC9564" w14:textId="77777777" w:rsidR="00EC2C1E" w:rsidRDefault="00A52B31">
            <w:pPr>
              <w:jc w:val="center"/>
            </w:pPr>
            <w:r>
              <w:rPr>
                <w:rFonts w:eastAsia="Times New Roman" w:cs="Times New Roman"/>
                <w:sz w:val="22"/>
              </w:rPr>
              <w:t>1,5880</w:t>
            </w:r>
          </w:p>
        </w:tc>
      </w:tr>
      <w:tr w:rsidR="00EC2C1E" w14:paraId="2C8A75B9" w14:textId="77777777">
        <w:trPr>
          <w:jc w:val="center"/>
        </w:trPr>
        <w:tc>
          <w:tcPr>
            <w:tcW w:w="2310" w:type="pct"/>
            <w:shd w:val="clear" w:color="auto" w:fill="FFFFFF"/>
            <w:tcMar>
              <w:top w:w="40" w:type="dxa"/>
              <w:left w:w="200" w:type="dxa"/>
              <w:bottom w:w="40" w:type="dxa"/>
              <w:right w:w="200" w:type="dxa"/>
            </w:tcMar>
            <w:vAlign w:val="center"/>
          </w:tcPr>
          <w:p w14:paraId="7907C632" w14:textId="77777777" w:rsidR="00EC2C1E" w:rsidRPr="00A52B31" w:rsidRDefault="00A52B31">
            <w:pPr>
              <w:rPr>
                <w:lang w:val="ru-RU"/>
              </w:rPr>
            </w:pPr>
            <w:r w:rsidRPr="00A52B31">
              <w:rPr>
                <w:rFonts w:eastAsia="Times New Roman" w:cs="Times New Roman"/>
                <w:sz w:val="22"/>
                <w:lang w:val="ru-RU"/>
              </w:rPr>
              <w:t>Котельная с. Вознесенка, ул. Рабочая, 1б</w:t>
            </w:r>
          </w:p>
        </w:tc>
        <w:tc>
          <w:tcPr>
            <w:tcW w:w="2310" w:type="pct"/>
            <w:shd w:val="clear" w:color="auto" w:fill="FFFFFF"/>
            <w:tcMar>
              <w:top w:w="40" w:type="dxa"/>
              <w:left w:w="200" w:type="dxa"/>
              <w:bottom w:w="40" w:type="dxa"/>
              <w:right w:w="200" w:type="dxa"/>
            </w:tcMar>
            <w:vAlign w:val="center"/>
          </w:tcPr>
          <w:p w14:paraId="3A4B616D" w14:textId="77777777" w:rsidR="00EC2C1E" w:rsidRDefault="00A52B31">
            <w:pPr>
              <w:jc w:val="center"/>
            </w:pPr>
            <w:r>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78E576C6" w14:textId="77777777" w:rsidR="00EC2C1E" w:rsidRDefault="00A52B31">
            <w:pPr>
              <w:jc w:val="center"/>
            </w:pPr>
            <w:r>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160A8484" w14:textId="77777777" w:rsidR="00EC2C1E" w:rsidRDefault="00A52B31">
            <w:pPr>
              <w:jc w:val="center"/>
            </w:pPr>
            <w:r>
              <w:rPr>
                <w:rFonts w:eastAsia="Times New Roman" w:cs="Times New Roman"/>
                <w:sz w:val="22"/>
              </w:rPr>
              <w:t>1,3600</w:t>
            </w:r>
          </w:p>
        </w:tc>
      </w:tr>
      <w:tr w:rsidR="00EC2C1E" w14:paraId="2FABDA0F" w14:textId="77777777">
        <w:trPr>
          <w:jc w:val="center"/>
        </w:trPr>
        <w:tc>
          <w:tcPr>
            <w:tcW w:w="2310" w:type="pct"/>
            <w:shd w:val="clear" w:color="auto" w:fill="FBD4B4"/>
            <w:tcMar>
              <w:top w:w="40" w:type="dxa"/>
              <w:left w:w="200" w:type="dxa"/>
              <w:bottom w:w="40" w:type="dxa"/>
              <w:right w:w="200" w:type="dxa"/>
            </w:tcMar>
            <w:vAlign w:val="center"/>
          </w:tcPr>
          <w:p w14:paraId="56D315C5" w14:textId="77777777" w:rsidR="00EC2C1E" w:rsidRDefault="00A52B31">
            <w:r>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7AF6FF0E" w14:textId="77777777" w:rsidR="00EC2C1E" w:rsidRDefault="00A52B31">
            <w:pPr>
              <w:jc w:val="center"/>
            </w:pPr>
            <w:r>
              <w:rPr>
                <w:rFonts w:eastAsia="Times New Roman" w:cs="Times New Roman"/>
                <w:sz w:val="22"/>
              </w:rPr>
              <w:t>0,1720</w:t>
            </w:r>
          </w:p>
        </w:tc>
        <w:tc>
          <w:tcPr>
            <w:tcW w:w="2310" w:type="pct"/>
            <w:shd w:val="clear" w:color="auto" w:fill="FBD4B4"/>
            <w:tcMar>
              <w:top w:w="40" w:type="dxa"/>
              <w:left w:w="200" w:type="dxa"/>
              <w:bottom w:w="40" w:type="dxa"/>
              <w:right w:w="200" w:type="dxa"/>
            </w:tcMar>
            <w:vAlign w:val="center"/>
          </w:tcPr>
          <w:p w14:paraId="70A3A9C7" w14:textId="77777777" w:rsidR="00EC2C1E" w:rsidRDefault="00A52B31">
            <w:pPr>
              <w:jc w:val="center"/>
            </w:pPr>
            <w:r>
              <w:rPr>
                <w:rFonts w:eastAsia="Times New Roman" w:cs="Times New Roman"/>
                <w:sz w:val="22"/>
              </w:rPr>
              <w:t>2,7760</w:t>
            </w:r>
          </w:p>
        </w:tc>
        <w:tc>
          <w:tcPr>
            <w:tcW w:w="2310" w:type="pct"/>
            <w:shd w:val="clear" w:color="auto" w:fill="FBD4B4"/>
            <w:tcMar>
              <w:top w:w="40" w:type="dxa"/>
              <w:left w:w="200" w:type="dxa"/>
              <w:bottom w:w="40" w:type="dxa"/>
              <w:right w:w="200" w:type="dxa"/>
            </w:tcMar>
            <w:vAlign w:val="center"/>
          </w:tcPr>
          <w:p w14:paraId="51B5347F" w14:textId="77777777" w:rsidR="00EC2C1E" w:rsidRDefault="00A52B31">
            <w:pPr>
              <w:jc w:val="center"/>
            </w:pPr>
            <w:r>
              <w:rPr>
                <w:rFonts w:eastAsia="Times New Roman" w:cs="Times New Roman"/>
                <w:sz w:val="22"/>
              </w:rPr>
              <w:t>2,9480</w:t>
            </w:r>
          </w:p>
        </w:tc>
      </w:tr>
      <w:tr w:rsidR="00EC2C1E" w14:paraId="1E196ADD" w14:textId="77777777">
        <w:trPr>
          <w:jc w:val="center"/>
        </w:trPr>
        <w:tc>
          <w:tcPr>
            <w:tcW w:w="2310" w:type="pct"/>
            <w:gridSpan w:val="4"/>
            <w:shd w:val="clear" w:color="auto" w:fill="DBE5F1"/>
            <w:tcMar>
              <w:top w:w="40" w:type="dxa"/>
              <w:left w:w="200" w:type="dxa"/>
              <w:bottom w:w="40" w:type="dxa"/>
              <w:right w:w="200" w:type="dxa"/>
            </w:tcMar>
            <w:vAlign w:val="center"/>
          </w:tcPr>
          <w:p w14:paraId="6ED936D5" w14:textId="77777777" w:rsidR="00EC2C1E" w:rsidRDefault="00A52B31">
            <w:pPr>
              <w:jc w:val="center"/>
            </w:pPr>
            <w:r>
              <w:rPr>
                <w:rFonts w:eastAsia="Times New Roman" w:cs="Times New Roman"/>
                <w:sz w:val="22"/>
              </w:rPr>
              <w:t>ОАО «Вознесенское»</w:t>
            </w:r>
          </w:p>
        </w:tc>
      </w:tr>
      <w:tr w:rsidR="00EC2C1E" w14:paraId="67296FAC" w14:textId="77777777">
        <w:trPr>
          <w:jc w:val="center"/>
        </w:trPr>
        <w:tc>
          <w:tcPr>
            <w:tcW w:w="2310" w:type="pct"/>
            <w:shd w:val="clear" w:color="auto" w:fill="FFFFFF"/>
            <w:tcMar>
              <w:top w:w="40" w:type="dxa"/>
              <w:left w:w="200" w:type="dxa"/>
              <w:bottom w:w="40" w:type="dxa"/>
              <w:right w:w="200" w:type="dxa"/>
            </w:tcMar>
            <w:vAlign w:val="center"/>
          </w:tcPr>
          <w:p w14:paraId="50255FE6" w14:textId="77777777" w:rsidR="00EC2C1E" w:rsidRPr="00A52B31" w:rsidRDefault="00A52B31">
            <w:pPr>
              <w:rPr>
                <w:lang w:val="ru-RU"/>
              </w:rPr>
            </w:pPr>
            <w:r w:rsidRPr="00A52B31">
              <w:rPr>
                <w:rFonts w:eastAsia="Times New Roman" w:cs="Times New Roman"/>
                <w:sz w:val="22"/>
                <w:lang w:val="ru-RU"/>
              </w:rPr>
              <w:t>Котельная ОАО «Вознесенка», с. Вознесенка</w:t>
            </w:r>
          </w:p>
        </w:tc>
        <w:tc>
          <w:tcPr>
            <w:tcW w:w="2310" w:type="pct"/>
            <w:shd w:val="clear" w:color="auto" w:fill="FFFFFF"/>
            <w:tcMar>
              <w:top w:w="40" w:type="dxa"/>
              <w:left w:w="200" w:type="dxa"/>
              <w:bottom w:w="40" w:type="dxa"/>
              <w:right w:w="200" w:type="dxa"/>
            </w:tcMar>
            <w:vAlign w:val="center"/>
          </w:tcPr>
          <w:p w14:paraId="44DCDC90" w14:textId="77777777" w:rsidR="00EC2C1E" w:rsidRDefault="00A52B31">
            <w:pPr>
              <w:jc w:val="center"/>
            </w:pPr>
            <w:r>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064A44" w14:textId="77777777" w:rsidR="00EC2C1E" w:rsidRDefault="00A52B31">
            <w:pPr>
              <w:jc w:val="center"/>
            </w:pPr>
            <w:r>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545BF742" w14:textId="77777777" w:rsidR="00EC2C1E" w:rsidRDefault="00A52B31">
            <w:pPr>
              <w:jc w:val="center"/>
            </w:pPr>
            <w:r>
              <w:rPr>
                <w:rFonts w:eastAsia="Times New Roman" w:cs="Times New Roman"/>
                <w:sz w:val="22"/>
              </w:rPr>
              <w:t>0,8980</w:t>
            </w:r>
          </w:p>
        </w:tc>
      </w:tr>
      <w:tr w:rsidR="00EC2C1E" w14:paraId="01CC67E9" w14:textId="77777777">
        <w:trPr>
          <w:jc w:val="center"/>
        </w:trPr>
        <w:tc>
          <w:tcPr>
            <w:tcW w:w="2310" w:type="pct"/>
            <w:shd w:val="clear" w:color="auto" w:fill="FBD4B4"/>
            <w:tcMar>
              <w:top w:w="40" w:type="dxa"/>
              <w:left w:w="200" w:type="dxa"/>
              <w:bottom w:w="40" w:type="dxa"/>
              <w:right w:w="200" w:type="dxa"/>
            </w:tcMar>
            <w:vAlign w:val="center"/>
          </w:tcPr>
          <w:p w14:paraId="3BAE0B60" w14:textId="77777777" w:rsidR="00EC2C1E" w:rsidRDefault="00A52B31">
            <w:r>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1EF73F50" w14:textId="77777777" w:rsidR="00EC2C1E" w:rsidRDefault="00A52B31">
            <w:pPr>
              <w:jc w:val="center"/>
            </w:pPr>
            <w:r>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0E44A6F3" w14:textId="77777777" w:rsidR="00EC2C1E" w:rsidRDefault="00A52B31">
            <w:pPr>
              <w:jc w:val="center"/>
            </w:pPr>
            <w:r>
              <w:rPr>
                <w:rFonts w:eastAsia="Times New Roman" w:cs="Times New Roman"/>
                <w:sz w:val="22"/>
              </w:rPr>
              <w:t>0,8980</w:t>
            </w:r>
          </w:p>
        </w:tc>
        <w:tc>
          <w:tcPr>
            <w:tcW w:w="2310" w:type="pct"/>
            <w:shd w:val="clear" w:color="auto" w:fill="FBD4B4"/>
            <w:tcMar>
              <w:top w:w="40" w:type="dxa"/>
              <w:left w:w="200" w:type="dxa"/>
              <w:bottom w:w="40" w:type="dxa"/>
              <w:right w:w="200" w:type="dxa"/>
            </w:tcMar>
            <w:vAlign w:val="center"/>
          </w:tcPr>
          <w:p w14:paraId="7AC5654E" w14:textId="77777777" w:rsidR="00EC2C1E" w:rsidRDefault="00A52B31">
            <w:pPr>
              <w:jc w:val="center"/>
            </w:pPr>
            <w:r>
              <w:rPr>
                <w:rFonts w:eastAsia="Times New Roman" w:cs="Times New Roman"/>
                <w:sz w:val="22"/>
              </w:rPr>
              <w:t>0,8980</w:t>
            </w:r>
          </w:p>
        </w:tc>
      </w:tr>
      <w:tr w:rsidR="00EC2C1E" w14:paraId="3D64CD3F" w14:textId="77777777">
        <w:trPr>
          <w:jc w:val="center"/>
        </w:trPr>
        <w:tc>
          <w:tcPr>
            <w:tcW w:w="2310" w:type="pct"/>
            <w:shd w:val="clear" w:color="auto" w:fill="F2F2F2"/>
            <w:tcMar>
              <w:top w:w="40" w:type="dxa"/>
              <w:left w:w="200" w:type="dxa"/>
              <w:bottom w:w="40" w:type="dxa"/>
              <w:right w:w="200" w:type="dxa"/>
            </w:tcMar>
            <w:vAlign w:val="center"/>
          </w:tcPr>
          <w:p w14:paraId="19BB11D1" w14:textId="77777777" w:rsidR="00EC2C1E" w:rsidRDefault="00A52B31">
            <w:pPr>
              <w:jc w:val="right"/>
            </w:pPr>
            <w:r>
              <w:rPr>
                <w:rFonts w:eastAsia="Times New Roman" w:cs="Times New Roman"/>
                <w:sz w:val="22"/>
              </w:rPr>
              <w:t>Итого по МО:</w:t>
            </w:r>
          </w:p>
        </w:tc>
        <w:tc>
          <w:tcPr>
            <w:tcW w:w="2310" w:type="pct"/>
            <w:shd w:val="clear" w:color="auto" w:fill="F2F2F2"/>
            <w:tcMar>
              <w:top w:w="40" w:type="dxa"/>
              <w:left w:w="200" w:type="dxa"/>
              <w:bottom w:w="40" w:type="dxa"/>
              <w:right w:w="200" w:type="dxa"/>
            </w:tcMar>
            <w:vAlign w:val="center"/>
          </w:tcPr>
          <w:p w14:paraId="38A72CEF" w14:textId="77777777" w:rsidR="00EC2C1E" w:rsidRDefault="00A52B31">
            <w:pPr>
              <w:jc w:val="center"/>
            </w:pPr>
            <w:r>
              <w:rPr>
                <w:rFonts w:eastAsia="Times New Roman" w:cs="Times New Roman"/>
                <w:sz w:val="22"/>
              </w:rPr>
              <w:t>0,1720</w:t>
            </w:r>
          </w:p>
        </w:tc>
        <w:tc>
          <w:tcPr>
            <w:tcW w:w="2310" w:type="pct"/>
            <w:shd w:val="clear" w:color="auto" w:fill="F2F2F2"/>
            <w:tcMar>
              <w:top w:w="40" w:type="dxa"/>
              <w:left w:w="200" w:type="dxa"/>
              <w:bottom w:w="40" w:type="dxa"/>
              <w:right w:w="200" w:type="dxa"/>
            </w:tcMar>
            <w:vAlign w:val="center"/>
          </w:tcPr>
          <w:p w14:paraId="0073AB8A" w14:textId="77777777" w:rsidR="00EC2C1E" w:rsidRDefault="00A52B31">
            <w:pPr>
              <w:jc w:val="center"/>
            </w:pPr>
            <w:r>
              <w:rPr>
                <w:rFonts w:eastAsia="Times New Roman" w:cs="Times New Roman"/>
                <w:sz w:val="22"/>
              </w:rPr>
              <w:t>3,6740</w:t>
            </w:r>
          </w:p>
        </w:tc>
        <w:tc>
          <w:tcPr>
            <w:tcW w:w="2310" w:type="pct"/>
            <w:shd w:val="clear" w:color="auto" w:fill="F2F2F2"/>
            <w:tcMar>
              <w:top w:w="40" w:type="dxa"/>
              <w:left w:w="200" w:type="dxa"/>
              <w:bottom w:w="40" w:type="dxa"/>
              <w:right w:w="200" w:type="dxa"/>
            </w:tcMar>
            <w:vAlign w:val="center"/>
          </w:tcPr>
          <w:p w14:paraId="70887105" w14:textId="77777777" w:rsidR="00EC2C1E" w:rsidRDefault="00A52B31">
            <w:pPr>
              <w:jc w:val="center"/>
            </w:pPr>
            <w:r>
              <w:rPr>
                <w:rFonts w:eastAsia="Times New Roman" w:cs="Times New Roman"/>
                <w:sz w:val="22"/>
              </w:rPr>
              <w:t>3,8460</w:t>
            </w:r>
          </w:p>
        </w:tc>
      </w:tr>
    </w:tbl>
    <w:p w14:paraId="5F22B5A3" w14:textId="77777777" w:rsidR="00A52B31" w:rsidRPr="00FE33B9" w:rsidRDefault="00A52B31" w:rsidP="00A52B31">
      <w:pPr>
        <w:pStyle w:val="a0"/>
        <w:rPr>
          <w:lang w:val="en-US" w:eastAsia="ru-RU"/>
        </w:rPr>
      </w:pPr>
    </w:p>
    <w:p w14:paraId="519F208E" w14:textId="77777777" w:rsidR="00A52B31" w:rsidRDefault="00A52B31" w:rsidP="00A52B31">
      <w:pPr>
        <w:pStyle w:val="2"/>
        <w:ind w:left="0" w:firstLine="0"/>
        <w:rPr>
          <w:szCs w:val="22"/>
        </w:rPr>
      </w:pPr>
      <w:bookmarkStart w:id="141" w:name="_Toc140660080"/>
      <w:r>
        <w:t>1.5.3</w:t>
      </w:r>
      <w:r w:rsidRPr="003638C6">
        <w:t xml:space="preserve"> </w:t>
      </w:r>
      <w:hyperlink r:id="rId80" w:anchor="bookmark61" w:history="1">
        <w:r w:rsidRPr="00E67A26">
          <w:rPr>
            <w:szCs w:val="22"/>
          </w:rPr>
          <w:t>Описание случаев и условий применения отопления жилых помещений в</w:t>
        </w:r>
      </w:hyperlink>
      <w:r w:rsidRPr="00E67A26">
        <w:rPr>
          <w:szCs w:val="22"/>
        </w:rPr>
        <w:t xml:space="preserve"> </w:t>
      </w:r>
      <w:hyperlink r:id="rId81" w:anchor="bookmark61" w:history="1">
        <w:r w:rsidRPr="00E67A26">
          <w:rPr>
            <w:szCs w:val="22"/>
          </w:rPr>
          <w:t>многоквартирных домах с использованием индивидуальных квартирных источников</w:t>
        </w:r>
      </w:hyperlink>
      <w:r w:rsidRPr="00E67A26">
        <w:rPr>
          <w:szCs w:val="22"/>
        </w:rPr>
        <w:t xml:space="preserve"> </w:t>
      </w:r>
      <w:hyperlink r:id="rId82" w:anchor="bookmark61" w:history="1">
        <w:r w:rsidRPr="00E67A26">
          <w:rPr>
            <w:szCs w:val="22"/>
          </w:rPr>
          <w:t>тепловой энергии</w:t>
        </w:r>
        <w:bookmarkEnd w:id="141"/>
      </w:hyperlink>
    </w:p>
    <w:p w14:paraId="60B0C877" w14:textId="77777777" w:rsidR="00A52B31" w:rsidRDefault="00A52B31" w:rsidP="00A52B31"/>
    <w:p w14:paraId="7907781C" w14:textId="77777777" w:rsidR="00A52B31" w:rsidRPr="004C18F9" w:rsidRDefault="005D225C" w:rsidP="00A52B31">
      <w:pPr>
        <w:ind w:firstLine="709"/>
        <w:rPr>
          <w:lang w:eastAsia="ru-RU"/>
        </w:rPr>
      </w:pPr>
      <w:hyperlink r:id="rId83" w:anchor="bookmark38" w:history="1"/>
      <w:r w:rsidR="00A52B31" w:rsidRPr="004C18F9">
        <w:rPr>
          <w:lang w:eastAsia="ru-RU"/>
        </w:rPr>
        <w:t>Квартиры с индивидуальными источниками тепловой энергии отсутствуют.</w:t>
      </w:r>
    </w:p>
    <w:p w14:paraId="2E97C62E" w14:textId="77777777" w:rsidR="00A52B31" w:rsidRPr="003638C6" w:rsidRDefault="005D225C" w:rsidP="00A52B31">
      <w:hyperlink r:id="rId84" w:anchor="bookmark38" w:history="1"/>
    </w:p>
    <w:p w14:paraId="0F9A9DDE" w14:textId="77777777" w:rsidR="00A52B31" w:rsidRPr="00E67A26" w:rsidRDefault="00A52B31" w:rsidP="00A52B31">
      <w:pPr>
        <w:pStyle w:val="2"/>
        <w:ind w:left="0" w:firstLine="0"/>
        <w:rPr>
          <w:szCs w:val="22"/>
        </w:rPr>
      </w:pPr>
      <w:bookmarkStart w:id="142" w:name="_Toc140660081"/>
      <w:r>
        <w:t>1.5.4</w:t>
      </w:r>
      <w:r w:rsidRPr="003638C6">
        <w:t xml:space="preserve"> </w:t>
      </w:r>
      <w:hyperlink r:id="rId85" w:anchor="bookmark62" w:history="1">
        <w:r w:rsidRPr="00E67A26">
          <w:rPr>
            <w:szCs w:val="22"/>
          </w:rPr>
          <w:t>Описание величины потребления тепловой энергии в расчетных элементах</w:t>
        </w:r>
      </w:hyperlink>
      <w:r w:rsidRPr="00E67A26">
        <w:rPr>
          <w:szCs w:val="22"/>
        </w:rPr>
        <w:t xml:space="preserve"> </w:t>
      </w:r>
      <w:hyperlink r:id="rId86" w:anchor="bookmark62" w:history="1">
        <w:r w:rsidRPr="00E67A26">
          <w:rPr>
            <w:szCs w:val="22"/>
          </w:rPr>
          <w:t>территориального деления за отопительный период и за год в целом</w:t>
        </w:r>
        <w:bookmarkEnd w:id="142"/>
      </w:hyperlink>
    </w:p>
    <w:p w14:paraId="39A7083E" w14:textId="77777777" w:rsidR="00A52B31" w:rsidRDefault="00A52B31" w:rsidP="00A52B31">
      <w:pPr>
        <w:ind w:firstLine="709"/>
        <w:jc w:val="center"/>
        <w:rPr>
          <w:lang w:eastAsia="ru-RU"/>
        </w:rPr>
      </w:pPr>
    </w:p>
    <w:p w14:paraId="57F40E02" w14:textId="77777777" w:rsidR="00EC2C1E" w:rsidRDefault="00A52B31">
      <w:pPr>
        <w:spacing w:before="400" w:after="200"/>
      </w:pPr>
      <w:r>
        <w:rPr>
          <w:b/>
        </w:rPr>
        <w:t>Таблица 1.5.4.1 - Потребление тепловой энергии за отопительный период и за год в целом</w:t>
      </w:r>
    </w:p>
    <w:tbl>
      <w:tblPr>
        <w:tblStyle w:val="a9"/>
        <w:tblW w:w="5000" w:type="pct"/>
        <w:jc w:val="center"/>
        <w:tblLook w:val="04A0" w:firstRow="1" w:lastRow="0" w:firstColumn="1" w:lastColumn="0" w:noHBand="0" w:noVBand="1"/>
      </w:tblPr>
      <w:tblGrid>
        <w:gridCol w:w="1036"/>
        <w:gridCol w:w="3010"/>
        <w:gridCol w:w="3034"/>
        <w:gridCol w:w="2265"/>
      </w:tblGrid>
      <w:tr w:rsidR="00EC2C1E" w14:paraId="237E53BE" w14:textId="77777777">
        <w:trPr>
          <w:jc w:val="center"/>
        </w:trPr>
        <w:tc>
          <w:tcPr>
            <w:tcW w:w="0" w:type="dxa"/>
            <w:vMerge w:val="restart"/>
            <w:shd w:val="clear" w:color="auto" w:fill="F2F2F2"/>
            <w:tcMar>
              <w:top w:w="120" w:type="dxa"/>
              <w:left w:w="200" w:type="dxa"/>
              <w:bottom w:w="120" w:type="dxa"/>
              <w:right w:w="200" w:type="dxa"/>
            </w:tcMar>
            <w:vAlign w:val="center"/>
          </w:tcPr>
          <w:p w14:paraId="48CA5A9D" w14:textId="77777777" w:rsidR="00EC2C1E" w:rsidRDefault="00A52B31">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1603047E" w14:textId="77777777" w:rsidR="00EC2C1E" w:rsidRDefault="00A52B31">
            <w:pPr>
              <w:jc w:val="center"/>
            </w:pPr>
            <w:r>
              <w:rPr>
                <w:rFonts w:eastAsia="Times New Roman" w:cs="Times New Roman"/>
                <w:sz w:val="22"/>
              </w:rPr>
              <w:t>Наименование источника</w:t>
            </w:r>
          </w:p>
        </w:tc>
        <w:tc>
          <w:tcPr>
            <w:tcW w:w="0" w:type="dxa"/>
            <w:gridSpan w:val="2"/>
            <w:shd w:val="clear" w:color="auto" w:fill="F2F2F2"/>
            <w:tcMar>
              <w:top w:w="120" w:type="dxa"/>
              <w:left w:w="200" w:type="dxa"/>
              <w:bottom w:w="120" w:type="dxa"/>
              <w:right w:w="200" w:type="dxa"/>
            </w:tcMar>
            <w:vAlign w:val="center"/>
          </w:tcPr>
          <w:p w14:paraId="0CD005E1" w14:textId="77777777" w:rsidR="00EC2C1E" w:rsidRPr="00A52B31" w:rsidRDefault="00A52B31">
            <w:pPr>
              <w:jc w:val="center"/>
              <w:rPr>
                <w:lang w:val="ru-RU"/>
              </w:rPr>
            </w:pPr>
            <w:r w:rsidRPr="00A52B31">
              <w:rPr>
                <w:rFonts w:eastAsia="Times New Roman" w:cs="Times New Roman"/>
                <w:sz w:val="22"/>
                <w:lang w:val="ru-RU"/>
              </w:rPr>
              <w:t>Потребление тепловой энергии, Гкал/год</w:t>
            </w:r>
          </w:p>
        </w:tc>
      </w:tr>
      <w:tr w:rsidR="00EC2C1E" w14:paraId="1F42288C" w14:textId="77777777">
        <w:trPr>
          <w:jc w:val="center"/>
        </w:trPr>
        <w:tc>
          <w:tcPr>
            <w:tcW w:w="0" w:type="dxa"/>
            <w:vMerge/>
          </w:tcPr>
          <w:p w14:paraId="405F730B" w14:textId="77777777" w:rsidR="00EC2C1E" w:rsidRPr="00A52B31" w:rsidRDefault="00EC2C1E">
            <w:pPr>
              <w:rPr>
                <w:lang w:val="ru-RU"/>
              </w:rPr>
            </w:pPr>
          </w:p>
        </w:tc>
        <w:tc>
          <w:tcPr>
            <w:tcW w:w="0" w:type="dxa"/>
            <w:vMerge/>
          </w:tcPr>
          <w:p w14:paraId="28CD50BA" w14:textId="77777777" w:rsidR="00EC2C1E" w:rsidRPr="00A52B31" w:rsidRDefault="00EC2C1E">
            <w:pPr>
              <w:rPr>
                <w:lang w:val="ru-RU"/>
              </w:rPr>
            </w:pPr>
          </w:p>
        </w:tc>
        <w:tc>
          <w:tcPr>
            <w:tcW w:w="0" w:type="dxa"/>
            <w:shd w:val="clear" w:color="auto" w:fill="F2F2F2"/>
            <w:tcMar>
              <w:top w:w="120" w:type="dxa"/>
              <w:left w:w="200" w:type="dxa"/>
              <w:bottom w:w="120" w:type="dxa"/>
              <w:right w:w="200" w:type="dxa"/>
            </w:tcMar>
            <w:vAlign w:val="center"/>
          </w:tcPr>
          <w:p w14:paraId="679EC057" w14:textId="77777777" w:rsidR="00EC2C1E" w:rsidRDefault="00A52B31">
            <w:pPr>
              <w:jc w:val="center"/>
            </w:pPr>
            <w:r>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5045C277" w14:textId="77777777" w:rsidR="00EC2C1E" w:rsidRDefault="00A52B31">
            <w:pPr>
              <w:jc w:val="center"/>
            </w:pPr>
            <w:r>
              <w:rPr>
                <w:rFonts w:eastAsia="Times New Roman" w:cs="Times New Roman"/>
                <w:sz w:val="22"/>
              </w:rPr>
              <w:t>Всего за год</w:t>
            </w:r>
          </w:p>
        </w:tc>
      </w:tr>
      <w:tr w:rsidR="00EC2C1E" w14:paraId="65355E52" w14:textId="77777777">
        <w:trPr>
          <w:jc w:val="center"/>
        </w:trPr>
        <w:tc>
          <w:tcPr>
            <w:tcW w:w="0" w:type="dxa"/>
            <w:shd w:val="clear" w:color="auto" w:fill="F2F2F2"/>
            <w:tcMar>
              <w:top w:w="20" w:type="dxa"/>
              <w:left w:w="20" w:type="dxa"/>
              <w:bottom w:w="20" w:type="dxa"/>
              <w:right w:w="20" w:type="dxa"/>
            </w:tcMar>
            <w:vAlign w:val="center"/>
          </w:tcPr>
          <w:p w14:paraId="481A4A1E"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39A30C6"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D4DE788"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0B830CF" w14:textId="77777777" w:rsidR="00EC2C1E" w:rsidRDefault="00A52B31">
            <w:pPr>
              <w:jc w:val="center"/>
            </w:pPr>
            <w:r>
              <w:rPr>
                <w:rFonts w:eastAsia="Times New Roman" w:cs="Times New Roman"/>
                <w:sz w:val="16"/>
                <w:szCs w:val="16"/>
              </w:rPr>
              <w:t>4</w:t>
            </w:r>
          </w:p>
        </w:tc>
      </w:tr>
      <w:tr w:rsidR="00EC2C1E" w14:paraId="30ABA18C" w14:textId="77777777">
        <w:trPr>
          <w:jc w:val="center"/>
        </w:trPr>
        <w:tc>
          <w:tcPr>
            <w:tcW w:w="0" w:type="dxa"/>
            <w:shd w:val="clear" w:color="auto" w:fill="FFFFFF"/>
            <w:tcMar>
              <w:top w:w="40" w:type="dxa"/>
              <w:left w:w="20" w:type="dxa"/>
              <w:bottom w:w="40" w:type="dxa"/>
              <w:right w:w="20" w:type="dxa"/>
            </w:tcMar>
            <w:vAlign w:val="center"/>
          </w:tcPr>
          <w:p w14:paraId="4B7069FF"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29F3F4B"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224BEA0D" w14:textId="77777777" w:rsidR="00EC2C1E" w:rsidRDefault="00A52B31">
            <w:pPr>
              <w:jc w:val="center"/>
            </w:pPr>
            <w:r>
              <w:rPr>
                <w:rFonts w:eastAsia="Times New Roman" w:cs="Times New Roman"/>
                <w:sz w:val="22"/>
              </w:rPr>
              <w:t>1617,2650</w:t>
            </w:r>
          </w:p>
        </w:tc>
        <w:tc>
          <w:tcPr>
            <w:tcW w:w="0" w:type="dxa"/>
            <w:shd w:val="clear" w:color="auto" w:fill="FFFFFF"/>
            <w:tcMar>
              <w:top w:w="40" w:type="dxa"/>
              <w:left w:w="200" w:type="dxa"/>
              <w:bottom w:w="40" w:type="dxa"/>
              <w:right w:w="200" w:type="dxa"/>
            </w:tcMar>
            <w:vAlign w:val="center"/>
          </w:tcPr>
          <w:p w14:paraId="555ECB57" w14:textId="77777777" w:rsidR="00EC2C1E" w:rsidRDefault="00A52B31">
            <w:pPr>
              <w:jc w:val="center"/>
            </w:pPr>
            <w:r>
              <w:rPr>
                <w:rFonts w:eastAsia="Times New Roman" w:cs="Times New Roman"/>
                <w:sz w:val="22"/>
              </w:rPr>
              <w:t>1617,2650</w:t>
            </w:r>
          </w:p>
        </w:tc>
      </w:tr>
      <w:tr w:rsidR="00EC2C1E" w14:paraId="6E3DEDBD" w14:textId="77777777">
        <w:trPr>
          <w:jc w:val="center"/>
        </w:trPr>
        <w:tc>
          <w:tcPr>
            <w:tcW w:w="0" w:type="dxa"/>
            <w:shd w:val="clear" w:color="auto" w:fill="FFFFFF"/>
            <w:tcMar>
              <w:top w:w="40" w:type="dxa"/>
              <w:left w:w="20" w:type="dxa"/>
              <w:bottom w:w="40" w:type="dxa"/>
              <w:right w:w="20" w:type="dxa"/>
            </w:tcMar>
            <w:vAlign w:val="center"/>
          </w:tcPr>
          <w:p w14:paraId="436142A3"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5464BB3"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74D2B564" w14:textId="77777777" w:rsidR="00EC2C1E" w:rsidRDefault="00A52B31">
            <w:pPr>
              <w:jc w:val="center"/>
            </w:pPr>
            <w:r>
              <w:rPr>
                <w:rFonts w:eastAsia="Times New Roman" w:cs="Times New Roman"/>
                <w:sz w:val="22"/>
              </w:rPr>
              <w:t>1869,6510</w:t>
            </w:r>
          </w:p>
        </w:tc>
        <w:tc>
          <w:tcPr>
            <w:tcW w:w="0" w:type="dxa"/>
            <w:shd w:val="clear" w:color="auto" w:fill="FFFFFF"/>
            <w:tcMar>
              <w:top w:w="40" w:type="dxa"/>
              <w:left w:w="200" w:type="dxa"/>
              <w:bottom w:w="40" w:type="dxa"/>
              <w:right w:w="200" w:type="dxa"/>
            </w:tcMar>
            <w:vAlign w:val="center"/>
          </w:tcPr>
          <w:p w14:paraId="5285B357" w14:textId="77777777" w:rsidR="00EC2C1E" w:rsidRDefault="00A52B31">
            <w:pPr>
              <w:jc w:val="center"/>
            </w:pPr>
            <w:r>
              <w:rPr>
                <w:rFonts w:eastAsia="Times New Roman" w:cs="Times New Roman"/>
                <w:sz w:val="22"/>
              </w:rPr>
              <w:t>1869,6510</w:t>
            </w:r>
          </w:p>
        </w:tc>
      </w:tr>
      <w:tr w:rsidR="00EC2C1E" w14:paraId="2881D8D6" w14:textId="77777777">
        <w:trPr>
          <w:jc w:val="center"/>
        </w:trPr>
        <w:tc>
          <w:tcPr>
            <w:tcW w:w="0" w:type="dxa"/>
            <w:shd w:val="clear" w:color="auto" w:fill="FFFFFF"/>
            <w:tcMar>
              <w:top w:w="40" w:type="dxa"/>
              <w:left w:w="20" w:type="dxa"/>
              <w:bottom w:w="40" w:type="dxa"/>
              <w:right w:w="20" w:type="dxa"/>
            </w:tcMar>
            <w:vAlign w:val="center"/>
          </w:tcPr>
          <w:p w14:paraId="58D66365"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3AFFDB9"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01A5687E"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1A66BC9" w14:textId="77777777" w:rsidR="00EC2C1E" w:rsidRDefault="00A52B31">
            <w:pPr>
              <w:jc w:val="center"/>
            </w:pPr>
            <w:r>
              <w:rPr>
                <w:rFonts w:eastAsia="Times New Roman" w:cs="Times New Roman"/>
                <w:sz w:val="22"/>
              </w:rPr>
              <w:t>0,0000</w:t>
            </w:r>
          </w:p>
        </w:tc>
      </w:tr>
    </w:tbl>
    <w:p w14:paraId="18684E61" w14:textId="77777777" w:rsidR="00F24EAB" w:rsidRDefault="00F24EAB" w:rsidP="00A52B31"/>
    <w:p w14:paraId="7493A166" w14:textId="77777777" w:rsidR="00F24EAB" w:rsidRDefault="00F24EAB" w:rsidP="00A52B31"/>
    <w:p w14:paraId="5EA3AECE" w14:textId="77777777" w:rsidR="00F24EAB" w:rsidRDefault="00F24EAB" w:rsidP="00A52B31"/>
    <w:p w14:paraId="4875EC47" w14:textId="77777777" w:rsidR="00F24EAB" w:rsidRDefault="00F24EAB" w:rsidP="00A52B31"/>
    <w:p w14:paraId="6EF638A8" w14:textId="77777777" w:rsidR="00A52B31" w:rsidRPr="003638C6" w:rsidRDefault="005D225C" w:rsidP="00A52B31">
      <w:hyperlink r:id="rId87" w:anchor="bookmark38" w:history="1"/>
    </w:p>
    <w:p w14:paraId="76E86F34" w14:textId="77777777" w:rsidR="00A52B31" w:rsidRPr="00E67A26" w:rsidRDefault="00A52B31" w:rsidP="00A52B31">
      <w:pPr>
        <w:pStyle w:val="2"/>
        <w:ind w:left="0" w:firstLine="0"/>
        <w:rPr>
          <w:szCs w:val="22"/>
        </w:rPr>
      </w:pPr>
      <w:bookmarkStart w:id="143" w:name="_Toc140660082"/>
      <w:r>
        <w:t>1.5.5</w:t>
      </w:r>
      <w:r w:rsidRPr="003638C6">
        <w:t xml:space="preserve"> </w:t>
      </w:r>
      <w:hyperlink r:id="rId88" w:anchor="bookmark63" w:history="1">
        <w:r w:rsidRPr="00E67A26">
          <w:rPr>
            <w:szCs w:val="22"/>
          </w:rPr>
          <w:t>Описание существующих нормативов потребления тепловой энергии для населения</w:t>
        </w:r>
      </w:hyperlink>
      <w:r w:rsidRPr="00E67A26">
        <w:rPr>
          <w:szCs w:val="22"/>
        </w:rPr>
        <w:t xml:space="preserve"> </w:t>
      </w:r>
      <w:hyperlink r:id="rId89" w:anchor="bookmark63" w:history="1">
        <w:r w:rsidRPr="00E67A26">
          <w:rPr>
            <w:szCs w:val="22"/>
          </w:rPr>
          <w:t>на отопление и горячее водоснабжение</w:t>
        </w:r>
        <w:bookmarkEnd w:id="143"/>
      </w:hyperlink>
    </w:p>
    <w:p w14:paraId="4DFF0691" w14:textId="77777777" w:rsidR="00A52B31" w:rsidRPr="00840D08" w:rsidRDefault="00A52B31" w:rsidP="00A52B31">
      <w:pPr>
        <w:ind w:firstLine="709"/>
        <w:rPr>
          <w:lang w:eastAsia="ru-RU"/>
        </w:rPr>
      </w:pPr>
    </w:p>
    <w:p w14:paraId="4BABB913" w14:textId="77777777" w:rsidR="00F24EAB" w:rsidRDefault="00F24EAB" w:rsidP="00F24EAB">
      <w:pPr>
        <w:ind w:firstLine="709"/>
        <w:rPr>
          <w:lang w:eastAsia="ru-RU"/>
        </w:rPr>
      </w:pPr>
      <w:bookmarkStart w:id="144" w:name="_Hlk140140760"/>
      <w:r w:rsidRPr="00E63AAB">
        <w:rPr>
          <w:lang w:eastAsia="ru-RU"/>
        </w:rPr>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r>
        <w:rPr>
          <w:lang w:eastAsia="ru-RU"/>
        </w:rPr>
        <w:t xml:space="preserve"> </w:t>
      </w:r>
    </w:p>
    <w:bookmarkEnd w:id="144"/>
    <w:p w14:paraId="15E7E3EC" w14:textId="77777777" w:rsidR="00A52B31" w:rsidRPr="003638C6" w:rsidRDefault="00A52B31" w:rsidP="00A52B31">
      <w:r>
        <w:fldChar w:fldCharType="begin"/>
      </w:r>
      <w:r>
        <w:instrText xml:space="preserve"> HYPERLINK "file:///C:\\Users\\t1\\Desktop\\кировск\\2019%20Том%201%20Схема%20ТС%20Кировск.doc" \l "bookmark38" </w:instrText>
      </w:r>
      <w:r>
        <w:fldChar w:fldCharType="end"/>
      </w:r>
    </w:p>
    <w:p w14:paraId="7C1F9C4A" w14:textId="77777777" w:rsidR="00A52B31" w:rsidRDefault="00A52B31" w:rsidP="00A52B31">
      <w:pPr>
        <w:pStyle w:val="2"/>
        <w:ind w:left="0" w:firstLine="0"/>
      </w:pPr>
      <w:bookmarkStart w:id="145" w:name="_Toc140660083"/>
      <w:r>
        <w:t>1.5.6</w:t>
      </w:r>
      <w:r w:rsidRPr="00934735">
        <w:t xml:space="preserve"> Описание сравнения величины договорной и расчетной тепловой нагрузки по зоне действия каждого источника тепловой энергии</w:t>
      </w:r>
      <w:bookmarkEnd w:id="145"/>
    </w:p>
    <w:p w14:paraId="63BBAEA1" w14:textId="77777777" w:rsidR="00A52B31" w:rsidRDefault="00A52B31" w:rsidP="00A52B31">
      <w:pPr>
        <w:ind w:firstLine="709"/>
        <w:rPr>
          <w:lang w:eastAsia="ru-RU"/>
        </w:rPr>
      </w:pPr>
    </w:p>
    <w:p w14:paraId="3227381F" w14:textId="77777777" w:rsidR="00A52B31" w:rsidRPr="00840D08" w:rsidRDefault="00A52B31" w:rsidP="00A52B31">
      <w:pPr>
        <w:ind w:firstLine="709"/>
        <w:rPr>
          <w:lang w:eastAsia="ru-RU"/>
        </w:rPr>
      </w:pPr>
      <w:r w:rsidRPr="00840D08">
        <w:rPr>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25A0CABD" w14:textId="77777777" w:rsidR="00A52B31" w:rsidRDefault="00A52B31" w:rsidP="00A52B31">
      <w:pPr>
        <w:ind w:firstLine="709"/>
        <w:jc w:val="center"/>
        <w:rPr>
          <w:lang w:eastAsia="ru-RU"/>
        </w:rPr>
      </w:pPr>
    </w:p>
    <w:p w14:paraId="248E8775" w14:textId="77777777" w:rsidR="00EC2C1E" w:rsidRDefault="00A52B31">
      <w:pPr>
        <w:spacing w:before="400" w:after="200"/>
      </w:pPr>
      <w:r>
        <w:rPr>
          <w:b/>
        </w:rPr>
        <w:t>Таблица 1.5.6.1 - Тепловые нагрузки</w:t>
      </w:r>
    </w:p>
    <w:tbl>
      <w:tblPr>
        <w:tblStyle w:val="a9"/>
        <w:tblW w:w="5000" w:type="pct"/>
        <w:jc w:val="center"/>
        <w:tblLook w:val="04A0" w:firstRow="1" w:lastRow="0" w:firstColumn="1" w:lastColumn="0" w:noHBand="0" w:noVBand="1"/>
      </w:tblPr>
      <w:tblGrid>
        <w:gridCol w:w="302"/>
        <w:gridCol w:w="2140"/>
        <w:gridCol w:w="2196"/>
        <w:gridCol w:w="2378"/>
        <w:gridCol w:w="2329"/>
      </w:tblGrid>
      <w:tr w:rsidR="00EC2C1E" w14:paraId="68686439" w14:textId="77777777">
        <w:trPr>
          <w:jc w:val="center"/>
        </w:trPr>
        <w:tc>
          <w:tcPr>
            <w:tcW w:w="0" w:type="dxa"/>
            <w:shd w:val="clear" w:color="auto" w:fill="F2F2F2"/>
            <w:tcMar>
              <w:top w:w="120" w:type="dxa"/>
              <w:left w:w="20" w:type="dxa"/>
              <w:bottom w:w="120" w:type="dxa"/>
              <w:right w:w="20" w:type="dxa"/>
            </w:tcMar>
            <w:vAlign w:val="center"/>
          </w:tcPr>
          <w:p w14:paraId="0AEF6255"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C9C0DA7" w14:textId="77777777" w:rsidR="00EC2C1E" w:rsidRDefault="00A52B31">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29C4910B" w14:textId="77777777" w:rsidR="00EC2C1E" w:rsidRDefault="00A52B31">
            <w:pPr>
              <w:jc w:val="center"/>
            </w:pPr>
            <w:r>
              <w:rPr>
                <w:rFonts w:eastAsia="Times New Roman" w:cs="Times New Roman"/>
                <w:sz w:val="22"/>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74FD1082" w14:textId="77777777" w:rsidR="00EC2C1E" w:rsidRDefault="00A52B31">
            <w:pPr>
              <w:jc w:val="center"/>
            </w:pPr>
            <w:r>
              <w:rPr>
                <w:rFonts w:eastAsia="Times New Roman" w:cs="Times New Roman"/>
                <w:sz w:val="22"/>
              </w:rPr>
              <w:t>Присоединенная нагрузка, Гкал/час</w:t>
            </w:r>
          </w:p>
        </w:tc>
        <w:tc>
          <w:tcPr>
            <w:tcW w:w="0" w:type="dxa"/>
            <w:shd w:val="clear" w:color="auto" w:fill="F2F2F2"/>
            <w:tcMar>
              <w:top w:w="120" w:type="dxa"/>
              <w:left w:w="200" w:type="dxa"/>
              <w:bottom w:w="120" w:type="dxa"/>
              <w:right w:w="200" w:type="dxa"/>
            </w:tcMar>
            <w:vAlign w:val="center"/>
          </w:tcPr>
          <w:p w14:paraId="2B6F504D" w14:textId="77777777" w:rsidR="00EC2C1E" w:rsidRPr="00A52B31" w:rsidRDefault="00A52B31">
            <w:pPr>
              <w:jc w:val="center"/>
              <w:rPr>
                <w:lang w:val="ru-RU"/>
              </w:rPr>
            </w:pPr>
            <w:r w:rsidRPr="00A52B31">
              <w:rPr>
                <w:rFonts w:eastAsia="Times New Roman" w:cs="Times New Roman"/>
                <w:sz w:val="22"/>
                <w:lang w:val="ru-RU"/>
              </w:rPr>
              <w:t>Перспективная присоединенная нагрузка, Гкал/час</w:t>
            </w:r>
          </w:p>
        </w:tc>
      </w:tr>
      <w:tr w:rsidR="00EC2C1E" w14:paraId="265342E6" w14:textId="77777777">
        <w:trPr>
          <w:jc w:val="center"/>
        </w:trPr>
        <w:tc>
          <w:tcPr>
            <w:tcW w:w="0" w:type="dxa"/>
            <w:shd w:val="clear" w:color="auto" w:fill="F2F2F2"/>
            <w:tcMar>
              <w:top w:w="20" w:type="dxa"/>
              <w:left w:w="20" w:type="dxa"/>
              <w:bottom w:w="20" w:type="dxa"/>
              <w:right w:w="20" w:type="dxa"/>
            </w:tcMar>
            <w:vAlign w:val="center"/>
          </w:tcPr>
          <w:p w14:paraId="07D9DF23"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C5201EE"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0120D47E"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3848EC2"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6F659007" w14:textId="77777777" w:rsidR="00EC2C1E" w:rsidRDefault="00A52B31">
            <w:pPr>
              <w:jc w:val="center"/>
            </w:pPr>
            <w:r>
              <w:rPr>
                <w:rFonts w:eastAsia="Times New Roman" w:cs="Times New Roman"/>
                <w:sz w:val="16"/>
                <w:szCs w:val="16"/>
              </w:rPr>
              <w:t>5</w:t>
            </w:r>
          </w:p>
        </w:tc>
      </w:tr>
      <w:tr w:rsidR="00EC2C1E" w14:paraId="49636D4D" w14:textId="77777777">
        <w:trPr>
          <w:jc w:val="center"/>
        </w:trPr>
        <w:tc>
          <w:tcPr>
            <w:tcW w:w="0" w:type="dxa"/>
            <w:gridSpan w:val="5"/>
            <w:shd w:val="clear" w:color="auto" w:fill="DBE5F1"/>
            <w:tcMar>
              <w:top w:w="40" w:type="dxa"/>
              <w:left w:w="20" w:type="dxa"/>
              <w:bottom w:w="40" w:type="dxa"/>
              <w:right w:w="20" w:type="dxa"/>
            </w:tcMar>
            <w:vAlign w:val="center"/>
          </w:tcPr>
          <w:p w14:paraId="633A29D3" w14:textId="77777777" w:rsidR="00EC2C1E" w:rsidRDefault="00A52B31">
            <w:pPr>
              <w:jc w:val="center"/>
            </w:pPr>
            <w:r>
              <w:rPr>
                <w:rFonts w:eastAsia="Times New Roman" w:cs="Times New Roman"/>
                <w:sz w:val="22"/>
              </w:rPr>
              <w:t>МУП «Баганский коммунальщик»</w:t>
            </w:r>
          </w:p>
        </w:tc>
      </w:tr>
      <w:tr w:rsidR="00EC2C1E" w14:paraId="6D545407" w14:textId="77777777">
        <w:trPr>
          <w:jc w:val="center"/>
        </w:trPr>
        <w:tc>
          <w:tcPr>
            <w:tcW w:w="0" w:type="dxa"/>
            <w:shd w:val="clear" w:color="auto" w:fill="FFFFFF"/>
            <w:tcMar>
              <w:top w:w="40" w:type="dxa"/>
              <w:left w:w="20" w:type="dxa"/>
              <w:bottom w:w="40" w:type="dxa"/>
              <w:right w:w="20" w:type="dxa"/>
            </w:tcMar>
            <w:vAlign w:val="center"/>
          </w:tcPr>
          <w:p w14:paraId="06650129"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BEA41BB"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14E899D9" w14:textId="77777777" w:rsidR="00EC2C1E" w:rsidRDefault="00A52B31">
            <w:pPr>
              <w:jc w:val="center"/>
            </w:pPr>
            <w:r>
              <w:rPr>
                <w:rFonts w:eastAsia="Times New Roman" w:cs="Times New Roman"/>
                <w:sz w:val="22"/>
              </w:rPr>
              <w:t>1,7200</w:t>
            </w:r>
          </w:p>
        </w:tc>
        <w:tc>
          <w:tcPr>
            <w:tcW w:w="0" w:type="dxa"/>
            <w:shd w:val="clear" w:color="auto" w:fill="FFFFFF"/>
            <w:tcMar>
              <w:top w:w="40" w:type="dxa"/>
              <w:left w:w="200" w:type="dxa"/>
              <w:bottom w:w="40" w:type="dxa"/>
              <w:right w:w="200" w:type="dxa"/>
            </w:tcMar>
            <w:vAlign w:val="center"/>
          </w:tcPr>
          <w:p w14:paraId="3A62D780" w14:textId="77777777" w:rsidR="00EC2C1E" w:rsidRDefault="00A52B31">
            <w:pPr>
              <w:jc w:val="center"/>
            </w:pPr>
            <w:r>
              <w:rPr>
                <w:rFonts w:eastAsia="Times New Roman" w:cs="Times New Roman"/>
                <w:sz w:val="22"/>
              </w:rPr>
              <w:t>1,4450</w:t>
            </w:r>
          </w:p>
        </w:tc>
        <w:tc>
          <w:tcPr>
            <w:tcW w:w="0" w:type="dxa"/>
            <w:shd w:val="clear" w:color="auto" w:fill="FFFFFF"/>
            <w:tcMar>
              <w:top w:w="40" w:type="dxa"/>
              <w:left w:w="200" w:type="dxa"/>
              <w:bottom w:w="40" w:type="dxa"/>
              <w:right w:w="200" w:type="dxa"/>
            </w:tcMar>
            <w:vAlign w:val="center"/>
          </w:tcPr>
          <w:p w14:paraId="7CF20FC8" w14:textId="77777777" w:rsidR="00EC2C1E" w:rsidRDefault="00A52B31">
            <w:pPr>
              <w:jc w:val="center"/>
            </w:pPr>
            <w:r>
              <w:rPr>
                <w:rFonts w:eastAsia="Times New Roman" w:cs="Times New Roman"/>
                <w:sz w:val="22"/>
              </w:rPr>
              <w:t>1,4450</w:t>
            </w:r>
          </w:p>
        </w:tc>
      </w:tr>
      <w:tr w:rsidR="00EC2C1E" w14:paraId="354399C2" w14:textId="77777777">
        <w:trPr>
          <w:jc w:val="center"/>
        </w:trPr>
        <w:tc>
          <w:tcPr>
            <w:tcW w:w="0" w:type="dxa"/>
            <w:shd w:val="clear" w:color="auto" w:fill="FFFFFF"/>
            <w:tcMar>
              <w:top w:w="40" w:type="dxa"/>
              <w:left w:w="20" w:type="dxa"/>
              <w:bottom w:w="40" w:type="dxa"/>
              <w:right w:w="20" w:type="dxa"/>
            </w:tcMar>
            <w:vAlign w:val="center"/>
          </w:tcPr>
          <w:p w14:paraId="572891CB"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A6DFF53"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78E8E02D" w14:textId="77777777" w:rsidR="00EC2C1E" w:rsidRDefault="00A52B31">
            <w:pPr>
              <w:jc w:val="center"/>
            </w:pPr>
            <w:r>
              <w:rPr>
                <w:rFonts w:eastAsia="Times New Roman" w:cs="Times New Roman"/>
                <w:sz w:val="22"/>
              </w:rPr>
              <w:t>4,3000</w:t>
            </w:r>
          </w:p>
        </w:tc>
        <w:tc>
          <w:tcPr>
            <w:tcW w:w="0" w:type="dxa"/>
            <w:shd w:val="clear" w:color="auto" w:fill="FFFFFF"/>
            <w:tcMar>
              <w:top w:w="40" w:type="dxa"/>
              <w:left w:w="200" w:type="dxa"/>
              <w:bottom w:w="40" w:type="dxa"/>
              <w:right w:w="200" w:type="dxa"/>
            </w:tcMar>
            <w:vAlign w:val="center"/>
          </w:tcPr>
          <w:p w14:paraId="18ED1410" w14:textId="77777777" w:rsidR="00EC2C1E" w:rsidRDefault="00A52B31">
            <w:pPr>
              <w:jc w:val="center"/>
            </w:pPr>
            <w:r>
              <w:rPr>
                <w:rFonts w:eastAsia="Times New Roman" w:cs="Times New Roman"/>
                <w:sz w:val="22"/>
              </w:rPr>
              <w:t>1,3310</w:t>
            </w:r>
          </w:p>
        </w:tc>
        <w:tc>
          <w:tcPr>
            <w:tcW w:w="0" w:type="dxa"/>
            <w:shd w:val="clear" w:color="auto" w:fill="FFFFFF"/>
            <w:tcMar>
              <w:top w:w="40" w:type="dxa"/>
              <w:left w:w="200" w:type="dxa"/>
              <w:bottom w:w="40" w:type="dxa"/>
              <w:right w:w="200" w:type="dxa"/>
            </w:tcMar>
            <w:vAlign w:val="center"/>
          </w:tcPr>
          <w:p w14:paraId="5A276B13" w14:textId="77777777" w:rsidR="00EC2C1E" w:rsidRDefault="00A52B31">
            <w:pPr>
              <w:jc w:val="center"/>
            </w:pPr>
            <w:r>
              <w:rPr>
                <w:rFonts w:eastAsia="Times New Roman" w:cs="Times New Roman"/>
                <w:sz w:val="22"/>
              </w:rPr>
              <w:t>1,3310</w:t>
            </w:r>
          </w:p>
        </w:tc>
      </w:tr>
      <w:tr w:rsidR="00EC2C1E" w14:paraId="5BD360E4" w14:textId="77777777">
        <w:trPr>
          <w:jc w:val="center"/>
        </w:trPr>
        <w:tc>
          <w:tcPr>
            <w:tcW w:w="0" w:type="dxa"/>
            <w:gridSpan w:val="2"/>
            <w:shd w:val="clear" w:color="auto" w:fill="FBD4B4"/>
            <w:tcMar>
              <w:top w:w="40" w:type="dxa"/>
              <w:left w:w="20" w:type="dxa"/>
              <w:bottom w:w="40" w:type="dxa"/>
              <w:right w:w="20" w:type="dxa"/>
            </w:tcMar>
            <w:vAlign w:val="center"/>
          </w:tcPr>
          <w:p w14:paraId="7D6E89DB" w14:textId="77777777" w:rsidR="00EC2C1E" w:rsidRPr="00A52B31" w:rsidRDefault="00A52B31">
            <w:pPr>
              <w:jc w:val="center"/>
              <w:rPr>
                <w:lang w:val="ru-RU"/>
              </w:rPr>
            </w:pPr>
            <w:r w:rsidRPr="00A52B31">
              <w:rPr>
                <w:rFonts w:eastAsia="Times New Roman" w:cs="Times New Roman"/>
                <w:b/>
                <w:sz w:val="22"/>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14AB835C" w14:textId="77777777" w:rsidR="00EC2C1E" w:rsidRDefault="00A52B31">
            <w:pPr>
              <w:jc w:val="center"/>
            </w:pPr>
            <w:r>
              <w:rPr>
                <w:rFonts w:eastAsia="Times New Roman" w:cs="Times New Roman"/>
                <w:sz w:val="22"/>
              </w:rPr>
              <w:t>6,0200</w:t>
            </w:r>
          </w:p>
        </w:tc>
        <w:tc>
          <w:tcPr>
            <w:tcW w:w="0" w:type="dxa"/>
            <w:shd w:val="clear" w:color="auto" w:fill="FBD4B4"/>
            <w:tcMar>
              <w:top w:w="40" w:type="dxa"/>
              <w:left w:w="200" w:type="dxa"/>
              <w:bottom w:w="40" w:type="dxa"/>
              <w:right w:w="200" w:type="dxa"/>
            </w:tcMar>
            <w:vAlign w:val="center"/>
          </w:tcPr>
          <w:p w14:paraId="12DB0A03" w14:textId="77777777" w:rsidR="00EC2C1E" w:rsidRDefault="00A52B31">
            <w:pPr>
              <w:jc w:val="center"/>
            </w:pPr>
            <w:r>
              <w:rPr>
                <w:rFonts w:eastAsia="Times New Roman" w:cs="Times New Roman"/>
                <w:sz w:val="22"/>
              </w:rPr>
              <w:t>2,7760</w:t>
            </w:r>
          </w:p>
        </w:tc>
        <w:tc>
          <w:tcPr>
            <w:tcW w:w="0" w:type="dxa"/>
            <w:shd w:val="clear" w:color="auto" w:fill="FBD4B4"/>
            <w:tcMar>
              <w:top w:w="40" w:type="dxa"/>
              <w:left w:w="200" w:type="dxa"/>
              <w:bottom w:w="40" w:type="dxa"/>
              <w:right w:w="200" w:type="dxa"/>
            </w:tcMar>
            <w:vAlign w:val="center"/>
          </w:tcPr>
          <w:p w14:paraId="781BC14B" w14:textId="77777777" w:rsidR="00EC2C1E" w:rsidRDefault="00A52B31">
            <w:pPr>
              <w:jc w:val="center"/>
            </w:pPr>
            <w:r>
              <w:rPr>
                <w:rFonts w:eastAsia="Times New Roman" w:cs="Times New Roman"/>
                <w:sz w:val="22"/>
              </w:rPr>
              <w:t>2,7760</w:t>
            </w:r>
          </w:p>
        </w:tc>
      </w:tr>
      <w:tr w:rsidR="00EC2C1E" w14:paraId="3F04EAA3" w14:textId="77777777">
        <w:trPr>
          <w:jc w:val="center"/>
        </w:trPr>
        <w:tc>
          <w:tcPr>
            <w:tcW w:w="0" w:type="dxa"/>
            <w:gridSpan w:val="5"/>
            <w:shd w:val="clear" w:color="auto" w:fill="DBE5F1"/>
            <w:tcMar>
              <w:top w:w="40" w:type="dxa"/>
              <w:left w:w="20" w:type="dxa"/>
              <w:bottom w:w="40" w:type="dxa"/>
              <w:right w:w="20" w:type="dxa"/>
            </w:tcMar>
            <w:vAlign w:val="center"/>
          </w:tcPr>
          <w:p w14:paraId="5738F467" w14:textId="77777777" w:rsidR="00EC2C1E" w:rsidRDefault="00A52B31">
            <w:pPr>
              <w:jc w:val="center"/>
            </w:pPr>
            <w:r>
              <w:rPr>
                <w:rFonts w:eastAsia="Times New Roman" w:cs="Times New Roman"/>
                <w:sz w:val="22"/>
              </w:rPr>
              <w:t>ОАО «Вознесенское»</w:t>
            </w:r>
          </w:p>
        </w:tc>
      </w:tr>
      <w:tr w:rsidR="00EC2C1E" w14:paraId="5B878E49" w14:textId="77777777">
        <w:trPr>
          <w:jc w:val="center"/>
        </w:trPr>
        <w:tc>
          <w:tcPr>
            <w:tcW w:w="0" w:type="dxa"/>
            <w:shd w:val="clear" w:color="auto" w:fill="FFFFFF"/>
            <w:tcMar>
              <w:top w:w="40" w:type="dxa"/>
              <w:left w:w="20" w:type="dxa"/>
              <w:bottom w:w="40" w:type="dxa"/>
              <w:right w:w="20" w:type="dxa"/>
            </w:tcMar>
            <w:vAlign w:val="center"/>
          </w:tcPr>
          <w:p w14:paraId="3AAA332D"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E7A1586"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C9876CB" w14:textId="77777777" w:rsidR="00EC2C1E" w:rsidRDefault="00A52B31">
            <w:pPr>
              <w:jc w:val="center"/>
            </w:pPr>
            <w:r>
              <w:rPr>
                <w:rFonts w:eastAsia="Times New Roman" w:cs="Times New Roman"/>
                <w:sz w:val="22"/>
              </w:rPr>
              <w:t>2,6600</w:t>
            </w:r>
          </w:p>
        </w:tc>
        <w:tc>
          <w:tcPr>
            <w:tcW w:w="0" w:type="dxa"/>
            <w:shd w:val="clear" w:color="auto" w:fill="FFFFFF"/>
            <w:tcMar>
              <w:top w:w="40" w:type="dxa"/>
              <w:left w:w="200" w:type="dxa"/>
              <w:bottom w:w="40" w:type="dxa"/>
              <w:right w:w="200" w:type="dxa"/>
            </w:tcMar>
            <w:vAlign w:val="center"/>
          </w:tcPr>
          <w:p w14:paraId="20121DAB" w14:textId="77777777" w:rsidR="00EC2C1E" w:rsidRDefault="00A52B31">
            <w:pPr>
              <w:jc w:val="center"/>
            </w:pPr>
            <w:r>
              <w:rPr>
                <w:rFonts w:eastAsia="Times New Roman" w:cs="Times New Roman"/>
                <w:sz w:val="22"/>
              </w:rPr>
              <w:t>0,8980</w:t>
            </w:r>
          </w:p>
        </w:tc>
        <w:tc>
          <w:tcPr>
            <w:tcW w:w="0" w:type="dxa"/>
            <w:shd w:val="clear" w:color="auto" w:fill="FFFFFF"/>
            <w:tcMar>
              <w:top w:w="40" w:type="dxa"/>
              <w:left w:w="200" w:type="dxa"/>
              <w:bottom w:w="40" w:type="dxa"/>
              <w:right w:w="200" w:type="dxa"/>
            </w:tcMar>
            <w:vAlign w:val="center"/>
          </w:tcPr>
          <w:p w14:paraId="7208ED61" w14:textId="77777777" w:rsidR="00EC2C1E" w:rsidRDefault="00A52B31">
            <w:pPr>
              <w:jc w:val="center"/>
            </w:pPr>
            <w:r>
              <w:rPr>
                <w:rFonts w:eastAsia="Times New Roman" w:cs="Times New Roman"/>
                <w:sz w:val="22"/>
              </w:rPr>
              <w:t>0,8980</w:t>
            </w:r>
          </w:p>
        </w:tc>
      </w:tr>
      <w:tr w:rsidR="00EC2C1E" w14:paraId="2560884E" w14:textId="77777777">
        <w:trPr>
          <w:jc w:val="center"/>
        </w:trPr>
        <w:tc>
          <w:tcPr>
            <w:tcW w:w="0" w:type="dxa"/>
            <w:gridSpan w:val="2"/>
            <w:shd w:val="clear" w:color="auto" w:fill="FBD4B4"/>
            <w:tcMar>
              <w:top w:w="40" w:type="dxa"/>
              <w:left w:w="20" w:type="dxa"/>
              <w:bottom w:w="40" w:type="dxa"/>
              <w:right w:w="20" w:type="dxa"/>
            </w:tcMar>
            <w:vAlign w:val="center"/>
          </w:tcPr>
          <w:p w14:paraId="7A6A5DA8" w14:textId="77777777" w:rsidR="00EC2C1E" w:rsidRDefault="00A52B31">
            <w:pPr>
              <w:jc w:val="center"/>
            </w:pPr>
            <w:r>
              <w:rPr>
                <w:rFonts w:eastAsia="Times New Roman" w:cs="Times New Roman"/>
                <w:b/>
                <w:sz w:val="22"/>
              </w:rPr>
              <w:t>Итого по ОАО «Вознесенское»</w:t>
            </w:r>
          </w:p>
        </w:tc>
        <w:tc>
          <w:tcPr>
            <w:tcW w:w="0" w:type="dxa"/>
            <w:shd w:val="clear" w:color="auto" w:fill="FBD4B4"/>
            <w:tcMar>
              <w:top w:w="40" w:type="dxa"/>
              <w:left w:w="200" w:type="dxa"/>
              <w:bottom w:w="40" w:type="dxa"/>
              <w:right w:w="200" w:type="dxa"/>
            </w:tcMar>
            <w:vAlign w:val="center"/>
          </w:tcPr>
          <w:p w14:paraId="5D97FFBF" w14:textId="77777777" w:rsidR="00EC2C1E" w:rsidRDefault="00A52B31">
            <w:pPr>
              <w:jc w:val="center"/>
            </w:pPr>
            <w:r>
              <w:rPr>
                <w:rFonts w:eastAsia="Times New Roman" w:cs="Times New Roman"/>
                <w:sz w:val="22"/>
              </w:rPr>
              <w:t>2,6600</w:t>
            </w:r>
          </w:p>
        </w:tc>
        <w:tc>
          <w:tcPr>
            <w:tcW w:w="0" w:type="dxa"/>
            <w:shd w:val="clear" w:color="auto" w:fill="FBD4B4"/>
            <w:tcMar>
              <w:top w:w="40" w:type="dxa"/>
              <w:left w:w="200" w:type="dxa"/>
              <w:bottom w:w="40" w:type="dxa"/>
              <w:right w:w="200" w:type="dxa"/>
            </w:tcMar>
            <w:vAlign w:val="center"/>
          </w:tcPr>
          <w:p w14:paraId="2B3B3D32" w14:textId="77777777" w:rsidR="00EC2C1E" w:rsidRDefault="00A52B31">
            <w:pPr>
              <w:jc w:val="center"/>
            </w:pPr>
            <w:r>
              <w:rPr>
                <w:rFonts w:eastAsia="Times New Roman" w:cs="Times New Roman"/>
                <w:sz w:val="22"/>
              </w:rPr>
              <w:t>0,8980</w:t>
            </w:r>
          </w:p>
        </w:tc>
        <w:tc>
          <w:tcPr>
            <w:tcW w:w="0" w:type="dxa"/>
            <w:shd w:val="clear" w:color="auto" w:fill="FBD4B4"/>
            <w:tcMar>
              <w:top w:w="40" w:type="dxa"/>
              <w:left w:w="200" w:type="dxa"/>
              <w:bottom w:w="40" w:type="dxa"/>
              <w:right w:w="200" w:type="dxa"/>
            </w:tcMar>
            <w:vAlign w:val="center"/>
          </w:tcPr>
          <w:p w14:paraId="1AA775D7" w14:textId="77777777" w:rsidR="00EC2C1E" w:rsidRDefault="00A52B31">
            <w:pPr>
              <w:jc w:val="center"/>
            </w:pPr>
            <w:r>
              <w:rPr>
                <w:rFonts w:eastAsia="Times New Roman" w:cs="Times New Roman"/>
                <w:sz w:val="22"/>
              </w:rPr>
              <w:t>0,8980</w:t>
            </w:r>
          </w:p>
        </w:tc>
      </w:tr>
      <w:tr w:rsidR="00EC2C1E" w14:paraId="0D709A55" w14:textId="77777777">
        <w:trPr>
          <w:jc w:val="center"/>
        </w:trPr>
        <w:tc>
          <w:tcPr>
            <w:tcW w:w="0" w:type="dxa"/>
            <w:gridSpan w:val="2"/>
            <w:shd w:val="clear" w:color="auto" w:fill="F2F2F2"/>
            <w:tcMar>
              <w:top w:w="40" w:type="dxa"/>
              <w:left w:w="200" w:type="dxa"/>
              <w:bottom w:w="40" w:type="dxa"/>
              <w:right w:w="200" w:type="dxa"/>
            </w:tcMar>
            <w:vAlign w:val="center"/>
          </w:tcPr>
          <w:p w14:paraId="0359F1F4" w14:textId="77777777" w:rsidR="00EC2C1E" w:rsidRDefault="00A52B31">
            <w:pPr>
              <w:jc w:val="right"/>
            </w:pPr>
            <w:r>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2CA3DA69" w14:textId="77777777" w:rsidR="00EC2C1E" w:rsidRDefault="00A52B31">
            <w:pPr>
              <w:jc w:val="center"/>
            </w:pPr>
            <w:r>
              <w:rPr>
                <w:rFonts w:eastAsia="Times New Roman" w:cs="Times New Roman"/>
                <w:sz w:val="22"/>
              </w:rPr>
              <w:t>8,6800</w:t>
            </w:r>
          </w:p>
        </w:tc>
        <w:tc>
          <w:tcPr>
            <w:tcW w:w="0" w:type="dxa"/>
            <w:shd w:val="clear" w:color="auto" w:fill="F2F2F2"/>
            <w:tcMar>
              <w:top w:w="40" w:type="dxa"/>
              <w:left w:w="200" w:type="dxa"/>
              <w:bottom w:w="40" w:type="dxa"/>
              <w:right w:w="200" w:type="dxa"/>
            </w:tcMar>
            <w:vAlign w:val="center"/>
          </w:tcPr>
          <w:p w14:paraId="24FEAD89" w14:textId="77777777" w:rsidR="00EC2C1E" w:rsidRDefault="00A52B31">
            <w:pPr>
              <w:jc w:val="center"/>
            </w:pPr>
            <w:r>
              <w:rPr>
                <w:rFonts w:eastAsia="Times New Roman" w:cs="Times New Roman"/>
                <w:sz w:val="22"/>
              </w:rPr>
              <w:t>3,6740</w:t>
            </w:r>
          </w:p>
        </w:tc>
        <w:tc>
          <w:tcPr>
            <w:tcW w:w="0" w:type="dxa"/>
            <w:shd w:val="clear" w:color="auto" w:fill="F2F2F2"/>
            <w:tcMar>
              <w:top w:w="40" w:type="dxa"/>
              <w:left w:w="200" w:type="dxa"/>
              <w:bottom w:w="40" w:type="dxa"/>
              <w:right w:w="200" w:type="dxa"/>
            </w:tcMar>
            <w:vAlign w:val="center"/>
          </w:tcPr>
          <w:p w14:paraId="59542DDF" w14:textId="77777777" w:rsidR="00EC2C1E" w:rsidRDefault="00A52B31">
            <w:pPr>
              <w:jc w:val="center"/>
            </w:pPr>
            <w:r>
              <w:rPr>
                <w:rFonts w:eastAsia="Times New Roman" w:cs="Times New Roman"/>
                <w:sz w:val="22"/>
              </w:rPr>
              <w:t>3,6740</w:t>
            </w:r>
          </w:p>
        </w:tc>
      </w:tr>
    </w:tbl>
    <w:p w14:paraId="33DD6BF2" w14:textId="77777777" w:rsidR="00A52B31" w:rsidRPr="003638C6" w:rsidRDefault="005D225C" w:rsidP="00A52B31">
      <w:hyperlink r:id="rId90" w:anchor="bookmark38" w:history="1"/>
    </w:p>
    <w:p w14:paraId="5082FE2D" w14:textId="77777777" w:rsidR="00A52B31" w:rsidRDefault="00A52B31" w:rsidP="00A52B31">
      <w:pPr>
        <w:pStyle w:val="2"/>
        <w:ind w:left="0" w:firstLine="0"/>
      </w:pPr>
      <w:bookmarkStart w:id="146" w:name="_Toc140660084"/>
      <w:r>
        <w:t>1.5.7</w:t>
      </w:r>
      <w:r w:rsidRPr="002F426D">
        <w:t xml:space="preserve">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46"/>
    </w:p>
    <w:p w14:paraId="4C5DE754" w14:textId="77777777" w:rsidR="00A52B31" w:rsidRDefault="00A52B31" w:rsidP="00A52B31">
      <w:pPr>
        <w:ind w:firstLine="709"/>
        <w:jc w:val="center"/>
        <w:rPr>
          <w:lang w:eastAsia="ru-RU"/>
        </w:rPr>
      </w:pPr>
    </w:p>
    <w:p w14:paraId="49805955" w14:textId="77777777" w:rsidR="00EC2C1E" w:rsidRDefault="00A52B31">
      <w:pPr>
        <w:spacing w:before="400" w:after="200"/>
      </w:pPr>
      <w:r>
        <w:rPr>
          <w:b/>
        </w:rPr>
        <w:t>Таблица 1.5.7.1 - Изменения тепловых нагрузок потребителей тепловой энергии</w:t>
      </w:r>
    </w:p>
    <w:tbl>
      <w:tblPr>
        <w:tblStyle w:val="a9"/>
        <w:tblW w:w="5000" w:type="pct"/>
        <w:jc w:val="center"/>
        <w:tblLook w:val="04A0" w:firstRow="1" w:lastRow="0" w:firstColumn="1" w:lastColumn="0" w:noHBand="0" w:noVBand="1"/>
      </w:tblPr>
      <w:tblGrid>
        <w:gridCol w:w="283"/>
        <w:gridCol w:w="1985"/>
        <w:gridCol w:w="1149"/>
        <w:gridCol w:w="2405"/>
        <w:gridCol w:w="1897"/>
        <w:gridCol w:w="1626"/>
      </w:tblGrid>
      <w:tr w:rsidR="00EC2C1E" w14:paraId="538183F2" w14:textId="77777777" w:rsidTr="00F24EAB">
        <w:trPr>
          <w:jc w:val="center"/>
        </w:trPr>
        <w:tc>
          <w:tcPr>
            <w:tcW w:w="283" w:type="dxa"/>
            <w:shd w:val="clear" w:color="auto" w:fill="F2F2F2"/>
            <w:tcMar>
              <w:top w:w="120" w:type="dxa"/>
              <w:left w:w="20" w:type="dxa"/>
              <w:bottom w:w="120" w:type="dxa"/>
              <w:right w:w="20" w:type="dxa"/>
            </w:tcMar>
            <w:vAlign w:val="center"/>
          </w:tcPr>
          <w:p w14:paraId="5BEFE739" w14:textId="77777777" w:rsidR="00EC2C1E" w:rsidRDefault="00A52B31">
            <w:pPr>
              <w:jc w:val="center"/>
            </w:pPr>
            <w:r>
              <w:rPr>
                <w:rFonts w:eastAsia="Times New Roman" w:cs="Times New Roman"/>
                <w:sz w:val="22"/>
              </w:rPr>
              <w:lastRenderedPageBreak/>
              <w:t>№</w:t>
            </w:r>
          </w:p>
        </w:tc>
        <w:tc>
          <w:tcPr>
            <w:tcW w:w="1985" w:type="dxa"/>
            <w:shd w:val="clear" w:color="auto" w:fill="F2F2F2"/>
            <w:tcMar>
              <w:top w:w="120" w:type="dxa"/>
              <w:left w:w="200" w:type="dxa"/>
              <w:bottom w:w="120" w:type="dxa"/>
              <w:right w:w="200" w:type="dxa"/>
            </w:tcMar>
            <w:vAlign w:val="center"/>
          </w:tcPr>
          <w:p w14:paraId="1D864B47" w14:textId="77777777" w:rsidR="00EC2C1E" w:rsidRDefault="00A52B31">
            <w:pPr>
              <w:jc w:val="center"/>
            </w:pPr>
            <w:r>
              <w:rPr>
                <w:rFonts w:eastAsia="Times New Roman" w:cs="Times New Roman"/>
                <w:sz w:val="22"/>
              </w:rPr>
              <w:t>Источник тепловой энергии</w:t>
            </w:r>
          </w:p>
        </w:tc>
        <w:tc>
          <w:tcPr>
            <w:tcW w:w="1149" w:type="dxa"/>
            <w:shd w:val="clear" w:color="auto" w:fill="F2F2F2"/>
            <w:tcMar>
              <w:top w:w="120" w:type="dxa"/>
              <w:left w:w="200" w:type="dxa"/>
              <w:bottom w:w="120" w:type="dxa"/>
              <w:right w:w="200" w:type="dxa"/>
            </w:tcMar>
            <w:vAlign w:val="center"/>
          </w:tcPr>
          <w:p w14:paraId="4402A6E7" w14:textId="77777777" w:rsidR="00EC2C1E" w:rsidRDefault="00A52B31">
            <w:pPr>
              <w:jc w:val="center"/>
            </w:pPr>
            <w:r>
              <w:rPr>
                <w:rFonts w:eastAsia="Times New Roman" w:cs="Times New Roman"/>
                <w:sz w:val="22"/>
              </w:rPr>
              <w:t>Ед. изм.</w:t>
            </w:r>
          </w:p>
        </w:tc>
        <w:tc>
          <w:tcPr>
            <w:tcW w:w="2405" w:type="dxa"/>
            <w:shd w:val="clear" w:color="auto" w:fill="F2F2F2"/>
            <w:tcMar>
              <w:top w:w="120" w:type="dxa"/>
              <w:left w:w="200" w:type="dxa"/>
              <w:bottom w:w="120" w:type="dxa"/>
              <w:right w:w="200" w:type="dxa"/>
            </w:tcMar>
            <w:vAlign w:val="center"/>
          </w:tcPr>
          <w:p w14:paraId="34C9CA07" w14:textId="77777777" w:rsidR="00EC2C1E" w:rsidRDefault="00A52B31">
            <w:pPr>
              <w:jc w:val="center"/>
            </w:pPr>
            <w:r>
              <w:rPr>
                <w:rFonts w:eastAsia="Times New Roman" w:cs="Times New Roman"/>
                <w:sz w:val="22"/>
              </w:rPr>
              <w:t>Предшествующий  актуализации схемы теплоснабжения</w:t>
            </w:r>
          </w:p>
        </w:tc>
        <w:tc>
          <w:tcPr>
            <w:tcW w:w="1897" w:type="dxa"/>
            <w:shd w:val="clear" w:color="auto" w:fill="F2F2F2"/>
            <w:tcMar>
              <w:top w:w="120" w:type="dxa"/>
              <w:left w:w="200" w:type="dxa"/>
              <w:bottom w:w="120" w:type="dxa"/>
              <w:right w:w="200" w:type="dxa"/>
            </w:tcMar>
            <w:vAlign w:val="center"/>
          </w:tcPr>
          <w:p w14:paraId="3C584DC7" w14:textId="77777777" w:rsidR="00EC2C1E" w:rsidRDefault="00A52B31">
            <w:pPr>
              <w:jc w:val="center"/>
            </w:pPr>
            <w:r>
              <w:rPr>
                <w:rFonts w:eastAsia="Times New Roman" w:cs="Times New Roman"/>
                <w:sz w:val="22"/>
              </w:rPr>
              <w:t>На момент актуализации 2022</w:t>
            </w:r>
          </w:p>
        </w:tc>
        <w:tc>
          <w:tcPr>
            <w:tcW w:w="1626" w:type="dxa"/>
            <w:shd w:val="clear" w:color="auto" w:fill="F2F2F2"/>
            <w:tcMar>
              <w:top w:w="120" w:type="dxa"/>
              <w:left w:w="200" w:type="dxa"/>
              <w:bottom w:w="120" w:type="dxa"/>
              <w:right w:w="200" w:type="dxa"/>
            </w:tcMar>
            <w:vAlign w:val="center"/>
          </w:tcPr>
          <w:p w14:paraId="22AC9FF7" w14:textId="77777777" w:rsidR="00EC2C1E" w:rsidRDefault="00A52B31">
            <w:pPr>
              <w:jc w:val="center"/>
            </w:pPr>
            <w:r>
              <w:rPr>
                <w:rFonts w:eastAsia="Times New Roman" w:cs="Times New Roman"/>
                <w:sz w:val="22"/>
              </w:rPr>
              <w:t>Изменения</w:t>
            </w:r>
          </w:p>
        </w:tc>
      </w:tr>
      <w:tr w:rsidR="00EC2C1E" w14:paraId="34036746" w14:textId="77777777" w:rsidTr="00F24EAB">
        <w:trPr>
          <w:jc w:val="center"/>
        </w:trPr>
        <w:tc>
          <w:tcPr>
            <w:tcW w:w="9345" w:type="dxa"/>
            <w:gridSpan w:val="6"/>
            <w:shd w:val="clear" w:color="auto" w:fill="DBE5F1"/>
            <w:tcMar>
              <w:top w:w="40" w:type="dxa"/>
              <w:left w:w="20" w:type="dxa"/>
              <w:bottom w:w="40" w:type="dxa"/>
              <w:right w:w="20" w:type="dxa"/>
            </w:tcMar>
            <w:vAlign w:val="center"/>
          </w:tcPr>
          <w:p w14:paraId="2AAFC41D" w14:textId="77777777" w:rsidR="00EC2C1E" w:rsidRDefault="00A52B31">
            <w:pPr>
              <w:jc w:val="center"/>
            </w:pPr>
            <w:r>
              <w:rPr>
                <w:rFonts w:eastAsia="Times New Roman" w:cs="Times New Roman"/>
                <w:sz w:val="22"/>
              </w:rPr>
              <w:t>МУП «Баганский коммунальщик»</w:t>
            </w:r>
          </w:p>
        </w:tc>
      </w:tr>
      <w:tr w:rsidR="00F24EAB" w14:paraId="79CBF58B" w14:textId="77777777" w:rsidTr="00F24EAB">
        <w:trPr>
          <w:jc w:val="center"/>
        </w:trPr>
        <w:tc>
          <w:tcPr>
            <w:tcW w:w="283" w:type="dxa"/>
            <w:shd w:val="clear" w:color="auto" w:fill="FFFFFF"/>
            <w:tcMar>
              <w:top w:w="40" w:type="dxa"/>
              <w:left w:w="20" w:type="dxa"/>
              <w:bottom w:w="40" w:type="dxa"/>
              <w:right w:w="20" w:type="dxa"/>
            </w:tcMar>
            <w:vAlign w:val="center"/>
          </w:tcPr>
          <w:p w14:paraId="019DC100" w14:textId="77777777" w:rsidR="00F24EAB" w:rsidRDefault="00F24EAB" w:rsidP="00F24EAB">
            <w:pPr>
              <w:jc w:val="center"/>
            </w:pPr>
            <w:r>
              <w:rPr>
                <w:rFonts w:eastAsia="Times New Roman" w:cs="Times New Roman"/>
                <w:sz w:val="22"/>
              </w:rPr>
              <w:t>1</w:t>
            </w:r>
          </w:p>
        </w:tc>
        <w:tc>
          <w:tcPr>
            <w:tcW w:w="1985" w:type="dxa"/>
            <w:shd w:val="clear" w:color="auto" w:fill="FFFFFF"/>
            <w:tcMar>
              <w:top w:w="40" w:type="dxa"/>
              <w:left w:w="200" w:type="dxa"/>
              <w:bottom w:w="40" w:type="dxa"/>
              <w:right w:w="200" w:type="dxa"/>
            </w:tcMar>
            <w:vAlign w:val="center"/>
          </w:tcPr>
          <w:p w14:paraId="1C01C4F0" w14:textId="77777777" w:rsidR="00F24EAB" w:rsidRPr="00A52B31" w:rsidRDefault="00F24EAB" w:rsidP="00F24EAB">
            <w:pPr>
              <w:jc w:val="center"/>
              <w:rPr>
                <w:lang w:val="ru-RU"/>
              </w:rPr>
            </w:pPr>
            <w:r w:rsidRPr="00A52B31">
              <w:rPr>
                <w:rFonts w:eastAsia="Times New Roman" w:cs="Times New Roman"/>
                <w:sz w:val="22"/>
                <w:lang w:val="ru-RU"/>
              </w:rPr>
              <w:t>Котельная с. Лозовское, ул. Победы, 9б</w:t>
            </w:r>
          </w:p>
        </w:tc>
        <w:tc>
          <w:tcPr>
            <w:tcW w:w="1149" w:type="dxa"/>
            <w:shd w:val="clear" w:color="auto" w:fill="FFFFFF"/>
            <w:tcMar>
              <w:top w:w="40" w:type="dxa"/>
              <w:left w:w="200" w:type="dxa"/>
              <w:bottom w:w="40" w:type="dxa"/>
              <w:right w:w="200" w:type="dxa"/>
            </w:tcMar>
            <w:vAlign w:val="center"/>
          </w:tcPr>
          <w:p w14:paraId="0AECFDEA" w14:textId="77777777" w:rsidR="00F24EAB" w:rsidRDefault="00F24EAB" w:rsidP="00F24EAB">
            <w:pPr>
              <w:jc w:val="center"/>
            </w:pPr>
            <w:r>
              <w:rPr>
                <w:rFonts w:eastAsia="Times New Roman" w:cs="Times New Roman"/>
                <w:sz w:val="22"/>
              </w:rPr>
              <w:t>Гкал/ч</w:t>
            </w:r>
          </w:p>
        </w:tc>
        <w:tc>
          <w:tcPr>
            <w:tcW w:w="2405" w:type="dxa"/>
            <w:shd w:val="clear" w:color="auto" w:fill="FFFFFF"/>
            <w:tcMar>
              <w:top w:w="40" w:type="dxa"/>
              <w:left w:w="200" w:type="dxa"/>
              <w:bottom w:w="40" w:type="dxa"/>
              <w:right w:w="200" w:type="dxa"/>
            </w:tcMar>
            <w:vAlign w:val="center"/>
          </w:tcPr>
          <w:p w14:paraId="40D5A701" w14:textId="77777777" w:rsidR="00F24EAB" w:rsidRDefault="00F24EAB" w:rsidP="00F24EAB">
            <w:pPr>
              <w:jc w:val="center"/>
            </w:pPr>
            <w:r>
              <w:rPr>
                <w:rFonts w:eastAsia="Times New Roman" w:cs="Times New Roman"/>
                <w:sz w:val="22"/>
              </w:rPr>
              <w:t>1,4450</w:t>
            </w:r>
          </w:p>
        </w:tc>
        <w:tc>
          <w:tcPr>
            <w:tcW w:w="1897" w:type="dxa"/>
            <w:shd w:val="clear" w:color="auto" w:fill="FFFFFF"/>
            <w:tcMar>
              <w:top w:w="40" w:type="dxa"/>
              <w:left w:w="200" w:type="dxa"/>
              <w:bottom w:w="40" w:type="dxa"/>
              <w:right w:w="200" w:type="dxa"/>
            </w:tcMar>
            <w:vAlign w:val="center"/>
          </w:tcPr>
          <w:p w14:paraId="5F749AE7" w14:textId="77777777" w:rsidR="00F24EAB" w:rsidRDefault="00F24EAB" w:rsidP="00F24EAB">
            <w:pPr>
              <w:jc w:val="center"/>
            </w:pPr>
            <w:r>
              <w:rPr>
                <w:rFonts w:eastAsia="Times New Roman" w:cs="Times New Roman"/>
                <w:sz w:val="22"/>
              </w:rPr>
              <w:t>1,4450</w:t>
            </w:r>
          </w:p>
        </w:tc>
        <w:tc>
          <w:tcPr>
            <w:tcW w:w="1626" w:type="dxa"/>
            <w:shd w:val="clear" w:color="auto" w:fill="FFFFFF"/>
            <w:tcMar>
              <w:top w:w="40" w:type="dxa"/>
              <w:left w:w="200" w:type="dxa"/>
              <w:bottom w:w="40" w:type="dxa"/>
              <w:right w:w="200" w:type="dxa"/>
            </w:tcMar>
            <w:vAlign w:val="center"/>
          </w:tcPr>
          <w:p w14:paraId="176787A8" w14:textId="77777777" w:rsidR="00F24EAB" w:rsidRPr="00F24EAB" w:rsidRDefault="00F24EAB" w:rsidP="00F24EAB">
            <w:pPr>
              <w:jc w:val="center"/>
              <w:rPr>
                <w:sz w:val="22"/>
                <w:lang w:val="ru-RU"/>
              </w:rPr>
            </w:pPr>
            <w:r>
              <w:rPr>
                <w:sz w:val="22"/>
                <w:lang w:val="ru-RU"/>
              </w:rPr>
              <w:t>0</w:t>
            </w:r>
          </w:p>
        </w:tc>
      </w:tr>
      <w:tr w:rsidR="00F24EAB" w14:paraId="176E0AEF" w14:textId="77777777" w:rsidTr="00F24EAB">
        <w:trPr>
          <w:jc w:val="center"/>
        </w:trPr>
        <w:tc>
          <w:tcPr>
            <w:tcW w:w="283" w:type="dxa"/>
            <w:shd w:val="clear" w:color="auto" w:fill="FFFFFF"/>
            <w:tcMar>
              <w:top w:w="40" w:type="dxa"/>
              <w:left w:w="20" w:type="dxa"/>
              <w:bottom w:w="40" w:type="dxa"/>
              <w:right w:w="20" w:type="dxa"/>
            </w:tcMar>
            <w:vAlign w:val="center"/>
          </w:tcPr>
          <w:p w14:paraId="2097DA92" w14:textId="77777777" w:rsidR="00F24EAB" w:rsidRDefault="00F24EAB" w:rsidP="00F24EAB">
            <w:pPr>
              <w:jc w:val="center"/>
            </w:pPr>
            <w:r>
              <w:rPr>
                <w:rFonts w:eastAsia="Times New Roman" w:cs="Times New Roman"/>
                <w:sz w:val="22"/>
              </w:rPr>
              <w:t>2</w:t>
            </w:r>
          </w:p>
        </w:tc>
        <w:tc>
          <w:tcPr>
            <w:tcW w:w="1985" w:type="dxa"/>
            <w:shd w:val="clear" w:color="auto" w:fill="FFFFFF"/>
            <w:tcMar>
              <w:top w:w="40" w:type="dxa"/>
              <w:left w:w="200" w:type="dxa"/>
              <w:bottom w:w="40" w:type="dxa"/>
              <w:right w:w="200" w:type="dxa"/>
            </w:tcMar>
            <w:vAlign w:val="center"/>
          </w:tcPr>
          <w:p w14:paraId="7CA8DD4A" w14:textId="77777777" w:rsidR="00F24EAB" w:rsidRPr="00A52B31" w:rsidRDefault="00F24EAB" w:rsidP="00F24EAB">
            <w:pPr>
              <w:jc w:val="center"/>
              <w:rPr>
                <w:lang w:val="ru-RU"/>
              </w:rPr>
            </w:pPr>
            <w:r w:rsidRPr="00A52B31">
              <w:rPr>
                <w:rFonts w:eastAsia="Times New Roman" w:cs="Times New Roman"/>
                <w:sz w:val="22"/>
                <w:lang w:val="ru-RU"/>
              </w:rPr>
              <w:t>Котельная с. Вознесенка, ул. Рабочая, 1б</w:t>
            </w:r>
          </w:p>
        </w:tc>
        <w:tc>
          <w:tcPr>
            <w:tcW w:w="1149" w:type="dxa"/>
            <w:shd w:val="clear" w:color="auto" w:fill="FFFFFF"/>
            <w:tcMar>
              <w:top w:w="40" w:type="dxa"/>
              <w:left w:w="200" w:type="dxa"/>
              <w:bottom w:w="40" w:type="dxa"/>
              <w:right w:w="200" w:type="dxa"/>
            </w:tcMar>
            <w:vAlign w:val="center"/>
          </w:tcPr>
          <w:p w14:paraId="753E604F" w14:textId="77777777" w:rsidR="00F24EAB" w:rsidRDefault="00F24EAB" w:rsidP="00F24EAB">
            <w:pPr>
              <w:jc w:val="center"/>
            </w:pPr>
            <w:r>
              <w:rPr>
                <w:rFonts w:eastAsia="Times New Roman" w:cs="Times New Roman"/>
                <w:sz w:val="22"/>
              </w:rPr>
              <w:t>Гкал/ч</w:t>
            </w:r>
          </w:p>
        </w:tc>
        <w:tc>
          <w:tcPr>
            <w:tcW w:w="2405" w:type="dxa"/>
            <w:shd w:val="clear" w:color="auto" w:fill="FFFFFF"/>
            <w:tcMar>
              <w:top w:w="40" w:type="dxa"/>
              <w:left w:w="200" w:type="dxa"/>
              <w:bottom w:w="40" w:type="dxa"/>
              <w:right w:w="200" w:type="dxa"/>
            </w:tcMar>
            <w:vAlign w:val="center"/>
          </w:tcPr>
          <w:p w14:paraId="75019D6C" w14:textId="77777777" w:rsidR="00F24EAB" w:rsidRDefault="00F24EAB" w:rsidP="00F24EAB">
            <w:pPr>
              <w:jc w:val="center"/>
            </w:pPr>
            <w:r>
              <w:rPr>
                <w:rFonts w:eastAsia="Times New Roman" w:cs="Times New Roman"/>
                <w:sz w:val="22"/>
              </w:rPr>
              <w:t>1,3310</w:t>
            </w:r>
          </w:p>
        </w:tc>
        <w:tc>
          <w:tcPr>
            <w:tcW w:w="1897" w:type="dxa"/>
            <w:shd w:val="clear" w:color="auto" w:fill="FFFFFF"/>
            <w:tcMar>
              <w:top w:w="40" w:type="dxa"/>
              <w:left w:w="200" w:type="dxa"/>
              <w:bottom w:w="40" w:type="dxa"/>
              <w:right w:w="200" w:type="dxa"/>
            </w:tcMar>
            <w:vAlign w:val="center"/>
          </w:tcPr>
          <w:p w14:paraId="5A0139A2" w14:textId="77777777" w:rsidR="00F24EAB" w:rsidRDefault="00F24EAB" w:rsidP="00F24EAB">
            <w:pPr>
              <w:jc w:val="center"/>
            </w:pPr>
            <w:r>
              <w:rPr>
                <w:rFonts w:eastAsia="Times New Roman" w:cs="Times New Roman"/>
                <w:sz w:val="22"/>
              </w:rPr>
              <w:t>1,3310</w:t>
            </w:r>
          </w:p>
        </w:tc>
        <w:tc>
          <w:tcPr>
            <w:tcW w:w="1626" w:type="dxa"/>
            <w:shd w:val="clear" w:color="auto" w:fill="FFFFFF"/>
            <w:tcMar>
              <w:top w:w="40" w:type="dxa"/>
              <w:left w:w="200" w:type="dxa"/>
              <w:bottom w:w="40" w:type="dxa"/>
              <w:right w:w="200" w:type="dxa"/>
            </w:tcMar>
            <w:vAlign w:val="center"/>
          </w:tcPr>
          <w:p w14:paraId="7C0CF05D" w14:textId="77777777" w:rsidR="00F24EAB" w:rsidRPr="00F24EAB" w:rsidRDefault="00F24EAB" w:rsidP="00F24EAB">
            <w:pPr>
              <w:jc w:val="center"/>
              <w:rPr>
                <w:sz w:val="22"/>
                <w:lang w:val="ru-RU"/>
              </w:rPr>
            </w:pPr>
            <w:r>
              <w:rPr>
                <w:sz w:val="22"/>
                <w:lang w:val="ru-RU"/>
              </w:rPr>
              <w:t>0</w:t>
            </w:r>
          </w:p>
        </w:tc>
      </w:tr>
      <w:tr w:rsidR="00EC2C1E" w14:paraId="4C67F7FC" w14:textId="77777777" w:rsidTr="00F24EAB">
        <w:trPr>
          <w:jc w:val="center"/>
        </w:trPr>
        <w:tc>
          <w:tcPr>
            <w:tcW w:w="9345" w:type="dxa"/>
            <w:gridSpan w:val="6"/>
            <w:shd w:val="clear" w:color="auto" w:fill="DBE5F1"/>
            <w:tcMar>
              <w:top w:w="40" w:type="dxa"/>
              <w:left w:w="20" w:type="dxa"/>
              <w:bottom w:w="40" w:type="dxa"/>
              <w:right w:w="20" w:type="dxa"/>
            </w:tcMar>
            <w:vAlign w:val="center"/>
          </w:tcPr>
          <w:p w14:paraId="73A64312" w14:textId="77777777" w:rsidR="00EC2C1E" w:rsidRDefault="00A52B31">
            <w:pPr>
              <w:jc w:val="center"/>
            </w:pPr>
            <w:r>
              <w:rPr>
                <w:rFonts w:eastAsia="Times New Roman" w:cs="Times New Roman"/>
                <w:sz w:val="22"/>
              </w:rPr>
              <w:t>ОАО «Вознесенское»</w:t>
            </w:r>
          </w:p>
        </w:tc>
      </w:tr>
      <w:tr w:rsidR="00F24EAB" w14:paraId="7F210586" w14:textId="77777777" w:rsidTr="00F24EAB">
        <w:trPr>
          <w:jc w:val="center"/>
        </w:trPr>
        <w:tc>
          <w:tcPr>
            <w:tcW w:w="283" w:type="dxa"/>
            <w:shd w:val="clear" w:color="auto" w:fill="FFFFFF"/>
            <w:tcMar>
              <w:top w:w="40" w:type="dxa"/>
              <w:left w:w="20" w:type="dxa"/>
              <w:bottom w:w="40" w:type="dxa"/>
              <w:right w:w="20" w:type="dxa"/>
            </w:tcMar>
            <w:vAlign w:val="center"/>
          </w:tcPr>
          <w:p w14:paraId="4BA14E7F" w14:textId="77777777" w:rsidR="00F24EAB" w:rsidRDefault="00F24EAB" w:rsidP="00F24EAB">
            <w:pPr>
              <w:jc w:val="center"/>
            </w:pPr>
            <w:r>
              <w:rPr>
                <w:rFonts w:eastAsia="Times New Roman" w:cs="Times New Roman"/>
                <w:sz w:val="22"/>
              </w:rPr>
              <w:t>3</w:t>
            </w:r>
          </w:p>
        </w:tc>
        <w:tc>
          <w:tcPr>
            <w:tcW w:w="1985" w:type="dxa"/>
            <w:shd w:val="clear" w:color="auto" w:fill="FFFFFF"/>
            <w:tcMar>
              <w:top w:w="40" w:type="dxa"/>
              <w:left w:w="200" w:type="dxa"/>
              <w:bottom w:w="40" w:type="dxa"/>
              <w:right w:w="200" w:type="dxa"/>
            </w:tcMar>
            <w:vAlign w:val="center"/>
          </w:tcPr>
          <w:p w14:paraId="064D30B6" w14:textId="77777777" w:rsidR="00F24EAB" w:rsidRPr="00A52B31" w:rsidRDefault="00F24EAB" w:rsidP="00F24EAB">
            <w:pPr>
              <w:jc w:val="center"/>
              <w:rPr>
                <w:lang w:val="ru-RU"/>
              </w:rPr>
            </w:pPr>
            <w:r w:rsidRPr="00A52B31">
              <w:rPr>
                <w:rFonts w:eastAsia="Times New Roman" w:cs="Times New Roman"/>
                <w:sz w:val="22"/>
                <w:lang w:val="ru-RU"/>
              </w:rPr>
              <w:t>Котельная ОАО «Вознесенка», с. Вознесенка</w:t>
            </w:r>
          </w:p>
        </w:tc>
        <w:tc>
          <w:tcPr>
            <w:tcW w:w="1149" w:type="dxa"/>
            <w:shd w:val="clear" w:color="auto" w:fill="FFFFFF"/>
            <w:tcMar>
              <w:top w:w="40" w:type="dxa"/>
              <w:left w:w="200" w:type="dxa"/>
              <w:bottom w:w="40" w:type="dxa"/>
              <w:right w:w="200" w:type="dxa"/>
            </w:tcMar>
            <w:vAlign w:val="center"/>
          </w:tcPr>
          <w:p w14:paraId="5A527009" w14:textId="77777777" w:rsidR="00F24EAB" w:rsidRDefault="00F24EAB" w:rsidP="00F24EAB">
            <w:pPr>
              <w:jc w:val="center"/>
            </w:pPr>
            <w:r>
              <w:rPr>
                <w:rFonts w:eastAsia="Times New Roman" w:cs="Times New Roman"/>
                <w:sz w:val="22"/>
              </w:rPr>
              <w:t>Гкал/ч</w:t>
            </w:r>
          </w:p>
        </w:tc>
        <w:tc>
          <w:tcPr>
            <w:tcW w:w="2405" w:type="dxa"/>
            <w:shd w:val="clear" w:color="auto" w:fill="FFFFFF"/>
            <w:tcMar>
              <w:top w:w="40" w:type="dxa"/>
              <w:left w:w="200" w:type="dxa"/>
              <w:bottom w:w="40" w:type="dxa"/>
              <w:right w:w="200" w:type="dxa"/>
            </w:tcMar>
            <w:vAlign w:val="center"/>
          </w:tcPr>
          <w:p w14:paraId="27A0F2C5" w14:textId="77777777" w:rsidR="00F24EAB" w:rsidRDefault="00F24EAB" w:rsidP="00F24EAB">
            <w:pPr>
              <w:jc w:val="center"/>
            </w:pPr>
            <w:r>
              <w:rPr>
                <w:rFonts w:eastAsia="Times New Roman" w:cs="Times New Roman"/>
                <w:sz w:val="22"/>
              </w:rPr>
              <w:t>0,8980</w:t>
            </w:r>
          </w:p>
        </w:tc>
        <w:tc>
          <w:tcPr>
            <w:tcW w:w="1897" w:type="dxa"/>
            <w:shd w:val="clear" w:color="auto" w:fill="FFFFFF"/>
            <w:tcMar>
              <w:top w:w="40" w:type="dxa"/>
              <w:left w:w="200" w:type="dxa"/>
              <w:bottom w:w="40" w:type="dxa"/>
              <w:right w:w="200" w:type="dxa"/>
            </w:tcMar>
            <w:vAlign w:val="center"/>
          </w:tcPr>
          <w:p w14:paraId="648E3FD0" w14:textId="77777777" w:rsidR="00F24EAB" w:rsidRDefault="00F24EAB" w:rsidP="00F24EAB">
            <w:pPr>
              <w:jc w:val="center"/>
            </w:pPr>
            <w:r>
              <w:rPr>
                <w:rFonts w:eastAsia="Times New Roman" w:cs="Times New Roman"/>
                <w:sz w:val="22"/>
              </w:rPr>
              <w:t>0,8980</w:t>
            </w:r>
          </w:p>
        </w:tc>
        <w:tc>
          <w:tcPr>
            <w:tcW w:w="1626" w:type="dxa"/>
            <w:shd w:val="clear" w:color="auto" w:fill="FFFFFF"/>
            <w:tcMar>
              <w:top w:w="40" w:type="dxa"/>
              <w:left w:w="200" w:type="dxa"/>
              <w:bottom w:w="40" w:type="dxa"/>
              <w:right w:w="200" w:type="dxa"/>
            </w:tcMar>
            <w:vAlign w:val="center"/>
          </w:tcPr>
          <w:p w14:paraId="4032FD02" w14:textId="77777777" w:rsidR="00F24EAB" w:rsidRPr="00F24EAB" w:rsidRDefault="00F24EAB" w:rsidP="00F24EAB">
            <w:pPr>
              <w:jc w:val="center"/>
              <w:rPr>
                <w:sz w:val="22"/>
                <w:lang w:val="ru-RU"/>
              </w:rPr>
            </w:pPr>
            <w:r>
              <w:rPr>
                <w:sz w:val="22"/>
                <w:lang w:val="ru-RU"/>
              </w:rPr>
              <w:t>0</w:t>
            </w:r>
          </w:p>
        </w:tc>
      </w:tr>
    </w:tbl>
    <w:p w14:paraId="30DDD0AE" w14:textId="77777777" w:rsidR="00A52B31" w:rsidRPr="003638C6" w:rsidRDefault="005D225C" w:rsidP="00A52B31">
      <w:hyperlink r:id="rId91" w:anchor="bookmark38" w:history="1"/>
    </w:p>
    <w:p w14:paraId="489B655F" w14:textId="77777777" w:rsidR="00A52B31" w:rsidRDefault="005D225C" w:rsidP="00A52B31">
      <w:pPr>
        <w:pStyle w:val="2"/>
        <w:ind w:left="0" w:firstLine="0"/>
      </w:pPr>
      <w:hyperlink r:id="rId92" w:anchor="bookmark66" w:history="1">
        <w:bookmarkStart w:id="147" w:name="_Toc31810078"/>
        <w:bookmarkStart w:id="148" w:name="_Toc30058724"/>
        <w:bookmarkStart w:id="149" w:name="_Toc140660085"/>
        <w:r w:rsidR="00A52B31" w:rsidRPr="008D5F87">
          <w:t xml:space="preserve">Часть </w:t>
        </w:r>
        <w:r w:rsidR="00A52B31">
          <w:t>6</w:t>
        </w:r>
        <w:r w:rsidR="00A52B31" w:rsidRPr="008D5F87">
          <w:t>. БАЛАНСЫ ТЕПЛОВОЙ МОЩНОСТИ И ТЕПЛОВОЙ НАГРУЗКИ</w:t>
        </w:r>
        <w:bookmarkEnd w:id="147"/>
        <w:bookmarkEnd w:id="149"/>
        <w:r w:rsidR="00A52B31" w:rsidRPr="008D5F87">
          <w:t xml:space="preserve"> </w:t>
        </w:r>
      </w:hyperlink>
      <w:bookmarkEnd w:id="148"/>
    </w:p>
    <w:p w14:paraId="0C8CD644" w14:textId="77777777" w:rsidR="00A52B31" w:rsidRPr="00683A90" w:rsidRDefault="00A52B31" w:rsidP="00A52B31">
      <w:pPr>
        <w:pStyle w:val="a0"/>
      </w:pPr>
      <w:bookmarkStart w:id="150" w:name="_Toc53926922"/>
      <w:bookmarkStart w:id="151" w:name="_Toc54952854"/>
      <w:bookmarkStart w:id="152" w:name="_Toc30058725"/>
      <w:bookmarkStart w:id="153" w:name="_Toc31810079"/>
      <w:bookmarkStart w:id="154" w:name="_Hlk55504295"/>
    </w:p>
    <w:p w14:paraId="12049FA2" w14:textId="77777777" w:rsidR="00A52B31" w:rsidRPr="00FF051F" w:rsidRDefault="00A52B31" w:rsidP="00A52B31">
      <w:pPr>
        <w:pStyle w:val="2"/>
        <w:ind w:left="0" w:firstLine="0"/>
      </w:pPr>
      <w:bookmarkStart w:id="155" w:name="_Toc140660086"/>
      <w:r>
        <w:rPr>
          <w:szCs w:val="22"/>
        </w:rPr>
        <w:t>1.6</w:t>
      </w:r>
      <w:r w:rsidRPr="00683A90">
        <w:rPr>
          <w:szCs w:val="22"/>
        </w:rPr>
        <w:t xml:space="preserve">.1 </w:t>
      </w:r>
      <w:r w:rsidRPr="00683A90">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55"/>
    </w:p>
    <w:bookmarkEnd w:id="150"/>
    <w:bookmarkEnd w:id="151"/>
    <w:bookmarkEnd w:id="152"/>
    <w:bookmarkEnd w:id="153"/>
    <w:bookmarkEnd w:id="154"/>
    <w:p w14:paraId="566CD4C7" w14:textId="77777777" w:rsidR="00A52B31" w:rsidRDefault="00A52B31" w:rsidP="00A52B31">
      <w:pPr>
        <w:ind w:firstLine="709"/>
        <w:rPr>
          <w:lang w:eastAsia="ru-RU"/>
        </w:rPr>
      </w:pPr>
    </w:p>
    <w:p w14:paraId="282BC8B6" w14:textId="77777777" w:rsidR="00A52B31" w:rsidRPr="0090639C" w:rsidRDefault="00A52B31" w:rsidP="00A52B31">
      <w:pPr>
        <w:ind w:firstLine="709"/>
        <w:rPr>
          <w:lang w:eastAsia="ru-RU"/>
        </w:rPr>
      </w:pPr>
      <w:r w:rsidRPr="0090639C">
        <w:rPr>
          <w:lang w:eastAsia="ru-RU"/>
        </w:rPr>
        <w:t>Балансы тепловой мощности приведены в таблице ниже</w:t>
      </w:r>
    </w:p>
    <w:p w14:paraId="32BFAF9B" w14:textId="77777777" w:rsidR="00A52B31" w:rsidRPr="00A52B31" w:rsidRDefault="00A52B31" w:rsidP="00A52B31">
      <w:pPr>
        <w:pStyle w:val="a0"/>
        <w:jc w:val="center"/>
        <w:rPr>
          <w:lang w:eastAsia="ru-RU"/>
        </w:rPr>
      </w:pPr>
    </w:p>
    <w:p w14:paraId="7EC09DB4" w14:textId="77777777" w:rsidR="00EC2C1E" w:rsidRDefault="00A52B31">
      <w:pPr>
        <w:spacing w:before="400" w:after="200"/>
      </w:pPr>
      <w:r>
        <w:rPr>
          <w:b/>
        </w:rPr>
        <w:t>Таблица 1.6.1.1 - Балансы тепловой мощности</w:t>
      </w:r>
    </w:p>
    <w:tbl>
      <w:tblPr>
        <w:tblStyle w:val="a9"/>
        <w:tblW w:w="5000" w:type="pct"/>
        <w:jc w:val="center"/>
        <w:tblLook w:val="04A0" w:firstRow="1" w:lastRow="0" w:firstColumn="1" w:lastColumn="0" w:noHBand="0" w:noVBand="1"/>
      </w:tblPr>
      <w:tblGrid>
        <w:gridCol w:w="284"/>
        <w:gridCol w:w="1369"/>
        <w:gridCol w:w="1402"/>
        <w:gridCol w:w="1371"/>
        <w:gridCol w:w="1278"/>
        <w:gridCol w:w="1103"/>
        <w:gridCol w:w="1030"/>
        <w:gridCol w:w="1508"/>
      </w:tblGrid>
      <w:tr w:rsidR="00EC2C1E" w14:paraId="5061DE54" w14:textId="77777777">
        <w:trPr>
          <w:jc w:val="center"/>
        </w:trPr>
        <w:tc>
          <w:tcPr>
            <w:tcW w:w="0" w:type="dxa"/>
            <w:shd w:val="clear" w:color="auto" w:fill="F2F2F2"/>
            <w:tcMar>
              <w:top w:w="120" w:type="dxa"/>
              <w:left w:w="20" w:type="dxa"/>
              <w:bottom w:w="120" w:type="dxa"/>
              <w:right w:w="20" w:type="dxa"/>
            </w:tcMar>
            <w:vAlign w:val="center"/>
          </w:tcPr>
          <w:p w14:paraId="3E6EFEC6"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330B97D" w14:textId="77777777" w:rsidR="00EC2C1E" w:rsidRDefault="00A52B31">
            <w:pPr>
              <w:jc w:val="center"/>
            </w:pPr>
            <w:r>
              <w:rPr>
                <w:rFonts w:eastAsia="Times New Roman" w:cs="Times New Roman"/>
                <w:sz w:val="20"/>
                <w:szCs w:val="20"/>
              </w:rPr>
              <w:t>Наименование</w:t>
            </w:r>
          </w:p>
        </w:tc>
        <w:tc>
          <w:tcPr>
            <w:tcW w:w="0" w:type="dxa"/>
            <w:shd w:val="clear" w:color="auto" w:fill="F2F2F2"/>
            <w:tcMar>
              <w:top w:w="120" w:type="dxa"/>
              <w:left w:w="200" w:type="dxa"/>
              <w:bottom w:w="120" w:type="dxa"/>
              <w:right w:w="200" w:type="dxa"/>
            </w:tcMar>
            <w:vAlign w:val="center"/>
          </w:tcPr>
          <w:p w14:paraId="3F48B5CB" w14:textId="77777777" w:rsidR="00EC2C1E" w:rsidRDefault="00A52B31">
            <w:pPr>
              <w:jc w:val="center"/>
            </w:pPr>
            <w:r>
              <w:rPr>
                <w:rFonts w:eastAsia="Times New Roman" w:cs="Times New Roman"/>
                <w:sz w:val="20"/>
                <w:szCs w:val="20"/>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63730E3A" w14:textId="77777777" w:rsidR="00EC2C1E" w:rsidRDefault="00A52B31">
            <w:pPr>
              <w:jc w:val="center"/>
            </w:pPr>
            <w:r>
              <w:rPr>
                <w:rFonts w:eastAsia="Times New Roman" w:cs="Times New Roman"/>
                <w:sz w:val="20"/>
                <w:szCs w:val="20"/>
              </w:rPr>
              <w:t>Располагаемая мощность, Гкал/час</w:t>
            </w:r>
          </w:p>
        </w:tc>
        <w:tc>
          <w:tcPr>
            <w:tcW w:w="0" w:type="dxa"/>
            <w:shd w:val="clear" w:color="auto" w:fill="F2F2F2"/>
            <w:tcMar>
              <w:top w:w="120" w:type="dxa"/>
              <w:left w:w="200" w:type="dxa"/>
              <w:bottom w:w="120" w:type="dxa"/>
              <w:right w:w="200" w:type="dxa"/>
            </w:tcMar>
            <w:vAlign w:val="center"/>
          </w:tcPr>
          <w:p w14:paraId="4FF5ACF9" w14:textId="77777777" w:rsidR="00EC2C1E" w:rsidRDefault="00A52B31">
            <w:pPr>
              <w:jc w:val="center"/>
            </w:pPr>
            <w:r>
              <w:rPr>
                <w:rFonts w:eastAsia="Times New Roman" w:cs="Times New Roman"/>
                <w:sz w:val="20"/>
                <w:szCs w:val="20"/>
              </w:rPr>
              <w:t>Собственные нужды, Гкал/час</w:t>
            </w:r>
          </w:p>
        </w:tc>
        <w:tc>
          <w:tcPr>
            <w:tcW w:w="0" w:type="dxa"/>
            <w:shd w:val="clear" w:color="auto" w:fill="F2F2F2"/>
            <w:tcMar>
              <w:top w:w="120" w:type="dxa"/>
              <w:left w:w="200" w:type="dxa"/>
              <w:bottom w:w="120" w:type="dxa"/>
              <w:right w:w="200" w:type="dxa"/>
            </w:tcMar>
            <w:vAlign w:val="center"/>
          </w:tcPr>
          <w:p w14:paraId="1EF9A77F" w14:textId="77777777" w:rsidR="00EC2C1E" w:rsidRDefault="00A52B31">
            <w:pPr>
              <w:jc w:val="center"/>
            </w:pPr>
            <w:r>
              <w:rPr>
                <w:rFonts w:eastAsia="Times New Roman" w:cs="Times New Roman"/>
                <w:sz w:val="20"/>
                <w:szCs w:val="20"/>
              </w:rPr>
              <w:t>Мощность нетто, Гкал/час</w:t>
            </w:r>
          </w:p>
        </w:tc>
        <w:tc>
          <w:tcPr>
            <w:tcW w:w="0" w:type="dxa"/>
            <w:shd w:val="clear" w:color="auto" w:fill="F2F2F2"/>
            <w:tcMar>
              <w:top w:w="120" w:type="dxa"/>
              <w:left w:w="200" w:type="dxa"/>
              <w:bottom w:w="120" w:type="dxa"/>
              <w:right w:w="200" w:type="dxa"/>
            </w:tcMar>
            <w:vAlign w:val="center"/>
          </w:tcPr>
          <w:p w14:paraId="6A9B8136" w14:textId="77777777" w:rsidR="00EC2C1E" w:rsidRPr="00A52B31" w:rsidRDefault="00A52B31">
            <w:pPr>
              <w:jc w:val="center"/>
              <w:rPr>
                <w:lang w:val="ru-RU"/>
              </w:rPr>
            </w:pPr>
            <w:r w:rsidRPr="00A52B31">
              <w:rPr>
                <w:rFonts w:eastAsia="Times New Roman" w:cs="Times New Roman"/>
                <w:sz w:val="20"/>
                <w:szCs w:val="20"/>
                <w:lang w:val="ru-RU"/>
              </w:rPr>
              <w:t>Потери в тепловых сетях, Гкал/час</w:t>
            </w:r>
          </w:p>
        </w:tc>
        <w:tc>
          <w:tcPr>
            <w:tcW w:w="0" w:type="dxa"/>
            <w:shd w:val="clear" w:color="auto" w:fill="F2F2F2"/>
            <w:tcMar>
              <w:top w:w="120" w:type="dxa"/>
              <w:left w:w="200" w:type="dxa"/>
              <w:bottom w:w="120" w:type="dxa"/>
              <w:right w:w="200" w:type="dxa"/>
            </w:tcMar>
            <w:vAlign w:val="center"/>
          </w:tcPr>
          <w:p w14:paraId="6AB8D8CB" w14:textId="77777777" w:rsidR="00EC2C1E" w:rsidRDefault="00A52B31">
            <w:pPr>
              <w:jc w:val="center"/>
            </w:pPr>
            <w:r>
              <w:rPr>
                <w:rFonts w:eastAsia="Times New Roman" w:cs="Times New Roman"/>
                <w:sz w:val="20"/>
                <w:szCs w:val="20"/>
              </w:rPr>
              <w:t>Присоединенная нагрузка, Гкал/час</w:t>
            </w:r>
          </w:p>
        </w:tc>
      </w:tr>
      <w:tr w:rsidR="00EC2C1E" w14:paraId="6BDB52DF" w14:textId="77777777">
        <w:trPr>
          <w:jc w:val="center"/>
        </w:trPr>
        <w:tc>
          <w:tcPr>
            <w:tcW w:w="0" w:type="dxa"/>
            <w:shd w:val="clear" w:color="auto" w:fill="F2F2F2"/>
            <w:tcMar>
              <w:top w:w="20" w:type="dxa"/>
              <w:left w:w="20" w:type="dxa"/>
              <w:bottom w:w="20" w:type="dxa"/>
              <w:right w:w="20" w:type="dxa"/>
            </w:tcMar>
            <w:vAlign w:val="center"/>
          </w:tcPr>
          <w:p w14:paraId="559B1CA6"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AA6E7DE"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01A0824"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1B71468"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796D6FD" w14:textId="77777777" w:rsidR="00EC2C1E" w:rsidRDefault="00A52B31">
            <w:pPr>
              <w:jc w:val="center"/>
            </w:pPr>
            <w:r>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10C26F78" w14:textId="77777777" w:rsidR="00EC2C1E" w:rsidRDefault="00A52B31">
            <w:pPr>
              <w:jc w:val="center"/>
            </w:pPr>
            <w:r>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0E3B13FB" w14:textId="77777777" w:rsidR="00EC2C1E" w:rsidRDefault="00A52B31">
            <w:pPr>
              <w:jc w:val="center"/>
            </w:pPr>
            <w:r>
              <w:rPr>
                <w:rFonts w:eastAsia="Times New Roman" w:cs="Times New Roman"/>
                <w:sz w:val="16"/>
                <w:szCs w:val="16"/>
              </w:rPr>
              <w:t>7</w:t>
            </w:r>
          </w:p>
        </w:tc>
        <w:tc>
          <w:tcPr>
            <w:tcW w:w="0" w:type="dxa"/>
            <w:shd w:val="clear" w:color="auto" w:fill="F2F2F2"/>
            <w:tcMar>
              <w:top w:w="20" w:type="dxa"/>
              <w:left w:w="200" w:type="dxa"/>
              <w:bottom w:w="20" w:type="dxa"/>
              <w:right w:w="200" w:type="dxa"/>
            </w:tcMar>
            <w:vAlign w:val="center"/>
          </w:tcPr>
          <w:p w14:paraId="0B7A3F4E" w14:textId="77777777" w:rsidR="00EC2C1E" w:rsidRDefault="00A52B31">
            <w:pPr>
              <w:jc w:val="center"/>
            </w:pPr>
            <w:r>
              <w:rPr>
                <w:rFonts w:eastAsia="Times New Roman" w:cs="Times New Roman"/>
                <w:sz w:val="16"/>
                <w:szCs w:val="16"/>
              </w:rPr>
              <w:t>8</w:t>
            </w:r>
          </w:p>
        </w:tc>
      </w:tr>
      <w:tr w:rsidR="00EC2C1E" w14:paraId="27BF4EA9" w14:textId="77777777">
        <w:trPr>
          <w:jc w:val="center"/>
        </w:trPr>
        <w:tc>
          <w:tcPr>
            <w:tcW w:w="0" w:type="dxa"/>
            <w:gridSpan w:val="8"/>
            <w:shd w:val="clear" w:color="auto" w:fill="DBE5F1"/>
            <w:tcMar>
              <w:top w:w="40" w:type="dxa"/>
              <w:left w:w="20" w:type="dxa"/>
              <w:bottom w:w="40" w:type="dxa"/>
              <w:right w:w="20" w:type="dxa"/>
            </w:tcMar>
            <w:vAlign w:val="center"/>
          </w:tcPr>
          <w:p w14:paraId="58073669" w14:textId="77777777" w:rsidR="00EC2C1E" w:rsidRDefault="00A52B31">
            <w:pPr>
              <w:jc w:val="center"/>
            </w:pPr>
            <w:r>
              <w:rPr>
                <w:rFonts w:eastAsia="Times New Roman" w:cs="Times New Roman"/>
                <w:sz w:val="20"/>
                <w:szCs w:val="20"/>
              </w:rPr>
              <w:t>МУП «Баганский коммунальщик»</w:t>
            </w:r>
          </w:p>
        </w:tc>
      </w:tr>
      <w:tr w:rsidR="00EC2C1E" w14:paraId="4CA13C56" w14:textId="77777777">
        <w:trPr>
          <w:jc w:val="center"/>
        </w:trPr>
        <w:tc>
          <w:tcPr>
            <w:tcW w:w="0" w:type="dxa"/>
            <w:shd w:val="clear" w:color="auto" w:fill="FFFFFF"/>
            <w:tcMar>
              <w:top w:w="40" w:type="dxa"/>
              <w:left w:w="20" w:type="dxa"/>
              <w:bottom w:w="40" w:type="dxa"/>
              <w:right w:w="20" w:type="dxa"/>
            </w:tcMar>
            <w:vAlign w:val="center"/>
          </w:tcPr>
          <w:p w14:paraId="71396E2D" w14:textId="77777777" w:rsidR="00EC2C1E" w:rsidRDefault="00A52B31">
            <w:pPr>
              <w:jc w:val="center"/>
            </w:pPr>
            <w:r>
              <w:rPr>
                <w:rFonts w:eastAsia="Times New Roman" w:cs="Times New Roman"/>
                <w:sz w:val="20"/>
                <w:szCs w:val="20"/>
              </w:rPr>
              <w:t>1</w:t>
            </w:r>
          </w:p>
        </w:tc>
        <w:tc>
          <w:tcPr>
            <w:tcW w:w="0" w:type="dxa"/>
            <w:shd w:val="clear" w:color="auto" w:fill="FFFFFF"/>
            <w:tcMar>
              <w:top w:w="40" w:type="dxa"/>
              <w:left w:w="200" w:type="dxa"/>
              <w:bottom w:w="40" w:type="dxa"/>
              <w:right w:w="200" w:type="dxa"/>
            </w:tcMar>
            <w:vAlign w:val="center"/>
          </w:tcPr>
          <w:p w14:paraId="4344AACF" w14:textId="77777777" w:rsidR="00EC2C1E" w:rsidRPr="00A52B31" w:rsidRDefault="00A52B31">
            <w:pPr>
              <w:jc w:val="center"/>
              <w:rPr>
                <w:lang w:val="ru-RU"/>
              </w:rPr>
            </w:pPr>
            <w:r w:rsidRPr="00A52B31">
              <w:rPr>
                <w:rFonts w:eastAsia="Times New Roman" w:cs="Times New Roman"/>
                <w:sz w:val="20"/>
                <w:szCs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3C59A7C8" w14:textId="77777777" w:rsidR="00EC2C1E" w:rsidRDefault="00A52B31">
            <w:pPr>
              <w:jc w:val="center"/>
            </w:pPr>
            <w:r>
              <w:rPr>
                <w:rFonts w:eastAsia="Times New Roman" w:cs="Times New Roman"/>
                <w:sz w:val="20"/>
                <w:szCs w:val="20"/>
              </w:rPr>
              <w:t>1,7200</w:t>
            </w:r>
          </w:p>
        </w:tc>
        <w:tc>
          <w:tcPr>
            <w:tcW w:w="0" w:type="dxa"/>
            <w:shd w:val="clear" w:color="auto" w:fill="FFFFFF"/>
            <w:tcMar>
              <w:top w:w="40" w:type="dxa"/>
              <w:left w:w="200" w:type="dxa"/>
              <w:bottom w:w="40" w:type="dxa"/>
              <w:right w:w="200" w:type="dxa"/>
            </w:tcMar>
            <w:vAlign w:val="center"/>
          </w:tcPr>
          <w:p w14:paraId="568682AA" w14:textId="77777777" w:rsidR="00EC2C1E" w:rsidRDefault="00A52B31">
            <w:pPr>
              <w:jc w:val="center"/>
            </w:pPr>
            <w:r>
              <w:rPr>
                <w:rFonts w:eastAsia="Times New Roman" w:cs="Times New Roman"/>
                <w:sz w:val="20"/>
                <w:szCs w:val="20"/>
              </w:rPr>
              <w:t>1,7200</w:t>
            </w:r>
          </w:p>
        </w:tc>
        <w:tc>
          <w:tcPr>
            <w:tcW w:w="0" w:type="dxa"/>
            <w:shd w:val="clear" w:color="auto" w:fill="FFFFFF"/>
            <w:tcMar>
              <w:top w:w="40" w:type="dxa"/>
              <w:left w:w="200" w:type="dxa"/>
              <w:bottom w:w="40" w:type="dxa"/>
              <w:right w:w="200" w:type="dxa"/>
            </w:tcMar>
            <w:vAlign w:val="center"/>
          </w:tcPr>
          <w:p w14:paraId="014F99E4" w14:textId="77777777" w:rsidR="00EC2C1E" w:rsidRDefault="00A52B31">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5CF630B" w14:textId="77777777" w:rsidR="00EC2C1E" w:rsidRDefault="00A52B31">
            <w:pPr>
              <w:jc w:val="center"/>
            </w:pPr>
            <w:r>
              <w:rPr>
                <w:rFonts w:eastAsia="Times New Roman" w:cs="Times New Roman"/>
                <w:sz w:val="20"/>
                <w:szCs w:val="20"/>
              </w:rPr>
              <w:t>1,7200</w:t>
            </w:r>
          </w:p>
        </w:tc>
        <w:tc>
          <w:tcPr>
            <w:tcW w:w="0" w:type="dxa"/>
            <w:shd w:val="clear" w:color="auto" w:fill="FFFFFF"/>
            <w:tcMar>
              <w:top w:w="40" w:type="dxa"/>
              <w:left w:w="200" w:type="dxa"/>
              <w:bottom w:w="40" w:type="dxa"/>
              <w:right w:w="200" w:type="dxa"/>
            </w:tcMar>
            <w:vAlign w:val="center"/>
          </w:tcPr>
          <w:p w14:paraId="60178512" w14:textId="77777777" w:rsidR="00EC2C1E" w:rsidRDefault="00A52B31">
            <w:pPr>
              <w:jc w:val="center"/>
            </w:pPr>
            <w:r>
              <w:rPr>
                <w:rFonts w:eastAsia="Times New Roman" w:cs="Times New Roman"/>
                <w:sz w:val="20"/>
                <w:szCs w:val="20"/>
              </w:rPr>
              <w:t>0,1430</w:t>
            </w:r>
          </w:p>
        </w:tc>
        <w:tc>
          <w:tcPr>
            <w:tcW w:w="0" w:type="dxa"/>
            <w:shd w:val="clear" w:color="auto" w:fill="FFFFFF"/>
            <w:tcMar>
              <w:top w:w="40" w:type="dxa"/>
              <w:left w:w="200" w:type="dxa"/>
              <w:bottom w:w="40" w:type="dxa"/>
              <w:right w:w="200" w:type="dxa"/>
            </w:tcMar>
            <w:vAlign w:val="center"/>
          </w:tcPr>
          <w:p w14:paraId="0158F44F" w14:textId="77777777" w:rsidR="00EC2C1E" w:rsidRDefault="00A52B31">
            <w:pPr>
              <w:jc w:val="center"/>
            </w:pPr>
            <w:r>
              <w:rPr>
                <w:rFonts w:eastAsia="Times New Roman" w:cs="Times New Roman"/>
                <w:sz w:val="20"/>
                <w:szCs w:val="20"/>
              </w:rPr>
              <w:t>1,4450</w:t>
            </w:r>
          </w:p>
        </w:tc>
      </w:tr>
      <w:tr w:rsidR="00EC2C1E" w14:paraId="448FE7BC" w14:textId="77777777">
        <w:trPr>
          <w:jc w:val="center"/>
        </w:trPr>
        <w:tc>
          <w:tcPr>
            <w:tcW w:w="0" w:type="dxa"/>
            <w:shd w:val="clear" w:color="auto" w:fill="FFFFFF"/>
            <w:tcMar>
              <w:top w:w="40" w:type="dxa"/>
              <w:left w:w="20" w:type="dxa"/>
              <w:bottom w:w="40" w:type="dxa"/>
              <w:right w:w="20" w:type="dxa"/>
            </w:tcMar>
            <w:vAlign w:val="center"/>
          </w:tcPr>
          <w:p w14:paraId="60948D94" w14:textId="77777777" w:rsidR="00EC2C1E" w:rsidRDefault="00A52B31">
            <w:pPr>
              <w:jc w:val="center"/>
            </w:pPr>
            <w:r>
              <w:rPr>
                <w:rFonts w:eastAsia="Times New Roman" w:cs="Times New Roman"/>
                <w:sz w:val="20"/>
                <w:szCs w:val="20"/>
              </w:rPr>
              <w:t>2</w:t>
            </w:r>
          </w:p>
        </w:tc>
        <w:tc>
          <w:tcPr>
            <w:tcW w:w="0" w:type="dxa"/>
            <w:shd w:val="clear" w:color="auto" w:fill="FFFFFF"/>
            <w:tcMar>
              <w:top w:w="40" w:type="dxa"/>
              <w:left w:w="200" w:type="dxa"/>
              <w:bottom w:w="40" w:type="dxa"/>
              <w:right w:w="200" w:type="dxa"/>
            </w:tcMar>
            <w:vAlign w:val="center"/>
          </w:tcPr>
          <w:p w14:paraId="3E084001" w14:textId="77777777" w:rsidR="00EC2C1E" w:rsidRPr="00A52B31" w:rsidRDefault="00A52B31">
            <w:pPr>
              <w:jc w:val="center"/>
              <w:rPr>
                <w:lang w:val="ru-RU"/>
              </w:rPr>
            </w:pPr>
            <w:r w:rsidRPr="00A52B31">
              <w:rPr>
                <w:rFonts w:eastAsia="Times New Roman" w:cs="Times New Roman"/>
                <w:sz w:val="20"/>
                <w:szCs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5D8C4D03" w14:textId="77777777" w:rsidR="00EC2C1E" w:rsidRDefault="00A52B31">
            <w:pPr>
              <w:jc w:val="center"/>
            </w:pPr>
            <w:r>
              <w:rPr>
                <w:rFonts w:eastAsia="Times New Roman" w:cs="Times New Roman"/>
                <w:sz w:val="20"/>
                <w:szCs w:val="20"/>
              </w:rPr>
              <w:t>4,3000</w:t>
            </w:r>
          </w:p>
        </w:tc>
        <w:tc>
          <w:tcPr>
            <w:tcW w:w="0" w:type="dxa"/>
            <w:shd w:val="clear" w:color="auto" w:fill="FFFFFF"/>
            <w:tcMar>
              <w:top w:w="40" w:type="dxa"/>
              <w:left w:w="200" w:type="dxa"/>
              <w:bottom w:w="40" w:type="dxa"/>
              <w:right w:w="200" w:type="dxa"/>
            </w:tcMar>
            <w:vAlign w:val="center"/>
          </w:tcPr>
          <w:p w14:paraId="6A736672" w14:textId="77777777" w:rsidR="00EC2C1E" w:rsidRDefault="00A52B31">
            <w:pPr>
              <w:jc w:val="center"/>
            </w:pPr>
            <w:r>
              <w:rPr>
                <w:rFonts w:eastAsia="Times New Roman" w:cs="Times New Roman"/>
                <w:sz w:val="20"/>
                <w:szCs w:val="20"/>
              </w:rPr>
              <w:t>4,3000</w:t>
            </w:r>
          </w:p>
        </w:tc>
        <w:tc>
          <w:tcPr>
            <w:tcW w:w="0" w:type="dxa"/>
            <w:shd w:val="clear" w:color="auto" w:fill="FFFFFF"/>
            <w:tcMar>
              <w:top w:w="40" w:type="dxa"/>
              <w:left w:w="200" w:type="dxa"/>
              <w:bottom w:w="40" w:type="dxa"/>
              <w:right w:w="200" w:type="dxa"/>
            </w:tcMar>
            <w:vAlign w:val="center"/>
          </w:tcPr>
          <w:p w14:paraId="682E1501" w14:textId="77777777" w:rsidR="00EC2C1E" w:rsidRDefault="00A52B31">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AE8AF4A" w14:textId="77777777" w:rsidR="00EC2C1E" w:rsidRDefault="00A52B31">
            <w:pPr>
              <w:jc w:val="center"/>
            </w:pPr>
            <w:r>
              <w:rPr>
                <w:rFonts w:eastAsia="Times New Roman" w:cs="Times New Roman"/>
                <w:sz w:val="20"/>
                <w:szCs w:val="20"/>
              </w:rPr>
              <w:t>4,3000</w:t>
            </w:r>
          </w:p>
        </w:tc>
        <w:tc>
          <w:tcPr>
            <w:tcW w:w="0" w:type="dxa"/>
            <w:shd w:val="clear" w:color="auto" w:fill="FFFFFF"/>
            <w:tcMar>
              <w:top w:w="40" w:type="dxa"/>
              <w:left w:w="200" w:type="dxa"/>
              <w:bottom w:w="40" w:type="dxa"/>
              <w:right w:w="200" w:type="dxa"/>
            </w:tcMar>
            <w:vAlign w:val="center"/>
          </w:tcPr>
          <w:p w14:paraId="5B99813F" w14:textId="77777777" w:rsidR="00EC2C1E" w:rsidRDefault="00A52B31">
            <w:pPr>
              <w:jc w:val="center"/>
            </w:pPr>
            <w:r>
              <w:rPr>
                <w:rFonts w:eastAsia="Times New Roman" w:cs="Times New Roman"/>
                <w:sz w:val="20"/>
                <w:szCs w:val="20"/>
              </w:rPr>
              <w:t>0,0290</w:t>
            </w:r>
          </w:p>
        </w:tc>
        <w:tc>
          <w:tcPr>
            <w:tcW w:w="0" w:type="dxa"/>
            <w:shd w:val="clear" w:color="auto" w:fill="FFFFFF"/>
            <w:tcMar>
              <w:top w:w="40" w:type="dxa"/>
              <w:left w:w="200" w:type="dxa"/>
              <w:bottom w:w="40" w:type="dxa"/>
              <w:right w:w="200" w:type="dxa"/>
            </w:tcMar>
            <w:vAlign w:val="center"/>
          </w:tcPr>
          <w:p w14:paraId="2B004626" w14:textId="77777777" w:rsidR="00EC2C1E" w:rsidRDefault="00A52B31">
            <w:pPr>
              <w:jc w:val="center"/>
            </w:pPr>
            <w:r>
              <w:rPr>
                <w:rFonts w:eastAsia="Times New Roman" w:cs="Times New Roman"/>
                <w:sz w:val="20"/>
                <w:szCs w:val="20"/>
              </w:rPr>
              <w:t>1,3310</w:t>
            </w:r>
          </w:p>
        </w:tc>
      </w:tr>
      <w:tr w:rsidR="00EC2C1E" w14:paraId="147D4AE2" w14:textId="77777777">
        <w:trPr>
          <w:jc w:val="center"/>
        </w:trPr>
        <w:tc>
          <w:tcPr>
            <w:tcW w:w="0" w:type="dxa"/>
            <w:gridSpan w:val="2"/>
            <w:shd w:val="clear" w:color="auto" w:fill="FBD4B4"/>
            <w:tcMar>
              <w:top w:w="40" w:type="dxa"/>
              <w:left w:w="20" w:type="dxa"/>
              <w:bottom w:w="40" w:type="dxa"/>
              <w:right w:w="20" w:type="dxa"/>
            </w:tcMar>
            <w:vAlign w:val="center"/>
          </w:tcPr>
          <w:p w14:paraId="5FB9FF85" w14:textId="77777777" w:rsidR="00EC2C1E" w:rsidRPr="00A52B31" w:rsidRDefault="00A52B31">
            <w:pPr>
              <w:jc w:val="center"/>
              <w:rPr>
                <w:lang w:val="ru-RU"/>
              </w:rPr>
            </w:pPr>
            <w:r w:rsidRPr="00A52B31">
              <w:rPr>
                <w:rFonts w:eastAsia="Times New Roman" w:cs="Times New Roman"/>
                <w:b/>
                <w:sz w:val="20"/>
                <w:szCs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7D8C848D" w14:textId="77777777" w:rsidR="00EC2C1E" w:rsidRDefault="00A52B31">
            <w:pPr>
              <w:jc w:val="center"/>
            </w:pPr>
            <w:r>
              <w:rPr>
                <w:rFonts w:eastAsia="Times New Roman" w:cs="Times New Roman"/>
                <w:sz w:val="20"/>
                <w:szCs w:val="20"/>
              </w:rPr>
              <w:t>6,0200</w:t>
            </w:r>
          </w:p>
        </w:tc>
        <w:tc>
          <w:tcPr>
            <w:tcW w:w="0" w:type="dxa"/>
            <w:shd w:val="clear" w:color="auto" w:fill="FBD4B4"/>
            <w:tcMar>
              <w:top w:w="40" w:type="dxa"/>
              <w:left w:w="200" w:type="dxa"/>
              <w:bottom w:w="40" w:type="dxa"/>
              <w:right w:w="200" w:type="dxa"/>
            </w:tcMar>
            <w:vAlign w:val="center"/>
          </w:tcPr>
          <w:p w14:paraId="12C6235D" w14:textId="77777777" w:rsidR="00EC2C1E" w:rsidRDefault="00A52B31">
            <w:pPr>
              <w:jc w:val="center"/>
            </w:pPr>
            <w:r>
              <w:rPr>
                <w:rFonts w:eastAsia="Times New Roman" w:cs="Times New Roman"/>
                <w:sz w:val="20"/>
                <w:szCs w:val="20"/>
              </w:rPr>
              <w:t>6,0200</w:t>
            </w:r>
          </w:p>
        </w:tc>
        <w:tc>
          <w:tcPr>
            <w:tcW w:w="0" w:type="dxa"/>
            <w:shd w:val="clear" w:color="auto" w:fill="FBD4B4"/>
            <w:tcMar>
              <w:top w:w="40" w:type="dxa"/>
              <w:left w:w="200" w:type="dxa"/>
              <w:bottom w:w="40" w:type="dxa"/>
              <w:right w:w="200" w:type="dxa"/>
            </w:tcMar>
            <w:vAlign w:val="center"/>
          </w:tcPr>
          <w:p w14:paraId="5647704A" w14:textId="77777777" w:rsidR="00EC2C1E" w:rsidRDefault="00A52B31">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0DABA7FE" w14:textId="77777777" w:rsidR="00EC2C1E" w:rsidRDefault="00A52B31">
            <w:pPr>
              <w:jc w:val="center"/>
            </w:pPr>
            <w:r>
              <w:rPr>
                <w:rFonts w:eastAsia="Times New Roman" w:cs="Times New Roman"/>
                <w:sz w:val="20"/>
                <w:szCs w:val="20"/>
              </w:rPr>
              <w:t>6,0200</w:t>
            </w:r>
          </w:p>
        </w:tc>
        <w:tc>
          <w:tcPr>
            <w:tcW w:w="0" w:type="dxa"/>
            <w:shd w:val="clear" w:color="auto" w:fill="FBD4B4"/>
            <w:tcMar>
              <w:top w:w="40" w:type="dxa"/>
              <w:left w:w="200" w:type="dxa"/>
              <w:bottom w:w="40" w:type="dxa"/>
              <w:right w:w="200" w:type="dxa"/>
            </w:tcMar>
            <w:vAlign w:val="center"/>
          </w:tcPr>
          <w:p w14:paraId="0D587E56" w14:textId="77777777" w:rsidR="00EC2C1E" w:rsidRDefault="00A52B31">
            <w:pPr>
              <w:jc w:val="center"/>
            </w:pPr>
            <w:r>
              <w:rPr>
                <w:rFonts w:eastAsia="Times New Roman" w:cs="Times New Roman"/>
                <w:sz w:val="20"/>
                <w:szCs w:val="20"/>
              </w:rPr>
              <w:t>0,1720</w:t>
            </w:r>
          </w:p>
        </w:tc>
        <w:tc>
          <w:tcPr>
            <w:tcW w:w="0" w:type="dxa"/>
            <w:shd w:val="clear" w:color="auto" w:fill="FBD4B4"/>
            <w:tcMar>
              <w:top w:w="40" w:type="dxa"/>
              <w:left w:w="200" w:type="dxa"/>
              <w:bottom w:w="40" w:type="dxa"/>
              <w:right w:w="200" w:type="dxa"/>
            </w:tcMar>
            <w:vAlign w:val="center"/>
          </w:tcPr>
          <w:p w14:paraId="16F37286" w14:textId="77777777" w:rsidR="00EC2C1E" w:rsidRDefault="00A52B31">
            <w:pPr>
              <w:jc w:val="center"/>
            </w:pPr>
            <w:r>
              <w:rPr>
                <w:rFonts w:eastAsia="Times New Roman" w:cs="Times New Roman"/>
                <w:sz w:val="20"/>
                <w:szCs w:val="20"/>
              </w:rPr>
              <w:t>2,7760</w:t>
            </w:r>
          </w:p>
        </w:tc>
      </w:tr>
      <w:tr w:rsidR="00EC2C1E" w14:paraId="34C4F633" w14:textId="77777777">
        <w:trPr>
          <w:jc w:val="center"/>
        </w:trPr>
        <w:tc>
          <w:tcPr>
            <w:tcW w:w="0" w:type="dxa"/>
            <w:gridSpan w:val="8"/>
            <w:shd w:val="clear" w:color="auto" w:fill="DBE5F1"/>
            <w:tcMar>
              <w:top w:w="40" w:type="dxa"/>
              <w:left w:w="20" w:type="dxa"/>
              <w:bottom w:w="40" w:type="dxa"/>
              <w:right w:w="20" w:type="dxa"/>
            </w:tcMar>
            <w:vAlign w:val="center"/>
          </w:tcPr>
          <w:p w14:paraId="25AE8F87" w14:textId="77777777" w:rsidR="00EC2C1E" w:rsidRDefault="00A52B31">
            <w:pPr>
              <w:jc w:val="center"/>
            </w:pPr>
            <w:r>
              <w:rPr>
                <w:rFonts w:eastAsia="Times New Roman" w:cs="Times New Roman"/>
                <w:sz w:val="20"/>
                <w:szCs w:val="20"/>
              </w:rPr>
              <w:lastRenderedPageBreak/>
              <w:t>ОАО «Вознесенское»</w:t>
            </w:r>
          </w:p>
        </w:tc>
      </w:tr>
      <w:tr w:rsidR="00EC2C1E" w14:paraId="36CBD434" w14:textId="77777777">
        <w:trPr>
          <w:jc w:val="center"/>
        </w:trPr>
        <w:tc>
          <w:tcPr>
            <w:tcW w:w="0" w:type="dxa"/>
            <w:shd w:val="clear" w:color="auto" w:fill="FFFFFF"/>
            <w:tcMar>
              <w:top w:w="40" w:type="dxa"/>
              <w:left w:w="20" w:type="dxa"/>
              <w:bottom w:w="40" w:type="dxa"/>
              <w:right w:w="20" w:type="dxa"/>
            </w:tcMar>
            <w:vAlign w:val="center"/>
          </w:tcPr>
          <w:p w14:paraId="0325D94C" w14:textId="77777777" w:rsidR="00EC2C1E" w:rsidRDefault="00A52B31">
            <w:pPr>
              <w:jc w:val="center"/>
            </w:pPr>
            <w:r>
              <w:rPr>
                <w:rFonts w:eastAsia="Times New Roman" w:cs="Times New Roman"/>
                <w:sz w:val="20"/>
                <w:szCs w:val="20"/>
              </w:rPr>
              <w:t>3</w:t>
            </w:r>
          </w:p>
        </w:tc>
        <w:tc>
          <w:tcPr>
            <w:tcW w:w="0" w:type="dxa"/>
            <w:shd w:val="clear" w:color="auto" w:fill="FFFFFF"/>
            <w:tcMar>
              <w:top w:w="40" w:type="dxa"/>
              <w:left w:w="200" w:type="dxa"/>
              <w:bottom w:w="40" w:type="dxa"/>
              <w:right w:w="200" w:type="dxa"/>
            </w:tcMar>
            <w:vAlign w:val="center"/>
          </w:tcPr>
          <w:p w14:paraId="5E0DF91F" w14:textId="77777777" w:rsidR="00EC2C1E" w:rsidRPr="00A52B31" w:rsidRDefault="00A52B31">
            <w:pPr>
              <w:jc w:val="center"/>
              <w:rPr>
                <w:lang w:val="ru-RU"/>
              </w:rPr>
            </w:pPr>
            <w:r w:rsidRPr="00A52B31">
              <w:rPr>
                <w:rFonts w:eastAsia="Times New Roman" w:cs="Times New Roman"/>
                <w:sz w:val="20"/>
                <w:szCs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591B032A" w14:textId="77777777" w:rsidR="00EC2C1E" w:rsidRDefault="00A52B31">
            <w:pPr>
              <w:jc w:val="center"/>
            </w:pPr>
            <w:r>
              <w:rPr>
                <w:rFonts w:eastAsia="Times New Roman" w:cs="Times New Roman"/>
                <w:sz w:val="20"/>
                <w:szCs w:val="20"/>
              </w:rPr>
              <w:t>2,6600</w:t>
            </w:r>
          </w:p>
        </w:tc>
        <w:tc>
          <w:tcPr>
            <w:tcW w:w="0" w:type="dxa"/>
            <w:shd w:val="clear" w:color="auto" w:fill="FFFFFF"/>
            <w:tcMar>
              <w:top w:w="40" w:type="dxa"/>
              <w:left w:w="200" w:type="dxa"/>
              <w:bottom w:w="40" w:type="dxa"/>
              <w:right w:w="200" w:type="dxa"/>
            </w:tcMar>
            <w:vAlign w:val="center"/>
          </w:tcPr>
          <w:p w14:paraId="7C55381F" w14:textId="77777777" w:rsidR="00EC2C1E" w:rsidRDefault="00A52B31">
            <w:pPr>
              <w:jc w:val="center"/>
            </w:pPr>
            <w:r>
              <w:rPr>
                <w:rFonts w:eastAsia="Times New Roman" w:cs="Times New Roman"/>
                <w:sz w:val="20"/>
                <w:szCs w:val="20"/>
              </w:rPr>
              <w:t>2,6600</w:t>
            </w:r>
          </w:p>
        </w:tc>
        <w:tc>
          <w:tcPr>
            <w:tcW w:w="0" w:type="dxa"/>
            <w:shd w:val="clear" w:color="auto" w:fill="FFFFFF"/>
            <w:tcMar>
              <w:top w:w="40" w:type="dxa"/>
              <w:left w:w="200" w:type="dxa"/>
              <w:bottom w:w="40" w:type="dxa"/>
              <w:right w:w="200" w:type="dxa"/>
            </w:tcMar>
            <w:vAlign w:val="center"/>
          </w:tcPr>
          <w:p w14:paraId="6C57039B" w14:textId="77777777" w:rsidR="00EC2C1E" w:rsidRDefault="00A52B31">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132455F" w14:textId="77777777" w:rsidR="00EC2C1E" w:rsidRDefault="00A52B31">
            <w:pPr>
              <w:jc w:val="center"/>
            </w:pPr>
            <w:r>
              <w:rPr>
                <w:rFonts w:eastAsia="Times New Roman" w:cs="Times New Roman"/>
                <w:sz w:val="20"/>
                <w:szCs w:val="20"/>
              </w:rPr>
              <w:t>2,6600</w:t>
            </w:r>
          </w:p>
        </w:tc>
        <w:tc>
          <w:tcPr>
            <w:tcW w:w="0" w:type="dxa"/>
            <w:shd w:val="clear" w:color="auto" w:fill="FFFFFF"/>
            <w:tcMar>
              <w:top w:w="40" w:type="dxa"/>
              <w:left w:w="200" w:type="dxa"/>
              <w:bottom w:w="40" w:type="dxa"/>
              <w:right w:w="200" w:type="dxa"/>
            </w:tcMar>
            <w:vAlign w:val="center"/>
          </w:tcPr>
          <w:p w14:paraId="609C3549" w14:textId="77777777" w:rsidR="00EC2C1E" w:rsidRDefault="00A52B31">
            <w:pPr>
              <w:jc w:val="center"/>
            </w:pPr>
            <w:r>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3B52150" w14:textId="77777777" w:rsidR="00EC2C1E" w:rsidRDefault="00A52B31">
            <w:pPr>
              <w:jc w:val="center"/>
            </w:pPr>
            <w:r>
              <w:rPr>
                <w:rFonts w:eastAsia="Times New Roman" w:cs="Times New Roman"/>
                <w:sz w:val="20"/>
                <w:szCs w:val="20"/>
              </w:rPr>
              <w:t>0,8980</w:t>
            </w:r>
          </w:p>
        </w:tc>
      </w:tr>
      <w:tr w:rsidR="00EC2C1E" w14:paraId="64C887E4" w14:textId="77777777">
        <w:trPr>
          <w:jc w:val="center"/>
        </w:trPr>
        <w:tc>
          <w:tcPr>
            <w:tcW w:w="0" w:type="dxa"/>
            <w:gridSpan w:val="2"/>
            <w:shd w:val="clear" w:color="auto" w:fill="FBD4B4"/>
            <w:tcMar>
              <w:top w:w="40" w:type="dxa"/>
              <w:left w:w="20" w:type="dxa"/>
              <w:bottom w:w="40" w:type="dxa"/>
              <w:right w:w="20" w:type="dxa"/>
            </w:tcMar>
            <w:vAlign w:val="center"/>
          </w:tcPr>
          <w:p w14:paraId="44989613" w14:textId="77777777" w:rsidR="00EC2C1E" w:rsidRDefault="00A52B31">
            <w:pPr>
              <w:jc w:val="center"/>
            </w:pPr>
            <w:r>
              <w:rPr>
                <w:rFonts w:eastAsia="Times New Roman" w:cs="Times New Roman"/>
                <w:b/>
                <w:sz w:val="20"/>
                <w:szCs w:val="20"/>
              </w:rPr>
              <w:t>Итого по ОАО «Вознесенское»</w:t>
            </w:r>
          </w:p>
        </w:tc>
        <w:tc>
          <w:tcPr>
            <w:tcW w:w="0" w:type="dxa"/>
            <w:shd w:val="clear" w:color="auto" w:fill="FBD4B4"/>
            <w:tcMar>
              <w:top w:w="40" w:type="dxa"/>
              <w:left w:w="200" w:type="dxa"/>
              <w:bottom w:w="40" w:type="dxa"/>
              <w:right w:w="200" w:type="dxa"/>
            </w:tcMar>
            <w:vAlign w:val="center"/>
          </w:tcPr>
          <w:p w14:paraId="2CC21FCF" w14:textId="77777777" w:rsidR="00EC2C1E" w:rsidRDefault="00A52B31">
            <w:pPr>
              <w:jc w:val="center"/>
            </w:pPr>
            <w:r>
              <w:rPr>
                <w:rFonts w:eastAsia="Times New Roman" w:cs="Times New Roman"/>
                <w:sz w:val="20"/>
                <w:szCs w:val="20"/>
              </w:rPr>
              <w:t>2,6600</w:t>
            </w:r>
          </w:p>
        </w:tc>
        <w:tc>
          <w:tcPr>
            <w:tcW w:w="0" w:type="dxa"/>
            <w:shd w:val="clear" w:color="auto" w:fill="FBD4B4"/>
            <w:tcMar>
              <w:top w:w="40" w:type="dxa"/>
              <w:left w:w="200" w:type="dxa"/>
              <w:bottom w:w="40" w:type="dxa"/>
              <w:right w:w="200" w:type="dxa"/>
            </w:tcMar>
            <w:vAlign w:val="center"/>
          </w:tcPr>
          <w:p w14:paraId="2E4B17ED" w14:textId="77777777" w:rsidR="00EC2C1E" w:rsidRDefault="00A52B31">
            <w:pPr>
              <w:jc w:val="center"/>
            </w:pPr>
            <w:r>
              <w:rPr>
                <w:rFonts w:eastAsia="Times New Roman" w:cs="Times New Roman"/>
                <w:sz w:val="20"/>
                <w:szCs w:val="20"/>
              </w:rPr>
              <w:t>2,6600</w:t>
            </w:r>
          </w:p>
        </w:tc>
        <w:tc>
          <w:tcPr>
            <w:tcW w:w="0" w:type="dxa"/>
            <w:shd w:val="clear" w:color="auto" w:fill="FBD4B4"/>
            <w:tcMar>
              <w:top w:w="40" w:type="dxa"/>
              <w:left w:w="200" w:type="dxa"/>
              <w:bottom w:w="40" w:type="dxa"/>
              <w:right w:w="200" w:type="dxa"/>
            </w:tcMar>
            <w:vAlign w:val="center"/>
          </w:tcPr>
          <w:p w14:paraId="11E19CC4" w14:textId="77777777" w:rsidR="00EC2C1E" w:rsidRDefault="00A52B31">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1747D17D" w14:textId="77777777" w:rsidR="00EC2C1E" w:rsidRDefault="00A52B31">
            <w:pPr>
              <w:jc w:val="center"/>
            </w:pPr>
            <w:r>
              <w:rPr>
                <w:rFonts w:eastAsia="Times New Roman" w:cs="Times New Roman"/>
                <w:sz w:val="20"/>
                <w:szCs w:val="20"/>
              </w:rPr>
              <w:t>2,6600</w:t>
            </w:r>
          </w:p>
        </w:tc>
        <w:tc>
          <w:tcPr>
            <w:tcW w:w="0" w:type="dxa"/>
            <w:shd w:val="clear" w:color="auto" w:fill="FBD4B4"/>
            <w:tcMar>
              <w:top w:w="40" w:type="dxa"/>
              <w:left w:w="200" w:type="dxa"/>
              <w:bottom w:w="40" w:type="dxa"/>
              <w:right w:w="200" w:type="dxa"/>
            </w:tcMar>
            <w:vAlign w:val="center"/>
          </w:tcPr>
          <w:p w14:paraId="393C6A6C" w14:textId="77777777" w:rsidR="00EC2C1E" w:rsidRDefault="00A52B31">
            <w:pPr>
              <w:jc w:val="center"/>
            </w:pPr>
            <w:r>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5DCB8C0C" w14:textId="77777777" w:rsidR="00EC2C1E" w:rsidRDefault="00A52B31">
            <w:pPr>
              <w:jc w:val="center"/>
            </w:pPr>
            <w:r>
              <w:rPr>
                <w:rFonts w:eastAsia="Times New Roman" w:cs="Times New Roman"/>
                <w:sz w:val="20"/>
                <w:szCs w:val="20"/>
              </w:rPr>
              <w:t>0,8980</w:t>
            </w:r>
          </w:p>
        </w:tc>
      </w:tr>
      <w:tr w:rsidR="00EC2C1E" w14:paraId="72B52A0A" w14:textId="77777777">
        <w:trPr>
          <w:jc w:val="center"/>
        </w:trPr>
        <w:tc>
          <w:tcPr>
            <w:tcW w:w="0" w:type="dxa"/>
            <w:gridSpan w:val="2"/>
            <w:shd w:val="clear" w:color="auto" w:fill="F2F2F2"/>
            <w:tcMar>
              <w:top w:w="40" w:type="dxa"/>
              <w:left w:w="200" w:type="dxa"/>
              <w:bottom w:w="40" w:type="dxa"/>
              <w:right w:w="200" w:type="dxa"/>
            </w:tcMar>
            <w:vAlign w:val="center"/>
          </w:tcPr>
          <w:p w14:paraId="7C12265E" w14:textId="77777777" w:rsidR="00EC2C1E" w:rsidRDefault="00A52B31">
            <w:pPr>
              <w:jc w:val="right"/>
            </w:pPr>
            <w:r>
              <w:rPr>
                <w:rFonts w:eastAsia="Times New Roman" w:cs="Times New Roman"/>
                <w:sz w:val="20"/>
                <w:szCs w:val="20"/>
              </w:rPr>
              <w:t>Итого по МО:</w:t>
            </w:r>
          </w:p>
        </w:tc>
        <w:tc>
          <w:tcPr>
            <w:tcW w:w="0" w:type="dxa"/>
            <w:shd w:val="clear" w:color="auto" w:fill="F2F2F2"/>
            <w:tcMar>
              <w:top w:w="40" w:type="dxa"/>
              <w:left w:w="200" w:type="dxa"/>
              <w:bottom w:w="40" w:type="dxa"/>
              <w:right w:w="200" w:type="dxa"/>
            </w:tcMar>
            <w:vAlign w:val="center"/>
          </w:tcPr>
          <w:p w14:paraId="5F56DD9B" w14:textId="77777777" w:rsidR="00EC2C1E" w:rsidRDefault="00A52B31">
            <w:pPr>
              <w:jc w:val="center"/>
            </w:pPr>
            <w:r>
              <w:rPr>
                <w:rFonts w:eastAsia="Times New Roman" w:cs="Times New Roman"/>
                <w:sz w:val="20"/>
                <w:szCs w:val="20"/>
              </w:rPr>
              <w:t>8,6800</w:t>
            </w:r>
          </w:p>
        </w:tc>
        <w:tc>
          <w:tcPr>
            <w:tcW w:w="0" w:type="dxa"/>
            <w:shd w:val="clear" w:color="auto" w:fill="F2F2F2"/>
            <w:tcMar>
              <w:top w:w="40" w:type="dxa"/>
              <w:left w:w="200" w:type="dxa"/>
              <w:bottom w:w="40" w:type="dxa"/>
              <w:right w:w="200" w:type="dxa"/>
            </w:tcMar>
            <w:vAlign w:val="center"/>
          </w:tcPr>
          <w:p w14:paraId="22806E15" w14:textId="77777777" w:rsidR="00EC2C1E" w:rsidRDefault="00A52B31">
            <w:pPr>
              <w:jc w:val="center"/>
            </w:pPr>
            <w:r>
              <w:rPr>
                <w:rFonts w:eastAsia="Times New Roman" w:cs="Times New Roman"/>
                <w:sz w:val="20"/>
                <w:szCs w:val="20"/>
              </w:rPr>
              <w:t>8,6800</w:t>
            </w:r>
          </w:p>
        </w:tc>
        <w:tc>
          <w:tcPr>
            <w:tcW w:w="0" w:type="dxa"/>
            <w:shd w:val="clear" w:color="auto" w:fill="F2F2F2"/>
            <w:tcMar>
              <w:top w:w="40" w:type="dxa"/>
              <w:left w:w="200" w:type="dxa"/>
              <w:bottom w:w="40" w:type="dxa"/>
              <w:right w:w="200" w:type="dxa"/>
            </w:tcMar>
            <w:vAlign w:val="center"/>
          </w:tcPr>
          <w:p w14:paraId="340BEF40" w14:textId="77777777" w:rsidR="00EC2C1E" w:rsidRDefault="00A52B31">
            <w:pPr>
              <w:jc w:val="center"/>
            </w:pPr>
            <w:r>
              <w:rPr>
                <w:rFonts w:eastAsia="Times New Roman" w:cs="Times New Roman"/>
                <w:sz w:val="20"/>
                <w:szCs w:val="20"/>
              </w:rPr>
              <w:t>0,0000</w:t>
            </w:r>
          </w:p>
        </w:tc>
        <w:tc>
          <w:tcPr>
            <w:tcW w:w="0" w:type="dxa"/>
            <w:shd w:val="clear" w:color="auto" w:fill="F2F2F2"/>
            <w:tcMar>
              <w:top w:w="40" w:type="dxa"/>
              <w:left w:w="200" w:type="dxa"/>
              <w:bottom w:w="40" w:type="dxa"/>
              <w:right w:w="200" w:type="dxa"/>
            </w:tcMar>
            <w:vAlign w:val="center"/>
          </w:tcPr>
          <w:p w14:paraId="48E63900" w14:textId="77777777" w:rsidR="00EC2C1E" w:rsidRDefault="00A52B31">
            <w:pPr>
              <w:jc w:val="center"/>
            </w:pPr>
            <w:r>
              <w:rPr>
                <w:rFonts w:eastAsia="Times New Roman" w:cs="Times New Roman"/>
                <w:sz w:val="20"/>
                <w:szCs w:val="20"/>
              </w:rPr>
              <w:t>8,6800</w:t>
            </w:r>
          </w:p>
        </w:tc>
        <w:tc>
          <w:tcPr>
            <w:tcW w:w="0" w:type="dxa"/>
            <w:shd w:val="clear" w:color="auto" w:fill="F2F2F2"/>
            <w:tcMar>
              <w:top w:w="40" w:type="dxa"/>
              <w:left w:w="200" w:type="dxa"/>
              <w:bottom w:w="40" w:type="dxa"/>
              <w:right w:w="200" w:type="dxa"/>
            </w:tcMar>
            <w:vAlign w:val="center"/>
          </w:tcPr>
          <w:p w14:paraId="43258B2B" w14:textId="77777777" w:rsidR="00EC2C1E" w:rsidRDefault="00A52B31">
            <w:pPr>
              <w:jc w:val="center"/>
            </w:pPr>
            <w:r>
              <w:rPr>
                <w:rFonts w:eastAsia="Times New Roman" w:cs="Times New Roman"/>
                <w:sz w:val="20"/>
                <w:szCs w:val="20"/>
              </w:rPr>
              <w:t>0,1720</w:t>
            </w:r>
          </w:p>
        </w:tc>
        <w:tc>
          <w:tcPr>
            <w:tcW w:w="0" w:type="dxa"/>
            <w:shd w:val="clear" w:color="auto" w:fill="F2F2F2"/>
            <w:tcMar>
              <w:top w:w="40" w:type="dxa"/>
              <w:left w:w="200" w:type="dxa"/>
              <w:bottom w:w="40" w:type="dxa"/>
              <w:right w:w="200" w:type="dxa"/>
            </w:tcMar>
            <w:vAlign w:val="center"/>
          </w:tcPr>
          <w:p w14:paraId="1258C61E" w14:textId="77777777" w:rsidR="00EC2C1E" w:rsidRDefault="00A52B31">
            <w:pPr>
              <w:jc w:val="center"/>
            </w:pPr>
            <w:r>
              <w:rPr>
                <w:rFonts w:eastAsia="Times New Roman" w:cs="Times New Roman"/>
                <w:sz w:val="20"/>
                <w:szCs w:val="20"/>
              </w:rPr>
              <w:t>3,6740</w:t>
            </w:r>
          </w:p>
        </w:tc>
      </w:tr>
    </w:tbl>
    <w:p w14:paraId="2B1AA3DE" w14:textId="77777777" w:rsidR="00A52B31" w:rsidRPr="00022534" w:rsidRDefault="00A52B31" w:rsidP="00A52B31">
      <w:pPr>
        <w:rPr>
          <w:lang w:eastAsia="ru-RU"/>
        </w:rPr>
      </w:pPr>
    </w:p>
    <w:p w14:paraId="380D3438" w14:textId="77777777" w:rsidR="00A52B31" w:rsidRPr="00FF051F" w:rsidRDefault="00A52B31" w:rsidP="00A52B31">
      <w:pPr>
        <w:pStyle w:val="2"/>
        <w:ind w:left="0" w:firstLine="0"/>
        <w:rPr>
          <w:szCs w:val="22"/>
        </w:rPr>
      </w:pPr>
      <w:bookmarkStart w:id="156" w:name="_Toc45099622"/>
      <w:bookmarkStart w:id="157" w:name="_Toc45614817"/>
      <w:bookmarkStart w:id="158" w:name="_Toc54952856"/>
      <w:bookmarkStart w:id="159" w:name="_Toc140660087"/>
      <w:r>
        <w:rPr>
          <w:rFonts w:eastAsiaTheme="minorHAnsi"/>
          <w:szCs w:val="22"/>
        </w:rPr>
        <w:t>1.6.2</w:t>
      </w:r>
      <w:r w:rsidRPr="006B7766">
        <w:rPr>
          <w:rFonts w:eastAsiaTheme="minorHAnsi"/>
          <w:szCs w:val="22"/>
        </w:rPr>
        <w:t xml:space="preserve"> Описание</w:t>
      </w:r>
      <w:r w:rsidRPr="006B7766">
        <w:rPr>
          <w:rFonts w:eastAsiaTheme="minorHAnsi"/>
          <w:b w:val="0"/>
          <w:bCs w:val="0"/>
          <w:szCs w:val="22"/>
        </w:rPr>
        <w:t xml:space="preserve"> </w:t>
      </w:r>
      <w:hyperlink r:id="rId93" w:anchor="bookmark71" w:history="1">
        <w:r w:rsidRPr="006B7766">
          <w:rPr>
            <w:szCs w:val="22"/>
          </w:rPr>
          <w:t>резервов и дефицитов тепловой мощности нетто по каждому источнику тепловой</w:t>
        </w:r>
      </w:hyperlink>
      <w:r w:rsidRPr="006B7766">
        <w:rPr>
          <w:szCs w:val="22"/>
        </w:rPr>
        <w:t xml:space="preserve"> </w:t>
      </w:r>
      <w:hyperlink r:id="rId94" w:anchor="bookmark71" w:history="1">
        <w:r w:rsidRPr="006B7766">
          <w:rPr>
            <w:szCs w:val="22"/>
          </w:rPr>
          <w:t>энергии</w:t>
        </w:r>
        <w:bookmarkEnd w:id="156"/>
      </w:hyperlink>
      <w:r w:rsidRPr="006B7766">
        <w:rPr>
          <w:szCs w:val="22"/>
        </w:rPr>
        <w:t xml:space="preserve">, </w:t>
      </w:r>
      <w:r w:rsidRPr="006B7766">
        <w:t>а в ценовых зонах теплоснабжения - по каждой системе теплоснабжения</w:t>
      </w:r>
      <w:bookmarkEnd w:id="157"/>
      <w:bookmarkEnd w:id="158"/>
      <w:bookmarkEnd w:id="159"/>
    </w:p>
    <w:p w14:paraId="6D992780" w14:textId="77777777" w:rsidR="00A52B31" w:rsidRDefault="00A52B31" w:rsidP="00A52B31">
      <w:pPr>
        <w:pStyle w:val="a0"/>
        <w:rPr>
          <w:lang w:eastAsia="ru-RU"/>
        </w:rPr>
      </w:pPr>
    </w:p>
    <w:p w14:paraId="278D4D91" w14:textId="77777777" w:rsidR="00A52B31" w:rsidRDefault="00A52B31" w:rsidP="00A52B31">
      <w:pPr>
        <w:pStyle w:val="a0"/>
        <w:ind w:firstLine="708"/>
        <w:rPr>
          <w:lang w:eastAsia="ru-RU"/>
        </w:rPr>
      </w:pPr>
      <w:r w:rsidRPr="00840D08">
        <w:rPr>
          <w:lang w:eastAsia="ru-RU"/>
        </w:rPr>
        <w:t>Анализируя данные о балансах тепловой мощности и тепловой нагрузки можно сделать следующие выводы</w:t>
      </w:r>
      <w:r>
        <w:rPr>
          <w:lang w:eastAsia="ru-RU"/>
        </w:rPr>
        <w:t xml:space="preserve"> </w:t>
      </w:r>
      <w:r w:rsidRPr="00A52612">
        <w:rPr>
          <w:lang w:eastAsia="ru-RU"/>
        </w:rPr>
        <w:t xml:space="preserve">о том что </w:t>
      </w:r>
      <w:bookmarkStart w:id="160" w:name="OLE_LINK24"/>
      <w:bookmarkStart w:id="161" w:name="OLE_LINK25"/>
      <w:bookmarkEnd w:id="160"/>
      <w:bookmarkEnd w:id="161"/>
      <w:r>
        <w:rPr>
          <w:lang w:eastAsia="ru-RU"/>
        </w:rPr>
        <w:t>каждый из источников имеет резерв тепловой мощности</w:t>
      </w:r>
      <w:r w:rsidRPr="00A52612">
        <w:rPr>
          <w:lang w:eastAsia="ru-RU"/>
        </w:rPr>
        <w:t>.</w:t>
      </w:r>
      <w:r>
        <w:rPr>
          <w:lang w:eastAsia="ru-RU"/>
        </w:rPr>
        <w:t xml:space="preserve">                                      </w:t>
      </w:r>
      <w:r w:rsidRPr="00840D08">
        <w:rPr>
          <w:lang w:eastAsia="ru-RU"/>
        </w:rPr>
        <w:t xml:space="preserve"> </w:t>
      </w:r>
      <w:r>
        <w:rPr>
          <w:lang w:eastAsia="ru-RU"/>
        </w:rPr>
        <w:t xml:space="preserve">                                                         </w:t>
      </w:r>
    </w:p>
    <w:p w14:paraId="72E57516" w14:textId="77777777" w:rsidR="00A52B31" w:rsidRPr="00A52612" w:rsidRDefault="00A52B31" w:rsidP="00A52B31">
      <w:pPr>
        <w:pStyle w:val="a0"/>
        <w:rPr>
          <w:lang w:eastAsia="ru-RU"/>
        </w:rPr>
      </w:pPr>
      <w:r w:rsidRPr="00A52612">
        <w:rPr>
          <w:lang w:eastAsia="ru-RU"/>
        </w:rPr>
        <w:t>В таблице ниже представлены данные</w:t>
      </w:r>
      <w:r w:rsidRPr="00840D08">
        <w:rPr>
          <w:lang w:eastAsia="ru-RU"/>
        </w:rPr>
        <w:t>:</w:t>
      </w:r>
    </w:p>
    <w:p w14:paraId="67C9BCC8" w14:textId="77777777" w:rsidR="00A52B31" w:rsidRPr="00A52612" w:rsidRDefault="00A52B31" w:rsidP="00A52B31">
      <w:pPr>
        <w:jc w:val="center"/>
        <w:rPr>
          <w:b/>
          <w:bCs/>
        </w:rPr>
      </w:pPr>
    </w:p>
    <w:p w14:paraId="415C4529" w14:textId="77777777" w:rsidR="00EC2C1E" w:rsidRDefault="00A52B31">
      <w:pPr>
        <w:spacing w:before="400" w:after="200"/>
      </w:pPr>
      <w:r>
        <w:rPr>
          <w:b/>
        </w:rPr>
        <w:t>Таблица 1.6.2.1 - Резервы и дефициты тепловой мощности</w:t>
      </w:r>
    </w:p>
    <w:tbl>
      <w:tblPr>
        <w:tblStyle w:val="a9"/>
        <w:tblW w:w="5000" w:type="pct"/>
        <w:jc w:val="center"/>
        <w:tblLook w:val="04A0" w:firstRow="1" w:lastRow="0" w:firstColumn="1" w:lastColumn="0" w:noHBand="0" w:noVBand="1"/>
      </w:tblPr>
      <w:tblGrid>
        <w:gridCol w:w="324"/>
        <w:gridCol w:w="2296"/>
        <w:gridCol w:w="1736"/>
        <w:gridCol w:w="2553"/>
        <w:gridCol w:w="2436"/>
      </w:tblGrid>
      <w:tr w:rsidR="00EC2C1E" w14:paraId="0867825A" w14:textId="77777777">
        <w:trPr>
          <w:jc w:val="center"/>
        </w:trPr>
        <w:tc>
          <w:tcPr>
            <w:tcW w:w="0" w:type="dxa"/>
            <w:shd w:val="clear" w:color="auto" w:fill="F2F2F2"/>
            <w:tcMar>
              <w:top w:w="120" w:type="dxa"/>
              <w:left w:w="20" w:type="dxa"/>
              <w:bottom w:w="120" w:type="dxa"/>
              <w:right w:w="20" w:type="dxa"/>
            </w:tcMar>
            <w:vAlign w:val="center"/>
          </w:tcPr>
          <w:p w14:paraId="0BD5FD14"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B5AB12C" w14:textId="77777777" w:rsidR="00EC2C1E" w:rsidRDefault="00A52B31">
            <w:pPr>
              <w:jc w:val="center"/>
            </w:pPr>
            <w:r>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514BB4B5" w14:textId="77777777" w:rsidR="00EC2C1E" w:rsidRPr="00A52B31" w:rsidRDefault="00A52B31">
            <w:pPr>
              <w:jc w:val="center"/>
              <w:rPr>
                <w:lang w:val="ru-RU"/>
              </w:rPr>
            </w:pPr>
            <w:r w:rsidRPr="00A52B31">
              <w:rPr>
                <w:rFonts w:eastAsia="Times New Roman" w:cs="Times New Roman"/>
                <w:sz w:val="22"/>
                <w:lang w:val="ru-RU"/>
              </w:rPr>
              <w:t>Тепловая мощность нетто, Гкал/час</w:t>
            </w:r>
          </w:p>
        </w:tc>
        <w:tc>
          <w:tcPr>
            <w:tcW w:w="0" w:type="dxa"/>
            <w:shd w:val="clear" w:color="auto" w:fill="F2F2F2"/>
            <w:tcMar>
              <w:top w:w="120" w:type="dxa"/>
              <w:left w:w="200" w:type="dxa"/>
              <w:bottom w:w="120" w:type="dxa"/>
              <w:right w:w="200" w:type="dxa"/>
            </w:tcMar>
            <w:vAlign w:val="center"/>
          </w:tcPr>
          <w:p w14:paraId="606067C8" w14:textId="77777777" w:rsidR="00EC2C1E" w:rsidRPr="00A52B31" w:rsidRDefault="00A52B31">
            <w:pPr>
              <w:jc w:val="center"/>
              <w:rPr>
                <w:lang w:val="ru-RU"/>
              </w:rPr>
            </w:pPr>
            <w:r w:rsidRPr="00A52B31">
              <w:rPr>
                <w:rFonts w:eastAsia="Times New Roman" w:cs="Times New Roman"/>
                <w:sz w:val="22"/>
                <w:lang w:val="ru-RU"/>
              </w:rPr>
              <w:t>Присоединенная Тепловая нагрузка, Гкал/час</w:t>
            </w:r>
          </w:p>
        </w:tc>
        <w:tc>
          <w:tcPr>
            <w:tcW w:w="0" w:type="dxa"/>
            <w:shd w:val="clear" w:color="auto" w:fill="F2F2F2"/>
            <w:tcMar>
              <w:top w:w="120" w:type="dxa"/>
              <w:left w:w="200" w:type="dxa"/>
              <w:bottom w:w="120" w:type="dxa"/>
              <w:right w:w="200" w:type="dxa"/>
            </w:tcMar>
            <w:vAlign w:val="center"/>
          </w:tcPr>
          <w:p w14:paraId="6D7A504D" w14:textId="77777777" w:rsidR="00EC2C1E" w:rsidRDefault="00A52B31">
            <w:pPr>
              <w:jc w:val="center"/>
            </w:pPr>
            <w:r>
              <w:rPr>
                <w:rFonts w:eastAsia="Times New Roman" w:cs="Times New Roman"/>
                <w:sz w:val="22"/>
              </w:rPr>
              <w:t>Резерв/дефицит</w:t>
            </w:r>
          </w:p>
        </w:tc>
      </w:tr>
      <w:tr w:rsidR="00EC2C1E" w14:paraId="053BF82D" w14:textId="77777777">
        <w:trPr>
          <w:jc w:val="center"/>
        </w:trPr>
        <w:tc>
          <w:tcPr>
            <w:tcW w:w="0" w:type="dxa"/>
            <w:shd w:val="clear" w:color="auto" w:fill="F2F2F2"/>
            <w:tcMar>
              <w:top w:w="20" w:type="dxa"/>
              <w:left w:w="20" w:type="dxa"/>
              <w:bottom w:w="20" w:type="dxa"/>
              <w:right w:w="20" w:type="dxa"/>
            </w:tcMar>
            <w:vAlign w:val="center"/>
          </w:tcPr>
          <w:p w14:paraId="06006B39"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591E29D8"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5382FE3"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792114D"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09AE77F0" w14:textId="77777777" w:rsidR="00EC2C1E" w:rsidRDefault="00A52B31">
            <w:pPr>
              <w:jc w:val="center"/>
            </w:pPr>
            <w:r>
              <w:rPr>
                <w:rFonts w:eastAsia="Times New Roman" w:cs="Times New Roman"/>
                <w:sz w:val="16"/>
                <w:szCs w:val="16"/>
              </w:rPr>
              <w:t>5</w:t>
            </w:r>
          </w:p>
        </w:tc>
      </w:tr>
      <w:tr w:rsidR="00EC2C1E" w14:paraId="639DFBFF" w14:textId="77777777">
        <w:trPr>
          <w:jc w:val="center"/>
        </w:trPr>
        <w:tc>
          <w:tcPr>
            <w:tcW w:w="0" w:type="dxa"/>
            <w:shd w:val="clear" w:color="auto" w:fill="FFFFFF"/>
            <w:tcMar>
              <w:top w:w="40" w:type="dxa"/>
              <w:left w:w="20" w:type="dxa"/>
              <w:bottom w:w="40" w:type="dxa"/>
              <w:right w:w="20" w:type="dxa"/>
            </w:tcMar>
            <w:vAlign w:val="center"/>
          </w:tcPr>
          <w:p w14:paraId="68AC7C7C"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C308C58"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2D84EA01" w14:textId="77777777" w:rsidR="00EC2C1E" w:rsidRDefault="00A52B31">
            <w:pPr>
              <w:jc w:val="center"/>
            </w:pPr>
            <w:r>
              <w:rPr>
                <w:rFonts w:eastAsia="Times New Roman" w:cs="Times New Roman"/>
                <w:sz w:val="22"/>
              </w:rPr>
              <w:t>1,7200</w:t>
            </w:r>
          </w:p>
        </w:tc>
        <w:tc>
          <w:tcPr>
            <w:tcW w:w="0" w:type="dxa"/>
            <w:shd w:val="clear" w:color="auto" w:fill="FFFFFF"/>
            <w:tcMar>
              <w:top w:w="40" w:type="dxa"/>
              <w:left w:w="200" w:type="dxa"/>
              <w:bottom w:w="40" w:type="dxa"/>
              <w:right w:w="200" w:type="dxa"/>
            </w:tcMar>
            <w:vAlign w:val="center"/>
          </w:tcPr>
          <w:p w14:paraId="5F1200A1" w14:textId="77777777" w:rsidR="00EC2C1E" w:rsidRDefault="00A52B31">
            <w:pPr>
              <w:jc w:val="center"/>
            </w:pPr>
            <w:r>
              <w:rPr>
                <w:rFonts w:eastAsia="Times New Roman" w:cs="Times New Roman"/>
                <w:sz w:val="22"/>
              </w:rPr>
              <w:t>1,4450</w:t>
            </w:r>
          </w:p>
        </w:tc>
        <w:tc>
          <w:tcPr>
            <w:tcW w:w="0" w:type="dxa"/>
            <w:shd w:val="clear" w:color="auto" w:fill="FFFFFF"/>
            <w:tcMar>
              <w:top w:w="40" w:type="dxa"/>
              <w:left w:w="200" w:type="dxa"/>
              <w:bottom w:w="40" w:type="dxa"/>
              <w:right w:w="200" w:type="dxa"/>
            </w:tcMar>
            <w:vAlign w:val="center"/>
          </w:tcPr>
          <w:p w14:paraId="50AEF947" w14:textId="77777777" w:rsidR="00EC2C1E" w:rsidRDefault="00A52B31">
            <w:pPr>
              <w:jc w:val="center"/>
            </w:pPr>
            <w:r>
              <w:rPr>
                <w:rFonts w:eastAsia="Times New Roman" w:cs="Times New Roman"/>
                <w:sz w:val="22"/>
              </w:rPr>
              <w:t>0,1320</w:t>
            </w:r>
          </w:p>
        </w:tc>
      </w:tr>
      <w:tr w:rsidR="00EC2C1E" w14:paraId="7AAF2D5F" w14:textId="77777777">
        <w:trPr>
          <w:jc w:val="center"/>
        </w:trPr>
        <w:tc>
          <w:tcPr>
            <w:tcW w:w="0" w:type="dxa"/>
            <w:shd w:val="clear" w:color="auto" w:fill="FFFFFF"/>
            <w:tcMar>
              <w:top w:w="40" w:type="dxa"/>
              <w:left w:w="20" w:type="dxa"/>
              <w:bottom w:w="40" w:type="dxa"/>
              <w:right w:w="20" w:type="dxa"/>
            </w:tcMar>
            <w:vAlign w:val="center"/>
          </w:tcPr>
          <w:p w14:paraId="3ED9525C"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2395C67"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5D9AB21C" w14:textId="77777777" w:rsidR="00EC2C1E" w:rsidRDefault="00A52B31">
            <w:pPr>
              <w:jc w:val="center"/>
            </w:pPr>
            <w:r>
              <w:rPr>
                <w:rFonts w:eastAsia="Times New Roman" w:cs="Times New Roman"/>
                <w:sz w:val="22"/>
              </w:rPr>
              <w:t>4,3000</w:t>
            </w:r>
          </w:p>
        </w:tc>
        <w:tc>
          <w:tcPr>
            <w:tcW w:w="0" w:type="dxa"/>
            <w:shd w:val="clear" w:color="auto" w:fill="FFFFFF"/>
            <w:tcMar>
              <w:top w:w="40" w:type="dxa"/>
              <w:left w:w="200" w:type="dxa"/>
              <w:bottom w:w="40" w:type="dxa"/>
              <w:right w:w="200" w:type="dxa"/>
            </w:tcMar>
            <w:vAlign w:val="center"/>
          </w:tcPr>
          <w:p w14:paraId="12AFBC15" w14:textId="77777777" w:rsidR="00EC2C1E" w:rsidRDefault="00A52B31">
            <w:pPr>
              <w:jc w:val="center"/>
            </w:pPr>
            <w:r>
              <w:rPr>
                <w:rFonts w:eastAsia="Times New Roman" w:cs="Times New Roman"/>
                <w:sz w:val="22"/>
              </w:rPr>
              <w:t>1,3310</w:t>
            </w:r>
          </w:p>
        </w:tc>
        <w:tc>
          <w:tcPr>
            <w:tcW w:w="0" w:type="dxa"/>
            <w:shd w:val="clear" w:color="auto" w:fill="FFFFFF"/>
            <w:tcMar>
              <w:top w:w="40" w:type="dxa"/>
              <w:left w:w="200" w:type="dxa"/>
              <w:bottom w:w="40" w:type="dxa"/>
              <w:right w:w="200" w:type="dxa"/>
            </w:tcMar>
            <w:vAlign w:val="center"/>
          </w:tcPr>
          <w:p w14:paraId="7ACF3848" w14:textId="77777777" w:rsidR="00EC2C1E" w:rsidRDefault="00A52B31">
            <w:pPr>
              <w:jc w:val="center"/>
            </w:pPr>
            <w:r>
              <w:rPr>
                <w:rFonts w:eastAsia="Times New Roman" w:cs="Times New Roman"/>
                <w:sz w:val="22"/>
              </w:rPr>
              <w:t>2,9400</w:t>
            </w:r>
          </w:p>
        </w:tc>
      </w:tr>
      <w:tr w:rsidR="00EC2C1E" w14:paraId="60FEB6FC" w14:textId="77777777">
        <w:trPr>
          <w:jc w:val="center"/>
        </w:trPr>
        <w:tc>
          <w:tcPr>
            <w:tcW w:w="0" w:type="dxa"/>
            <w:shd w:val="clear" w:color="auto" w:fill="FFFFFF"/>
            <w:tcMar>
              <w:top w:w="40" w:type="dxa"/>
              <w:left w:w="20" w:type="dxa"/>
              <w:bottom w:w="40" w:type="dxa"/>
              <w:right w:w="20" w:type="dxa"/>
            </w:tcMar>
            <w:vAlign w:val="center"/>
          </w:tcPr>
          <w:p w14:paraId="2D6C823C"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6CD00DA"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71A688DA" w14:textId="77777777" w:rsidR="00EC2C1E" w:rsidRDefault="00A52B31">
            <w:pPr>
              <w:jc w:val="center"/>
            </w:pPr>
            <w:r>
              <w:rPr>
                <w:rFonts w:eastAsia="Times New Roman" w:cs="Times New Roman"/>
                <w:sz w:val="22"/>
              </w:rPr>
              <w:t>2,6600</w:t>
            </w:r>
          </w:p>
        </w:tc>
        <w:tc>
          <w:tcPr>
            <w:tcW w:w="0" w:type="dxa"/>
            <w:shd w:val="clear" w:color="auto" w:fill="FFFFFF"/>
            <w:tcMar>
              <w:top w:w="40" w:type="dxa"/>
              <w:left w:w="200" w:type="dxa"/>
              <w:bottom w:w="40" w:type="dxa"/>
              <w:right w:w="200" w:type="dxa"/>
            </w:tcMar>
            <w:vAlign w:val="center"/>
          </w:tcPr>
          <w:p w14:paraId="1CDD1559" w14:textId="77777777" w:rsidR="00EC2C1E" w:rsidRDefault="00A52B31">
            <w:pPr>
              <w:jc w:val="center"/>
            </w:pPr>
            <w:r>
              <w:rPr>
                <w:rFonts w:eastAsia="Times New Roman" w:cs="Times New Roman"/>
                <w:sz w:val="22"/>
              </w:rPr>
              <w:t>0,8980</w:t>
            </w:r>
          </w:p>
        </w:tc>
        <w:tc>
          <w:tcPr>
            <w:tcW w:w="0" w:type="dxa"/>
            <w:shd w:val="clear" w:color="auto" w:fill="FFFFFF"/>
            <w:tcMar>
              <w:top w:w="40" w:type="dxa"/>
              <w:left w:w="200" w:type="dxa"/>
              <w:bottom w:w="40" w:type="dxa"/>
              <w:right w:w="200" w:type="dxa"/>
            </w:tcMar>
            <w:vAlign w:val="center"/>
          </w:tcPr>
          <w:p w14:paraId="6888BE70" w14:textId="77777777" w:rsidR="00EC2C1E" w:rsidRDefault="00A52B31">
            <w:pPr>
              <w:jc w:val="center"/>
            </w:pPr>
            <w:r>
              <w:rPr>
                <w:rFonts w:eastAsia="Times New Roman" w:cs="Times New Roman"/>
                <w:sz w:val="22"/>
              </w:rPr>
              <w:t>1,7620</w:t>
            </w:r>
          </w:p>
        </w:tc>
      </w:tr>
    </w:tbl>
    <w:p w14:paraId="26BEDBC2" w14:textId="77777777" w:rsidR="00A52B31" w:rsidRPr="00A52612" w:rsidRDefault="00A52B31" w:rsidP="00A52B31">
      <w:pPr>
        <w:pStyle w:val="a0"/>
        <w:rPr>
          <w:lang w:eastAsia="ru-RU"/>
        </w:rPr>
      </w:pPr>
    </w:p>
    <w:p w14:paraId="03015EC6" w14:textId="77777777" w:rsidR="00A52B31" w:rsidRPr="00FF051F" w:rsidRDefault="00A52B31" w:rsidP="00A52B31">
      <w:pPr>
        <w:pStyle w:val="2"/>
        <w:ind w:left="0" w:firstLine="0"/>
        <w:rPr>
          <w:szCs w:val="22"/>
        </w:rPr>
      </w:pPr>
      <w:bookmarkStart w:id="162" w:name="_Toc45614818"/>
      <w:bookmarkStart w:id="163" w:name="_Toc54952857"/>
      <w:bookmarkStart w:id="164" w:name="_Toc140660088"/>
      <w:r>
        <w:t>1.6.3</w:t>
      </w:r>
      <w:r w:rsidRPr="0086533D">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62"/>
      <w:bookmarkEnd w:id="163"/>
      <w:bookmarkEnd w:id="164"/>
    </w:p>
    <w:p w14:paraId="669D755E" w14:textId="77777777" w:rsidR="00A52B31" w:rsidRDefault="00A52B31" w:rsidP="00A52B31"/>
    <w:p w14:paraId="41AC9422" w14:textId="77777777" w:rsidR="00A52B31" w:rsidRPr="00E435CE" w:rsidRDefault="00A52B31" w:rsidP="00A52B31">
      <w:pPr>
        <w:pStyle w:val="aff0"/>
        <w:shd w:val="clear" w:color="auto" w:fill="FFFFFF" w:themeFill="background1"/>
        <w:ind w:firstLine="624"/>
        <w:jc w:val="both"/>
        <w:rPr>
          <w:rFonts w:eastAsia="Arial"/>
          <w:lang w:eastAsia="zh-CN"/>
        </w:rPr>
      </w:pPr>
      <w:r w:rsidRPr="0043575B">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14BBA5EF" w14:textId="77777777" w:rsidR="00A52B31" w:rsidRPr="00CC71E4" w:rsidRDefault="00A52B31" w:rsidP="00A52B31">
      <w:pPr>
        <w:rPr>
          <w:lang w:eastAsia="ru-RU"/>
        </w:rPr>
      </w:pPr>
    </w:p>
    <w:p w14:paraId="7DD98388" w14:textId="77777777" w:rsidR="00A52B31" w:rsidRPr="00FF051F" w:rsidRDefault="00A52B31" w:rsidP="00A52B31">
      <w:pPr>
        <w:pStyle w:val="2"/>
        <w:ind w:left="0" w:firstLine="0"/>
        <w:rPr>
          <w:szCs w:val="22"/>
        </w:rPr>
      </w:pPr>
      <w:bookmarkStart w:id="165" w:name="_Toc45099624"/>
      <w:bookmarkStart w:id="166" w:name="_Toc45614819"/>
      <w:bookmarkStart w:id="167" w:name="_Toc54952858"/>
      <w:bookmarkStart w:id="168" w:name="_Toc140660089"/>
      <w:r>
        <w:t>1.6.4</w:t>
      </w:r>
      <w:r w:rsidRPr="00A37F1A">
        <w:t xml:space="preserve"> Описание </w:t>
      </w:r>
      <w:hyperlink r:id="rId95" w:anchor="bookmark73" w:history="1">
        <w:r w:rsidRPr="00A37F1A">
          <w:rPr>
            <w:szCs w:val="22"/>
          </w:rPr>
          <w:t>причины возникновения дефицитов тепловой мощности и последствий влияния</w:t>
        </w:r>
      </w:hyperlink>
      <w:r w:rsidRPr="00A37F1A">
        <w:rPr>
          <w:szCs w:val="22"/>
        </w:rPr>
        <w:t xml:space="preserve"> </w:t>
      </w:r>
      <w:hyperlink r:id="rId96" w:anchor="bookmark73" w:history="1">
        <w:r w:rsidRPr="00A37F1A">
          <w:rPr>
            <w:szCs w:val="22"/>
          </w:rPr>
          <w:t>дефицитов на качество теплоснабжения</w:t>
        </w:r>
        <w:bookmarkEnd w:id="165"/>
        <w:bookmarkEnd w:id="166"/>
        <w:bookmarkEnd w:id="167"/>
        <w:bookmarkEnd w:id="168"/>
      </w:hyperlink>
    </w:p>
    <w:p w14:paraId="1C980413" w14:textId="77777777" w:rsidR="00A52B31" w:rsidRDefault="00A52B31" w:rsidP="00A52B31">
      <w:pPr>
        <w:ind w:firstLine="709"/>
        <w:rPr>
          <w:lang w:eastAsia="ru-RU"/>
        </w:rPr>
      </w:pPr>
    </w:p>
    <w:p w14:paraId="0EE1168F" w14:textId="77777777" w:rsidR="00A52B31" w:rsidRPr="00A52B31" w:rsidRDefault="00A52B31" w:rsidP="00A52B31">
      <w:pPr>
        <w:ind w:firstLine="709"/>
        <w:rPr>
          <w:lang w:eastAsia="ru-RU"/>
        </w:rPr>
      </w:pPr>
      <w:r>
        <w:rPr>
          <w:lang w:eastAsia="ru-RU"/>
        </w:rPr>
        <w:t>Дефициты тепловой мощности отсутствуют</w:t>
      </w:r>
      <w:r w:rsidRPr="00A52B31">
        <w:rPr>
          <w:lang w:eastAsia="ru-RU"/>
        </w:rPr>
        <w:t>.</w:t>
      </w:r>
    </w:p>
    <w:p w14:paraId="6C2B34A1" w14:textId="77777777" w:rsidR="00A52B31" w:rsidRPr="00CC71E4" w:rsidRDefault="00A52B31" w:rsidP="00A52B31"/>
    <w:p w14:paraId="508EE5AB" w14:textId="77777777" w:rsidR="00A52B31" w:rsidRPr="001C55C4" w:rsidRDefault="00A52B31" w:rsidP="00A52B31">
      <w:pPr>
        <w:pStyle w:val="2"/>
        <w:ind w:left="0" w:firstLine="0"/>
      </w:pPr>
      <w:bookmarkStart w:id="169" w:name="_Toc45099625"/>
      <w:bookmarkStart w:id="170" w:name="_Toc45614820"/>
      <w:bookmarkStart w:id="171" w:name="_Toc54952859"/>
      <w:bookmarkStart w:id="172" w:name="_Toc140660090"/>
      <w:r>
        <w:t>1.6.5</w:t>
      </w:r>
      <w:r w:rsidRPr="00EF4A5C">
        <w:t xml:space="preserve"> </w:t>
      </w:r>
      <w:bookmarkEnd w:id="169"/>
      <w:r w:rsidRPr="00EF4A5C">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0"/>
      <w:bookmarkEnd w:id="171"/>
      <w:bookmarkEnd w:id="172"/>
    </w:p>
    <w:p w14:paraId="150DC197" w14:textId="77777777" w:rsidR="00A52B31" w:rsidRDefault="00A52B31" w:rsidP="00A52B31">
      <w:pPr>
        <w:ind w:firstLine="709"/>
        <w:rPr>
          <w:lang w:eastAsia="ru-RU"/>
        </w:rPr>
      </w:pPr>
    </w:p>
    <w:p w14:paraId="4BC889FB" w14:textId="77777777" w:rsidR="00A52B31" w:rsidRPr="0090639C" w:rsidRDefault="00A52B31" w:rsidP="00A52B31">
      <w:pPr>
        <w:ind w:firstLine="709"/>
        <w:rPr>
          <w:lang w:eastAsia="ru-RU"/>
        </w:rPr>
      </w:pPr>
      <w:r w:rsidRPr="0090639C">
        <w:rPr>
          <w:lang w:eastAsia="ru-RU"/>
        </w:rPr>
        <w:t>Балансы тепловой мощности представлены в пункте 1.6.</w:t>
      </w:r>
      <w:r w:rsidRPr="00EF4A5C">
        <w:rPr>
          <w:lang w:eastAsia="ru-RU"/>
        </w:rPr>
        <w:t>1</w:t>
      </w:r>
      <w:r w:rsidRPr="0090639C">
        <w:rPr>
          <w:lang w:eastAsia="ru-RU"/>
        </w:rPr>
        <w:t>.</w:t>
      </w:r>
    </w:p>
    <w:p w14:paraId="67625100" w14:textId="77777777" w:rsidR="00A52B31" w:rsidRPr="00CC71E4" w:rsidRDefault="00A52B31" w:rsidP="00A52B31"/>
    <w:p w14:paraId="41CA5FA4" w14:textId="77777777" w:rsidR="00A52B31" w:rsidRDefault="00A52B31" w:rsidP="00A52B31">
      <w:pPr>
        <w:pStyle w:val="2"/>
        <w:ind w:left="0" w:firstLine="0"/>
      </w:pPr>
      <w:bookmarkStart w:id="173" w:name="_Toc140660091"/>
      <w:r>
        <w:t>1.6.6</w:t>
      </w:r>
      <w:r w:rsidRPr="002F426D">
        <w:t xml:space="preserve"> </w:t>
      </w:r>
      <w:bookmarkStart w:id="174" w:name="OLE_LINK54"/>
      <w:bookmarkStart w:id="175" w:name="OLE_LINK55"/>
      <w:bookmarkStart w:id="176" w:name="OLE_LINK56"/>
      <w:r w:rsidRPr="00972DAC">
        <w:rPr>
          <w:szCs w:val="22"/>
        </w:rPr>
        <w:t>Описание изменений в балансах тепловой мощности и тепловой нагрузки</w:t>
      </w:r>
      <w:bookmarkEnd w:id="174"/>
      <w:bookmarkEnd w:id="175"/>
      <w:bookmarkEnd w:id="176"/>
      <w:r w:rsidRPr="00972DAC">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73"/>
    </w:p>
    <w:p w14:paraId="0BC3ECF9" w14:textId="77777777" w:rsidR="00A52B31" w:rsidRDefault="00A52B31" w:rsidP="00A52B31">
      <w:pPr>
        <w:ind w:firstLine="709"/>
        <w:jc w:val="center"/>
        <w:rPr>
          <w:lang w:eastAsia="ru-RU"/>
        </w:rPr>
      </w:pPr>
    </w:p>
    <w:p w14:paraId="7666D07D" w14:textId="77777777" w:rsidR="00EC2C1E" w:rsidRDefault="00A52B31">
      <w:pPr>
        <w:spacing w:before="400" w:after="200"/>
      </w:pPr>
      <w:r>
        <w:rPr>
          <w:b/>
        </w:rPr>
        <w:t>Таблица 1.6.6.1 -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333"/>
        <w:gridCol w:w="2620"/>
        <w:gridCol w:w="1347"/>
        <w:gridCol w:w="2821"/>
        <w:gridCol w:w="2224"/>
      </w:tblGrid>
      <w:tr w:rsidR="00EC2C1E" w14:paraId="2A83B017" w14:textId="77777777" w:rsidTr="00F24EAB">
        <w:trPr>
          <w:jc w:val="center"/>
        </w:trPr>
        <w:tc>
          <w:tcPr>
            <w:tcW w:w="333" w:type="dxa"/>
            <w:shd w:val="clear" w:color="auto" w:fill="F2F2F2"/>
            <w:tcMar>
              <w:top w:w="120" w:type="dxa"/>
              <w:left w:w="20" w:type="dxa"/>
              <w:bottom w:w="120" w:type="dxa"/>
              <w:right w:w="20" w:type="dxa"/>
            </w:tcMar>
            <w:vAlign w:val="center"/>
          </w:tcPr>
          <w:p w14:paraId="615948EA" w14:textId="77777777" w:rsidR="00EC2C1E" w:rsidRDefault="00A52B31">
            <w:pPr>
              <w:jc w:val="center"/>
            </w:pPr>
            <w:r>
              <w:rPr>
                <w:rFonts w:eastAsia="Times New Roman" w:cs="Times New Roman"/>
                <w:sz w:val="22"/>
              </w:rPr>
              <w:t>№</w:t>
            </w:r>
          </w:p>
        </w:tc>
        <w:tc>
          <w:tcPr>
            <w:tcW w:w="2620" w:type="dxa"/>
            <w:shd w:val="clear" w:color="auto" w:fill="F2F2F2"/>
            <w:tcMar>
              <w:top w:w="120" w:type="dxa"/>
              <w:left w:w="200" w:type="dxa"/>
              <w:bottom w:w="120" w:type="dxa"/>
              <w:right w:w="200" w:type="dxa"/>
            </w:tcMar>
            <w:vAlign w:val="center"/>
          </w:tcPr>
          <w:p w14:paraId="394F1C70" w14:textId="77777777" w:rsidR="00EC2C1E" w:rsidRDefault="00A52B31">
            <w:pPr>
              <w:jc w:val="center"/>
            </w:pPr>
            <w:r>
              <w:rPr>
                <w:rFonts w:eastAsia="Times New Roman" w:cs="Times New Roman"/>
                <w:sz w:val="22"/>
              </w:rPr>
              <w:t>Показатель</w:t>
            </w:r>
          </w:p>
        </w:tc>
        <w:tc>
          <w:tcPr>
            <w:tcW w:w="1347" w:type="dxa"/>
            <w:shd w:val="clear" w:color="auto" w:fill="F2F2F2"/>
            <w:tcMar>
              <w:top w:w="120" w:type="dxa"/>
              <w:left w:w="200" w:type="dxa"/>
              <w:bottom w:w="120" w:type="dxa"/>
              <w:right w:w="200" w:type="dxa"/>
            </w:tcMar>
            <w:vAlign w:val="center"/>
          </w:tcPr>
          <w:p w14:paraId="2B02CFF4" w14:textId="77777777" w:rsidR="00EC2C1E" w:rsidRDefault="00A52B31">
            <w:pPr>
              <w:jc w:val="center"/>
            </w:pPr>
            <w:r>
              <w:rPr>
                <w:rFonts w:eastAsia="Times New Roman" w:cs="Times New Roman"/>
                <w:sz w:val="22"/>
              </w:rPr>
              <w:t>Ед. изм.</w:t>
            </w:r>
          </w:p>
        </w:tc>
        <w:tc>
          <w:tcPr>
            <w:tcW w:w="2821" w:type="dxa"/>
            <w:shd w:val="clear" w:color="auto" w:fill="F2F2F2"/>
            <w:tcMar>
              <w:top w:w="120" w:type="dxa"/>
              <w:left w:w="200" w:type="dxa"/>
              <w:bottom w:w="120" w:type="dxa"/>
              <w:right w:w="200" w:type="dxa"/>
            </w:tcMar>
            <w:vAlign w:val="center"/>
          </w:tcPr>
          <w:p w14:paraId="25F08042" w14:textId="77777777" w:rsidR="00EC2C1E" w:rsidRDefault="00A52B31">
            <w:pPr>
              <w:jc w:val="center"/>
            </w:pPr>
            <w:r>
              <w:rPr>
                <w:rFonts w:eastAsia="Times New Roman" w:cs="Times New Roman"/>
                <w:sz w:val="22"/>
              </w:rPr>
              <w:t>Предшествующий  актуализации схемы теплоснабжения</w:t>
            </w:r>
          </w:p>
        </w:tc>
        <w:tc>
          <w:tcPr>
            <w:tcW w:w="2224" w:type="dxa"/>
            <w:shd w:val="clear" w:color="auto" w:fill="F2F2F2"/>
            <w:tcMar>
              <w:top w:w="120" w:type="dxa"/>
              <w:left w:w="200" w:type="dxa"/>
              <w:bottom w:w="120" w:type="dxa"/>
              <w:right w:w="200" w:type="dxa"/>
            </w:tcMar>
            <w:vAlign w:val="center"/>
          </w:tcPr>
          <w:p w14:paraId="16753BCC" w14:textId="77777777" w:rsidR="00EC2C1E" w:rsidRDefault="00A52B31">
            <w:pPr>
              <w:jc w:val="center"/>
            </w:pPr>
            <w:r>
              <w:rPr>
                <w:rFonts w:eastAsia="Times New Roman" w:cs="Times New Roman"/>
                <w:sz w:val="22"/>
              </w:rPr>
              <w:t>На момент актуализации</w:t>
            </w:r>
          </w:p>
        </w:tc>
      </w:tr>
      <w:tr w:rsidR="00EC2C1E" w14:paraId="44F94335" w14:textId="77777777" w:rsidTr="00F24EAB">
        <w:trPr>
          <w:jc w:val="center"/>
        </w:trPr>
        <w:tc>
          <w:tcPr>
            <w:tcW w:w="9345" w:type="dxa"/>
            <w:gridSpan w:val="5"/>
            <w:shd w:val="clear" w:color="auto" w:fill="DBE5F1"/>
            <w:tcMar>
              <w:top w:w="40" w:type="dxa"/>
              <w:left w:w="20" w:type="dxa"/>
              <w:bottom w:w="40" w:type="dxa"/>
              <w:right w:w="20" w:type="dxa"/>
            </w:tcMar>
            <w:vAlign w:val="center"/>
          </w:tcPr>
          <w:p w14:paraId="190737ED" w14:textId="77777777" w:rsidR="00EC2C1E" w:rsidRDefault="00A52B31">
            <w:pPr>
              <w:jc w:val="center"/>
            </w:pPr>
            <w:r>
              <w:rPr>
                <w:rFonts w:eastAsia="Times New Roman" w:cs="Times New Roman"/>
                <w:sz w:val="22"/>
              </w:rPr>
              <w:t>МУП «Баганский коммунальщик»</w:t>
            </w:r>
          </w:p>
        </w:tc>
      </w:tr>
      <w:tr w:rsidR="00EC2C1E" w14:paraId="33909D05" w14:textId="77777777" w:rsidTr="00F24EAB">
        <w:trPr>
          <w:jc w:val="center"/>
        </w:trPr>
        <w:tc>
          <w:tcPr>
            <w:tcW w:w="9345" w:type="dxa"/>
            <w:gridSpan w:val="5"/>
            <w:shd w:val="clear" w:color="auto" w:fill="FFFFFF"/>
            <w:tcMar>
              <w:top w:w="40" w:type="dxa"/>
              <w:left w:w="20" w:type="dxa"/>
              <w:bottom w:w="40" w:type="dxa"/>
              <w:right w:w="20" w:type="dxa"/>
            </w:tcMar>
            <w:vAlign w:val="center"/>
          </w:tcPr>
          <w:p w14:paraId="2994265E"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r>
      <w:tr w:rsidR="00F24EAB" w14:paraId="1419E1FF" w14:textId="77777777" w:rsidTr="00F24EAB">
        <w:trPr>
          <w:jc w:val="center"/>
        </w:trPr>
        <w:tc>
          <w:tcPr>
            <w:tcW w:w="333" w:type="dxa"/>
            <w:shd w:val="clear" w:color="auto" w:fill="FFFFFF"/>
            <w:tcMar>
              <w:top w:w="40" w:type="dxa"/>
              <w:left w:w="20" w:type="dxa"/>
              <w:bottom w:w="40" w:type="dxa"/>
              <w:right w:w="20" w:type="dxa"/>
            </w:tcMar>
            <w:vAlign w:val="center"/>
          </w:tcPr>
          <w:p w14:paraId="4DE49D7C" w14:textId="77777777" w:rsidR="00F24EAB" w:rsidRDefault="00F24EAB" w:rsidP="00F24EAB">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567A81A0" w14:textId="77777777" w:rsidR="00F24EAB" w:rsidRDefault="00F24EAB" w:rsidP="00F24EAB">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34CBC053"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79E0AE5" w14:textId="77777777" w:rsidR="00F24EAB" w:rsidRDefault="00F24EAB" w:rsidP="00F24EAB">
            <w:pPr>
              <w:jc w:val="center"/>
            </w:pPr>
            <w:r>
              <w:rPr>
                <w:rFonts w:eastAsia="Times New Roman" w:cs="Times New Roman"/>
                <w:sz w:val="22"/>
              </w:rPr>
              <w:t>1,7200</w:t>
            </w:r>
          </w:p>
        </w:tc>
        <w:tc>
          <w:tcPr>
            <w:tcW w:w="2224" w:type="dxa"/>
            <w:shd w:val="clear" w:color="auto" w:fill="FFFFFF"/>
            <w:tcMar>
              <w:top w:w="40" w:type="dxa"/>
              <w:left w:w="200" w:type="dxa"/>
              <w:bottom w:w="40" w:type="dxa"/>
              <w:right w:w="200" w:type="dxa"/>
            </w:tcMar>
            <w:vAlign w:val="center"/>
          </w:tcPr>
          <w:p w14:paraId="5514A564" w14:textId="77777777" w:rsidR="00F24EAB" w:rsidRDefault="00F24EAB" w:rsidP="00F24EAB">
            <w:pPr>
              <w:jc w:val="center"/>
            </w:pPr>
            <w:r>
              <w:rPr>
                <w:rFonts w:eastAsia="Times New Roman" w:cs="Times New Roman"/>
                <w:sz w:val="22"/>
              </w:rPr>
              <w:t>1,7200</w:t>
            </w:r>
          </w:p>
        </w:tc>
      </w:tr>
      <w:tr w:rsidR="00F24EAB" w14:paraId="708622BD" w14:textId="77777777" w:rsidTr="00F24EAB">
        <w:trPr>
          <w:jc w:val="center"/>
        </w:trPr>
        <w:tc>
          <w:tcPr>
            <w:tcW w:w="333" w:type="dxa"/>
            <w:shd w:val="clear" w:color="auto" w:fill="FFFFFF"/>
            <w:tcMar>
              <w:top w:w="40" w:type="dxa"/>
              <w:left w:w="20" w:type="dxa"/>
              <w:bottom w:w="40" w:type="dxa"/>
              <w:right w:w="20" w:type="dxa"/>
            </w:tcMar>
            <w:vAlign w:val="center"/>
          </w:tcPr>
          <w:p w14:paraId="3FFF9FFF" w14:textId="77777777" w:rsidR="00F24EAB" w:rsidRDefault="00F24EAB" w:rsidP="00F24EAB">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4CA9C17E" w14:textId="77777777" w:rsidR="00F24EAB" w:rsidRDefault="00F24EAB" w:rsidP="00F24EAB">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2770E008"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04F63E8" w14:textId="77777777" w:rsidR="00F24EAB" w:rsidRDefault="00F24EAB" w:rsidP="00F24EAB">
            <w:pPr>
              <w:jc w:val="center"/>
            </w:pPr>
            <w:r>
              <w:rPr>
                <w:rFonts w:eastAsia="Times New Roman" w:cs="Times New Roman"/>
                <w:sz w:val="22"/>
              </w:rPr>
              <w:t>1,4450</w:t>
            </w:r>
          </w:p>
        </w:tc>
        <w:tc>
          <w:tcPr>
            <w:tcW w:w="2224" w:type="dxa"/>
            <w:shd w:val="clear" w:color="auto" w:fill="FFFFFF"/>
            <w:tcMar>
              <w:top w:w="40" w:type="dxa"/>
              <w:left w:w="200" w:type="dxa"/>
              <w:bottom w:w="40" w:type="dxa"/>
              <w:right w:w="200" w:type="dxa"/>
            </w:tcMar>
            <w:vAlign w:val="center"/>
          </w:tcPr>
          <w:p w14:paraId="70B87C51" w14:textId="77777777" w:rsidR="00F24EAB" w:rsidRDefault="00F24EAB" w:rsidP="00F24EAB">
            <w:pPr>
              <w:jc w:val="center"/>
            </w:pPr>
            <w:r>
              <w:rPr>
                <w:rFonts w:eastAsia="Times New Roman" w:cs="Times New Roman"/>
                <w:sz w:val="22"/>
              </w:rPr>
              <w:t>1,4450</w:t>
            </w:r>
          </w:p>
        </w:tc>
      </w:tr>
      <w:tr w:rsidR="00F24EAB" w14:paraId="575B7EAD" w14:textId="77777777" w:rsidTr="00F24EAB">
        <w:trPr>
          <w:jc w:val="center"/>
        </w:trPr>
        <w:tc>
          <w:tcPr>
            <w:tcW w:w="333" w:type="dxa"/>
            <w:shd w:val="clear" w:color="auto" w:fill="FFFFFF"/>
            <w:tcMar>
              <w:top w:w="40" w:type="dxa"/>
              <w:left w:w="20" w:type="dxa"/>
              <w:bottom w:w="40" w:type="dxa"/>
              <w:right w:w="20" w:type="dxa"/>
            </w:tcMar>
            <w:vAlign w:val="center"/>
          </w:tcPr>
          <w:p w14:paraId="64EF9B7A" w14:textId="77777777" w:rsidR="00F24EAB" w:rsidRDefault="00F24EAB" w:rsidP="00F24EAB">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572C8A09" w14:textId="77777777" w:rsidR="00F24EAB" w:rsidRDefault="00F24EAB" w:rsidP="00F24EAB">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62B858A1"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52CFEC4" w14:textId="77777777" w:rsidR="00F24EAB" w:rsidRDefault="00F24EAB" w:rsidP="00F24EAB">
            <w:pPr>
              <w:jc w:val="center"/>
            </w:pPr>
            <w:r>
              <w:rPr>
                <w:rFonts w:eastAsia="Times New Roman" w:cs="Times New Roman"/>
                <w:sz w:val="22"/>
              </w:rPr>
              <w:t>0,1430</w:t>
            </w:r>
          </w:p>
        </w:tc>
        <w:tc>
          <w:tcPr>
            <w:tcW w:w="2224" w:type="dxa"/>
            <w:shd w:val="clear" w:color="auto" w:fill="FFFFFF"/>
            <w:tcMar>
              <w:top w:w="40" w:type="dxa"/>
              <w:left w:w="200" w:type="dxa"/>
              <w:bottom w:w="40" w:type="dxa"/>
              <w:right w:w="200" w:type="dxa"/>
            </w:tcMar>
            <w:vAlign w:val="center"/>
          </w:tcPr>
          <w:p w14:paraId="3A367CB8" w14:textId="77777777" w:rsidR="00F24EAB" w:rsidRDefault="00F24EAB" w:rsidP="00F24EAB">
            <w:pPr>
              <w:jc w:val="center"/>
            </w:pPr>
            <w:r>
              <w:rPr>
                <w:rFonts w:eastAsia="Times New Roman" w:cs="Times New Roman"/>
                <w:sz w:val="22"/>
              </w:rPr>
              <w:t>0,1430</w:t>
            </w:r>
          </w:p>
        </w:tc>
      </w:tr>
      <w:tr w:rsidR="00F24EAB" w14:paraId="26835DE6" w14:textId="77777777" w:rsidTr="00F24EAB">
        <w:trPr>
          <w:jc w:val="center"/>
        </w:trPr>
        <w:tc>
          <w:tcPr>
            <w:tcW w:w="333" w:type="dxa"/>
            <w:shd w:val="clear" w:color="auto" w:fill="FFFFFF"/>
            <w:tcMar>
              <w:top w:w="40" w:type="dxa"/>
              <w:left w:w="20" w:type="dxa"/>
              <w:bottom w:w="40" w:type="dxa"/>
              <w:right w:w="20" w:type="dxa"/>
            </w:tcMar>
            <w:vAlign w:val="center"/>
          </w:tcPr>
          <w:p w14:paraId="6C1798E6" w14:textId="77777777" w:rsidR="00F24EAB" w:rsidRDefault="00F24EAB" w:rsidP="00F24EAB">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60519887" w14:textId="77777777" w:rsidR="00F24EAB" w:rsidRDefault="00F24EAB" w:rsidP="00F24EAB">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35555F51"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7366BF6" w14:textId="77777777" w:rsidR="00F24EAB" w:rsidRDefault="00F24EAB" w:rsidP="00F24EAB">
            <w:pPr>
              <w:jc w:val="center"/>
            </w:pPr>
            <w:r>
              <w:rPr>
                <w:rFonts w:eastAsia="Times New Roman" w:cs="Times New Roman"/>
                <w:sz w:val="22"/>
              </w:rPr>
              <w:t>0,1320</w:t>
            </w:r>
          </w:p>
        </w:tc>
        <w:tc>
          <w:tcPr>
            <w:tcW w:w="2224" w:type="dxa"/>
            <w:shd w:val="clear" w:color="auto" w:fill="FFFFFF"/>
            <w:tcMar>
              <w:top w:w="40" w:type="dxa"/>
              <w:left w:w="200" w:type="dxa"/>
              <w:bottom w:w="40" w:type="dxa"/>
              <w:right w:w="200" w:type="dxa"/>
            </w:tcMar>
            <w:vAlign w:val="center"/>
          </w:tcPr>
          <w:p w14:paraId="6DD8856B" w14:textId="77777777" w:rsidR="00F24EAB" w:rsidRDefault="00F24EAB" w:rsidP="00F24EAB">
            <w:pPr>
              <w:jc w:val="center"/>
            </w:pPr>
            <w:r>
              <w:rPr>
                <w:rFonts w:eastAsia="Times New Roman" w:cs="Times New Roman"/>
                <w:sz w:val="22"/>
              </w:rPr>
              <w:t>0,1320</w:t>
            </w:r>
          </w:p>
        </w:tc>
      </w:tr>
      <w:tr w:rsidR="00EC2C1E" w14:paraId="17B024F6" w14:textId="77777777" w:rsidTr="00F24EAB">
        <w:trPr>
          <w:jc w:val="center"/>
        </w:trPr>
        <w:tc>
          <w:tcPr>
            <w:tcW w:w="9345" w:type="dxa"/>
            <w:gridSpan w:val="5"/>
            <w:shd w:val="clear" w:color="auto" w:fill="FFFFFF"/>
            <w:tcMar>
              <w:top w:w="40" w:type="dxa"/>
              <w:left w:w="20" w:type="dxa"/>
              <w:bottom w:w="40" w:type="dxa"/>
              <w:right w:w="20" w:type="dxa"/>
            </w:tcMar>
            <w:vAlign w:val="center"/>
          </w:tcPr>
          <w:p w14:paraId="18B5F622"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r>
      <w:tr w:rsidR="00F24EAB" w14:paraId="08E29F6A" w14:textId="77777777" w:rsidTr="00F24EAB">
        <w:trPr>
          <w:jc w:val="center"/>
        </w:trPr>
        <w:tc>
          <w:tcPr>
            <w:tcW w:w="333" w:type="dxa"/>
            <w:shd w:val="clear" w:color="auto" w:fill="FFFFFF"/>
            <w:tcMar>
              <w:top w:w="40" w:type="dxa"/>
              <w:left w:w="20" w:type="dxa"/>
              <w:bottom w:w="40" w:type="dxa"/>
              <w:right w:w="20" w:type="dxa"/>
            </w:tcMar>
            <w:vAlign w:val="center"/>
          </w:tcPr>
          <w:p w14:paraId="5B86A418" w14:textId="77777777" w:rsidR="00F24EAB" w:rsidRDefault="00F24EAB" w:rsidP="00F24EAB">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5752056F" w14:textId="77777777" w:rsidR="00F24EAB" w:rsidRDefault="00F24EAB" w:rsidP="00F24EAB">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00A74F91"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DA411CB" w14:textId="77777777" w:rsidR="00F24EAB" w:rsidRDefault="00F24EAB" w:rsidP="00F24EAB">
            <w:pPr>
              <w:jc w:val="center"/>
            </w:pPr>
            <w:r>
              <w:rPr>
                <w:rFonts w:eastAsia="Times New Roman" w:cs="Times New Roman"/>
                <w:sz w:val="22"/>
              </w:rPr>
              <w:t>4,3000</w:t>
            </w:r>
          </w:p>
        </w:tc>
        <w:tc>
          <w:tcPr>
            <w:tcW w:w="2224" w:type="dxa"/>
            <w:shd w:val="clear" w:color="auto" w:fill="FFFFFF"/>
            <w:tcMar>
              <w:top w:w="40" w:type="dxa"/>
              <w:left w:w="200" w:type="dxa"/>
              <w:bottom w:w="40" w:type="dxa"/>
              <w:right w:w="200" w:type="dxa"/>
            </w:tcMar>
            <w:vAlign w:val="center"/>
          </w:tcPr>
          <w:p w14:paraId="0A4B615B" w14:textId="77777777" w:rsidR="00F24EAB" w:rsidRDefault="00F24EAB" w:rsidP="00F24EAB">
            <w:pPr>
              <w:jc w:val="center"/>
            </w:pPr>
            <w:r>
              <w:rPr>
                <w:rFonts w:eastAsia="Times New Roman" w:cs="Times New Roman"/>
                <w:sz w:val="22"/>
              </w:rPr>
              <w:t>4,3000</w:t>
            </w:r>
          </w:p>
        </w:tc>
      </w:tr>
      <w:tr w:rsidR="00F24EAB" w14:paraId="69FEE134" w14:textId="77777777" w:rsidTr="00F24EAB">
        <w:trPr>
          <w:jc w:val="center"/>
        </w:trPr>
        <w:tc>
          <w:tcPr>
            <w:tcW w:w="333" w:type="dxa"/>
            <w:shd w:val="clear" w:color="auto" w:fill="FFFFFF"/>
            <w:tcMar>
              <w:top w:w="40" w:type="dxa"/>
              <w:left w:w="20" w:type="dxa"/>
              <w:bottom w:w="40" w:type="dxa"/>
              <w:right w:w="20" w:type="dxa"/>
            </w:tcMar>
            <w:vAlign w:val="center"/>
          </w:tcPr>
          <w:p w14:paraId="790A5BF1" w14:textId="77777777" w:rsidR="00F24EAB" w:rsidRDefault="00F24EAB" w:rsidP="00F24EAB">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1D76181D" w14:textId="77777777" w:rsidR="00F24EAB" w:rsidRDefault="00F24EAB" w:rsidP="00F24EAB">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5687CD73"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2E1A878" w14:textId="77777777" w:rsidR="00F24EAB" w:rsidRDefault="00F24EAB" w:rsidP="00F24EAB">
            <w:pPr>
              <w:jc w:val="center"/>
            </w:pPr>
            <w:r>
              <w:rPr>
                <w:rFonts w:eastAsia="Times New Roman" w:cs="Times New Roman"/>
                <w:sz w:val="22"/>
              </w:rPr>
              <w:t>1,3310</w:t>
            </w:r>
          </w:p>
        </w:tc>
        <w:tc>
          <w:tcPr>
            <w:tcW w:w="2224" w:type="dxa"/>
            <w:shd w:val="clear" w:color="auto" w:fill="FFFFFF"/>
            <w:tcMar>
              <w:top w:w="40" w:type="dxa"/>
              <w:left w:w="200" w:type="dxa"/>
              <w:bottom w:w="40" w:type="dxa"/>
              <w:right w:w="200" w:type="dxa"/>
            </w:tcMar>
            <w:vAlign w:val="center"/>
          </w:tcPr>
          <w:p w14:paraId="1608C875" w14:textId="77777777" w:rsidR="00F24EAB" w:rsidRDefault="00F24EAB" w:rsidP="00F24EAB">
            <w:pPr>
              <w:jc w:val="center"/>
            </w:pPr>
            <w:r>
              <w:rPr>
                <w:rFonts w:eastAsia="Times New Roman" w:cs="Times New Roman"/>
                <w:sz w:val="22"/>
              </w:rPr>
              <w:t>1,3310</w:t>
            </w:r>
          </w:p>
        </w:tc>
      </w:tr>
      <w:tr w:rsidR="00F24EAB" w14:paraId="4A5A760B" w14:textId="77777777" w:rsidTr="00F24EAB">
        <w:trPr>
          <w:jc w:val="center"/>
        </w:trPr>
        <w:tc>
          <w:tcPr>
            <w:tcW w:w="333" w:type="dxa"/>
            <w:shd w:val="clear" w:color="auto" w:fill="FFFFFF"/>
            <w:tcMar>
              <w:top w:w="40" w:type="dxa"/>
              <w:left w:w="20" w:type="dxa"/>
              <w:bottom w:w="40" w:type="dxa"/>
              <w:right w:w="20" w:type="dxa"/>
            </w:tcMar>
            <w:vAlign w:val="center"/>
          </w:tcPr>
          <w:p w14:paraId="72128AA3" w14:textId="77777777" w:rsidR="00F24EAB" w:rsidRDefault="00F24EAB" w:rsidP="00F24EAB">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4C5D8DFE" w14:textId="77777777" w:rsidR="00F24EAB" w:rsidRDefault="00F24EAB" w:rsidP="00F24EAB">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3C1D3000"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6C74AF6" w14:textId="77777777" w:rsidR="00F24EAB" w:rsidRDefault="00F24EAB" w:rsidP="00F24EAB">
            <w:pPr>
              <w:jc w:val="center"/>
            </w:pPr>
            <w:r>
              <w:rPr>
                <w:rFonts w:eastAsia="Times New Roman" w:cs="Times New Roman"/>
                <w:sz w:val="22"/>
              </w:rPr>
              <w:t>0,0290</w:t>
            </w:r>
          </w:p>
        </w:tc>
        <w:tc>
          <w:tcPr>
            <w:tcW w:w="2224" w:type="dxa"/>
            <w:shd w:val="clear" w:color="auto" w:fill="FFFFFF"/>
            <w:tcMar>
              <w:top w:w="40" w:type="dxa"/>
              <w:left w:w="200" w:type="dxa"/>
              <w:bottom w:w="40" w:type="dxa"/>
              <w:right w:w="200" w:type="dxa"/>
            </w:tcMar>
            <w:vAlign w:val="center"/>
          </w:tcPr>
          <w:p w14:paraId="6693ACD6" w14:textId="77777777" w:rsidR="00F24EAB" w:rsidRDefault="00F24EAB" w:rsidP="00F24EAB">
            <w:pPr>
              <w:jc w:val="center"/>
            </w:pPr>
            <w:r>
              <w:rPr>
                <w:rFonts w:eastAsia="Times New Roman" w:cs="Times New Roman"/>
                <w:sz w:val="22"/>
              </w:rPr>
              <w:t>0,0290</w:t>
            </w:r>
          </w:p>
        </w:tc>
      </w:tr>
      <w:tr w:rsidR="00F24EAB" w14:paraId="39DE139B" w14:textId="77777777" w:rsidTr="00F24EAB">
        <w:trPr>
          <w:jc w:val="center"/>
        </w:trPr>
        <w:tc>
          <w:tcPr>
            <w:tcW w:w="333" w:type="dxa"/>
            <w:shd w:val="clear" w:color="auto" w:fill="FFFFFF"/>
            <w:tcMar>
              <w:top w:w="40" w:type="dxa"/>
              <w:left w:w="20" w:type="dxa"/>
              <w:bottom w:w="40" w:type="dxa"/>
              <w:right w:w="20" w:type="dxa"/>
            </w:tcMar>
            <w:vAlign w:val="center"/>
          </w:tcPr>
          <w:p w14:paraId="0B6F57D8" w14:textId="77777777" w:rsidR="00F24EAB" w:rsidRDefault="00F24EAB" w:rsidP="00F24EAB">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4989B6C3" w14:textId="77777777" w:rsidR="00F24EAB" w:rsidRDefault="00F24EAB" w:rsidP="00F24EAB">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33520A5"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832308E" w14:textId="77777777" w:rsidR="00F24EAB" w:rsidRDefault="00F24EAB" w:rsidP="00F24EAB">
            <w:pPr>
              <w:jc w:val="center"/>
            </w:pPr>
            <w:r>
              <w:rPr>
                <w:rFonts w:eastAsia="Times New Roman" w:cs="Times New Roman"/>
                <w:sz w:val="22"/>
              </w:rPr>
              <w:t>2,9400</w:t>
            </w:r>
          </w:p>
        </w:tc>
        <w:tc>
          <w:tcPr>
            <w:tcW w:w="2224" w:type="dxa"/>
            <w:shd w:val="clear" w:color="auto" w:fill="FFFFFF"/>
            <w:tcMar>
              <w:top w:w="40" w:type="dxa"/>
              <w:left w:w="200" w:type="dxa"/>
              <w:bottom w:w="40" w:type="dxa"/>
              <w:right w:w="200" w:type="dxa"/>
            </w:tcMar>
            <w:vAlign w:val="center"/>
          </w:tcPr>
          <w:p w14:paraId="687DB6E3" w14:textId="77777777" w:rsidR="00F24EAB" w:rsidRDefault="00F24EAB" w:rsidP="00F24EAB">
            <w:pPr>
              <w:jc w:val="center"/>
            </w:pPr>
            <w:r>
              <w:rPr>
                <w:rFonts w:eastAsia="Times New Roman" w:cs="Times New Roman"/>
                <w:sz w:val="22"/>
              </w:rPr>
              <w:t>2,9400</w:t>
            </w:r>
          </w:p>
        </w:tc>
      </w:tr>
      <w:tr w:rsidR="00EC2C1E" w14:paraId="6421E01C" w14:textId="77777777" w:rsidTr="00F24EAB">
        <w:trPr>
          <w:jc w:val="center"/>
        </w:trPr>
        <w:tc>
          <w:tcPr>
            <w:tcW w:w="9345" w:type="dxa"/>
            <w:gridSpan w:val="5"/>
            <w:shd w:val="clear" w:color="auto" w:fill="DBE5F1"/>
            <w:tcMar>
              <w:top w:w="40" w:type="dxa"/>
              <w:left w:w="20" w:type="dxa"/>
              <w:bottom w:w="40" w:type="dxa"/>
              <w:right w:w="20" w:type="dxa"/>
            </w:tcMar>
            <w:vAlign w:val="center"/>
          </w:tcPr>
          <w:p w14:paraId="17A305CA" w14:textId="77777777" w:rsidR="00EC2C1E" w:rsidRDefault="00A52B31">
            <w:pPr>
              <w:jc w:val="center"/>
            </w:pPr>
            <w:r>
              <w:rPr>
                <w:rFonts w:eastAsia="Times New Roman" w:cs="Times New Roman"/>
                <w:sz w:val="22"/>
              </w:rPr>
              <w:t>ОАО «Вознесенское»</w:t>
            </w:r>
          </w:p>
        </w:tc>
      </w:tr>
      <w:tr w:rsidR="00EC2C1E" w14:paraId="3D385023" w14:textId="77777777" w:rsidTr="00F24EAB">
        <w:trPr>
          <w:jc w:val="center"/>
        </w:trPr>
        <w:tc>
          <w:tcPr>
            <w:tcW w:w="9345" w:type="dxa"/>
            <w:gridSpan w:val="5"/>
            <w:shd w:val="clear" w:color="auto" w:fill="FFFFFF"/>
            <w:tcMar>
              <w:top w:w="40" w:type="dxa"/>
              <w:left w:w="20" w:type="dxa"/>
              <w:bottom w:w="40" w:type="dxa"/>
              <w:right w:w="20" w:type="dxa"/>
            </w:tcMar>
            <w:vAlign w:val="center"/>
          </w:tcPr>
          <w:p w14:paraId="029F8830"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r>
      <w:tr w:rsidR="00F24EAB" w14:paraId="4E50EBAC" w14:textId="77777777" w:rsidTr="00F24EAB">
        <w:trPr>
          <w:jc w:val="center"/>
        </w:trPr>
        <w:tc>
          <w:tcPr>
            <w:tcW w:w="333" w:type="dxa"/>
            <w:shd w:val="clear" w:color="auto" w:fill="FFFFFF"/>
            <w:tcMar>
              <w:top w:w="40" w:type="dxa"/>
              <w:left w:w="20" w:type="dxa"/>
              <w:bottom w:w="40" w:type="dxa"/>
              <w:right w:w="20" w:type="dxa"/>
            </w:tcMar>
            <w:vAlign w:val="center"/>
          </w:tcPr>
          <w:p w14:paraId="3467191F" w14:textId="77777777" w:rsidR="00F24EAB" w:rsidRDefault="00F24EAB" w:rsidP="00F24EAB">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723B92E6" w14:textId="77777777" w:rsidR="00F24EAB" w:rsidRDefault="00F24EAB" w:rsidP="00F24EAB">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727F7D2F"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FF26930" w14:textId="77777777" w:rsidR="00F24EAB" w:rsidRDefault="00F24EAB" w:rsidP="00F24EAB">
            <w:pPr>
              <w:jc w:val="center"/>
            </w:pPr>
            <w:r>
              <w:rPr>
                <w:rFonts w:eastAsia="Times New Roman" w:cs="Times New Roman"/>
                <w:sz w:val="22"/>
              </w:rPr>
              <w:t>2,6600</w:t>
            </w:r>
          </w:p>
        </w:tc>
        <w:tc>
          <w:tcPr>
            <w:tcW w:w="2224" w:type="dxa"/>
            <w:shd w:val="clear" w:color="auto" w:fill="FFFFFF"/>
            <w:tcMar>
              <w:top w:w="40" w:type="dxa"/>
              <w:left w:w="200" w:type="dxa"/>
              <w:bottom w:w="40" w:type="dxa"/>
              <w:right w:w="200" w:type="dxa"/>
            </w:tcMar>
            <w:vAlign w:val="center"/>
          </w:tcPr>
          <w:p w14:paraId="31BA2CAE" w14:textId="77777777" w:rsidR="00F24EAB" w:rsidRDefault="00F24EAB" w:rsidP="00F24EAB">
            <w:pPr>
              <w:jc w:val="center"/>
            </w:pPr>
            <w:r>
              <w:rPr>
                <w:rFonts w:eastAsia="Times New Roman" w:cs="Times New Roman"/>
                <w:sz w:val="22"/>
              </w:rPr>
              <w:t>2,6600</w:t>
            </w:r>
          </w:p>
        </w:tc>
      </w:tr>
      <w:tr w:rsidR="00F24EAB" w14:paraId="52AB9FEC" w14:textId="77777777" w:rsidTr="00F24EAB">
        <w:trPr>
          <w:jc w:val="center"/>
        </w:trPr>
        <w:tc>
          <w:tcPr>
            <w:tcW w:w="333" w:type="dxa"/>
            <w:shd w:val="clear" w:color="auto" w:fill="FFFFFF"/>
            <w:tcMar>
              <w:top w:w="40" w:type="dxa"/>
              <w:left w:w="20" w:type="dxa"/>
              <w:bottom w:w="40" w:type="dxa"/>
              <w:right w:w="20" w:type="dxa"/>
            </w:tcMar>
            <w:vAlign w:val="center"/>
          </w:tcPr>
          <w:p w14:paraId="116E04DF" w14:textId="77777777" w:rsidR="00F24EAB" w:rsidRDefault="00F24EAB" w:rsidP="00F24EAB">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44BD9B41" w14:textId="77777777" w:rsidR="00F24EAB" w:rsidRDefault="00F24EAB" w:rsidP="00F24EAB">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38F9E7F4"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6443F39" w14:textId="77777777" w:rsidR="00F24EAB" w:rsidRDefault="00F24EAB" w:rsidP="00F24EAB">
            <w:pPr>
              <w:jc w:val="center"/>
            </w:pPr>
            <w:r>
              <w:rPr>
                <w:rFonts w:eastAsia="Times New Roman" w:cs="Times New Roman"/>
                <w:sz w:val="22"/>
              </w:rPr>
              <w:t>0,8980</w:t>
            </w:r>
          </w:p>
        </w:tc>
        <w:tc>
          <w:tcPr>
            <w:tcW w:w="2224" w:type="dxa"/>
            <w:shd w:val="clear" w:color="auto" w:fill="FFFFFF"/>
            <w:tcMar>
              <w:top w:w="40" w:type="dxa"/>
              <w:left w:w="200" w:type="dxa"/>
              <w:bottom w:w="40" w:type="dxa"/>
              <w:right w:w="200" w:type="dxa"/>
            </w:tcMar>
            <w:vAlign w:val="center"/>
          </w:tcPr>
          <w:p w14:paraId="633A67C3" w14:textId="77777777" w:rsidR="00F24EAB" w:rsidRDefault="00F24EAB" w:rsidP="00F24EAB">
            <w:pPr>
              <w:jc w:val="center"/>
            </w:pPr>
            <w:r>
              <w:rPr>
                <w:rFonts w:eastAsia="Times New Roman" w:cs="Times New Roman"/>
                <w:sz w:val="22"/>
              </w:rPr>
              <w:t>0,8980</w:t>
            </w:r>
          </w:p>
        </w:tc>
      </w:tr>
      <w:tr w:rsidR="00F24EAB" w14:paraId="4020B4D3" w14:textId="77777777" w:rsidTr="00F24EAB">
        <w:trPr>
          <w:jc w:val="center"/>
        </w:trPr>
        <w:tc>
          <w:tcPr>
            <w:tcW w:w="333" w:type="dxa"/>
            <w:shd w:val="clear" w:color="auto" w:fill="FFFFFF"/>
            <w:tcMar>
              <w:top w:w="40" w:type="dxa"/>
              <w:left w:w="20" w:type="dxa"/>
              <w:bottom w:w="40" w:type="dxa"/>
              <w:right w:w="20" w:type="dxa"/>
            </w:tcMar>
            <w:vAlign w:val="center"/>
          </w:tcPr>
          <w:p w14:paraId="1D22F2C9" w14:textId="77777777" w:rsidR="00F24EAB" w:rsidRDefault="00F24EAB" w:rsidP="00F24EAB">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60C8B886" w14:textId="77777777" w:rsidR="00F24EAB" w:rsidRDefault="00F24EAB" w:rsidP="00F24EAB">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0F5BCCAB"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FC76362" w14:textId="77777777" w:rsidR="00F24EAB" w:rsidRDefault="00F24EAB" w:rsidP="00F24EAB">
            <w:pPr>
              <w:jc w:val="center"/>
            </w:pPr>
            <w:r>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2F3C8756" w14:textId="77777777" w:rsidR="00F24EAB" w:rsidRDefault="00F24EAB" w:rsidP="00F24EAB">
            <w:pPr>
              <w:jc w:val="center"/>
            </w:pPr>
            <w:r>
              <w:rPr>
                <w:rFonts w:eastAsia="Times New Roman" w:cs="Times New Roman"/>
                <w:sz w:val="22"/>
              </w:rPr>
              <w:t>0,0000</w:t>
            </w:r>
          </w:p>
        </w:tc>
      </w:tr>
      <w:tr w:rsidR="00F24EAB" w14:paraId="30ABBA9A" w14:textId="77777777" w:rsidTr="00F24EAB">
        <w:trPr>
          <w:jc w:val="center"/>
        </w:trPr>
        <w:tc>
          <w:tcPr>
            <w:tcW w:w="333" w:type="dxa"/>
            <w:shd w:val="clear" w:color="auto" w:fill="FFFFFF"/>
            <w:tcMar>
              <w:top w:w="40" w:type="dxa"/>
              <w:left w:w="20" w:type="dxa"/>
              <w:bottom w:w="40" w:type="dxa"/>
              <w:right w:w="20" w:type="dxa"/>
            </w:tcMar>
            <w:vAlign w:val="center"/>
          </w:tcPr>
          <w:p w14:paraId="41C5E08A" w14:textId="77777777" w:rsidR="00F24EAB" w:rsidRDefault="00F24EAB" w:rsidP="00F24EAB">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5F43D876" w14:textId="77777777" w:rsidR="00F24EAB" w:rsidRDefault="00F24EAB" w:rsidP="00F24EAB">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8D407E6" w14:textId="77777777" w:rsidR="00F24EAB" w:rsidRDefault="00F24EAB" w:rsidP="00F24EAB">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93FE504" w14:textId="77777777" w:rsidR="00F24EAB" w:rsidRDefault="00F24EAB" w:rsidP="00F24EAB">
            <w:pPr>
              <w:jc w:val="center"/>
            </w:pPr>
            <w:r>
              <w:rPr>
                <w:rFonts w:eastAsia="Times New Roman" w:cs="Times New Roman"/>
                <w:sz w:val="22"/>
              </w:rPr>
              <w:t>1,7620</w:t>
            </w:r>
          </w:p>
        </w:tc>
        <w:tc>
          <w:tcPr>
            <w:tcW w:w="2224" w:type="dxa"/>
            <w:shd w:val="clear" w:color="auto" w:fill="FFFFFF"/>
            <w:tcMar>
              <w:top w:w="40" w:type="dxa"/>
              <w:left w:w="200" w:type="dxa"/>
              <w:bottom w:w="40" w:type="dxa"/>
              <w:right w:w="200" w:type="dxa"/>
            </w:tcMar>
            <w:vAlign w:val="center"/>
          </w:tcPr>
          <w:p w14:paraId="7341717D" w14:textId="77777777" w:rsidR="00F24EAB" w:rsidRDefault="00F24EAB" w:rsidP="00F24EAB">
            <w:pPr>
              <w:jc w:val="center"/>
            </w:pPr>
            <w:r>
              <w:rPr>
                <w:rFonts w:eastAsia="Times New Roman" w:cs="Times New Roman"/>
                <w:sz w:val="22"/>
              </w:rPr>
              <w:t>1,7620</w:t>
            </w:r>
          </w:p>
        </w:tc>
      </w:tr>
    </w:tbl>
    <w:p w14:paraId="472278E4" w14:textId="77777777" w:rsidR="00A52B31" w:rsidRPr="003638C6" w:rsidRDefault="005D225C" w:rsidP="00A52B31">
      <w:hyperlink r:id="rId97" w:anchor="bookmark38" w:history="1"/>
    </w:p>
    <w:p w14:paraId="10849F98" w14:textId="77777777" w:rsidR="00EC2C1E" w:rsidRDefault="00EC2C1E">
      <w:pPr>
        <w:sectPr w:rsidR="00EC2C1E">
          <w:pgSz w:w="11906" w:h="16838"/>
          <w:pgMar w:top="1134" w:right="850" w:bottom="1134" w:left="1701" w:header="708" w:footer="708" w:gutter="0"/>
          <w:cols w:space="708"/>
          <w:docGrid w:linePitch="360"/>
        </w:sectPr>
      </w:pPr>
    </w:p>
    <w:p w14:paraId="4AEB38C0" w14:textId="77777777" w:rsidR="00A52B31" w:rsidRDefault="005D225C" w:rsidP="00A52B31">
      <w:pPr>
        <w:pStyle w:val="2"/>
        <w:ind w:left="0" w:firstLine="0"/>
      </w:pPr>
      <w:hyperlink r:id="rId98" w:anchor="bookmark75" w:history="1">
        <w:bookmarkStart w:id="177" w:name="_Toc31810087"/>
        <w:bookmarkStart w:id="178" w:name="_Toc30058733"/>
        <w:bookmarkStart w:id="179" w:name="_Toc140660092"/>
        <w:r w:rsidR="00A52B31" w:rsidRPr="008D5F87">
          <w:t xml:space="preserve">Часть </w:t>
        </w:r>
        <w:r w:rsidR="00A52B31">
          <w:t>7</w:t>
        </w:r>
        <w:r w:rsidR="00A52B31" w:rsidRPr="008D5F87">
          <w:t>. БАЛАНСЫ ТЕПЛОНОСИТЕЛЯ</w:t>
        </w:r>
        <w:bookmarkEnd w:id="177"/>
        <w:bookmarkEnd w:id="178"/>
        <w:bookmarkEnd w:id="179"/>
      </w:hyperlink>
    </w:p>
    <w:p w14:paraId="3CECEFDF" w14:textId="77777777" w:rsidR="00A52B31" w:rsidRDefault="00A52B31" w:rsidP="00A52B31">
      <w:bookmarkStart w:id="180" w:name="_Toc30058734"/>
      <w:bookmarkStart w:id="181" w:name="_Toc31810088"/>
    </w:p>
    <w:p w14:paraId="68BB1AD9" w14:textId="77777777" w:rsidR="00A52B31" w:rsidRPr="00E67A26" w:rsidRDefault="00A52B31" w:rsidP="00A52B31">
      <w:pPr>
        <w:pStyle w:val="2"/>
        <w:ind w:left="0" w:firstLine="0"/>
        <w:rPr>
          <w:szCs w:val="22"/>
        </w:rPr>
      </w:pPr>
      <w:bookmarkStart w:id="182" w:name="_Toc140660093"/>
      <w:r>
        <w:rPr>
          <w:szCs w:val="22"/>
        </w:rPr>
        <w:t>1.7</w:t>
      </w:r>
      <w:r w:rsidRPr="00393642">
        <w:rPr>
          <w:szCs w:val="22"/>
        </w:rPr>
        <w:t>.1</w:t>
      </w:r>
      <w:r w:rsidRPr="00E67A26">
        <w:rPr>
          <w:szCs w:val="22"/>
        </w:rPr>
        <w:t xml:space="preserve"> </w:t>
      </w:r>
      <w:hyperlink r:id="rId99" w:anchor="bookmark76" w:history="1">
        <w:r w:rsidRPr="00E67A26">
          <w:rPr>
            <w:szCs w:val="22"/>
          </w:rPr>
          <w:t>Описание балансов производительности водоподготовительных установок</w:t>
        </w:r>
      </w:hyperlink>
      <w:r w:rsidRPr="00E67A26">
        <w:rPr>
          <w:szCs w:val="22"/>
        </w:rPr>
        <w:t xml:space="preserve"> </w:t>
      </w:r>
      <w:hyperlink r:id="rId100" w:anchor="bookmark76" w:history="1">
        <w:r w:rsidRPr="00E67A26">
          <w:rPr>
            <w:szCs w:val="22"/>
          </w:rPr>
          <w:t>теплоносителя для тепловых сетей и максимального потребления теплоносителя в</w:t>
        </w:r>
      </w:hyperlink>
      <w:r w:rsidRPr="00E67A26">
        <w:rPr>
          <w:szCs w:val="22"/>
        </w:rPr>
        <w:t xml:space="preserve"> </w:t>
      </w:r>
      <w:hyperlink r:id="rId101" w:anchor="bookmark76" w:history="1">
        <w:r w:rsidRPr="00E67A26">
          <w:rPr>
            <w:szCs w:val="22"/>
          </w:rPr>
          <w:t>теплоиспользующих установках потребителей в перспективных зонах действия систем</w:t>
        </w:r>
      </w:hyperlink>
      <w:r w:rsidRPr="00E67A26">
        <w:rPr>
          <w:szCs w:val="22"/>
        </w:rPr>
        <w:t xml:space="preserve"> </w:t>
      </w:r>
      <w:hyperlink r:id="rId102" w:anchor="bookmark76" w:history="1">
        <w:r w:rsidRPr="00E67A26">
          <w:rPr>
            <w:szCs w:val="22"/>
          </w:rPr>
          <w:t>теплоснабжения и источников тепловой энергии, в том числе работающих на единую</w:t>
        </w:r>
      </w:hyperlink>
      <w:r w:rsidRPr="00E67A26">
        <w:rPr>
          <w:szCs w:val="22"/>
        </w:rPr>
        <w:t xml:space="preserve"> </w:t>
      </w:r>
      <w:hyperlink r:id="rId103" w:anchor="bookmark76" w:history="1">
        <w:r w:rsidRPr="00E67A26">
          <w:rPr>
            <w:szCs w:val="22"/>
          </w:rPr>
          <w:t>тепловую сеть</w:t>
        </w:r>
        <w:bookmarkEnd w:id="180"/>
        <w:bookmarkEnd w:id="181"/>
        <w:bookmarkEnd w:id="182"/>
      </w:hyperlink>
    </w:p>
    <w:p w14:paraId="6D01D2B1" w14:textId="77777777" w:rsidR="00A52B31" w:rsidRPr="00393642" w:rsidRDefault="00A52B31" w:rsidP="00A52B31">
      <w:pPr>
        <w:pStyle w:val="a0"/>
        <w:rPr>
          <w:lang w:eastAsia="ru-RU"/>
        </w:rPr>
      </w:pPr>
    </w:p>
    <w:p w14:paraId="79FCC4A9" w14:textId="77777777" w:rsidR="00A52B31" w:rsidRPr="00A52B31" w:rsidRDefault="00A52B31" w:rsidP="00A52B31">
      <w:pPr>
        <w:rPr>
          <w:b/>
          <w:bCs/>
        </w:rPr>
      </w:pPr>
      <w:r w:rsidRPr="00A52B31">
        <w:t>1.7.1.1</w:t>
      </w:r>
      <w:r w:rsidRPr="00226B1C">
        <w:t xml:space="preserve"> </w:t>
      </w:r>
      <w:r w:rsidRPr="00A52B31">
        <w:t>Котельная с. Лозовское, ул. Победы, 9б</w:t>
      </w:r>
    </w:p>
    <w:p w14:paraId="71118B0A" w14:textId="77777777" w:rsidR="00A52B31" w:rsidRPr="00A52B31" w:rsidRDefault="00A52B31" w:rsidP="00A52B31">
      <w:pPr>
        <w:rPr>
          <w:lang w:eastAsia="ru-RU"/>
        </w:rPr>
      </w:pPr>
    </w:p>
    <w:p w14:paraId="49100461" w14:textId="77777777" w:rsidR="00A52B31" w:rsidRPr="00A52B31" w:rsidRDefault="00A52B31" w:rsidP="00A52B31">
      <w:pPr>
        <w:pStyle w:val="a0"/>
        <w:rPr>
          <w:spacing w:val="-5"/>
        </w:rPr>
      </w:pPr>
      <w:r w:rsidRPr="00A52B31">
        <w:rPr>
          <w:spacing w:val="-5"/>
        </w:rPr>
        <w:tab/>
        <w:t xml:space="preserve">Водоподготовительная </w:t>
      </w:r>
      <w:r w:rsidR="00F24EAB" w:rsidRPr="00A52B31">
        <w:rPr>
          <w:spacing w:val="-5"/>
        </w:rPr>
        <w:t>установка на</w:t>
      </w:r>
      <w:r w:rsidRPr="00A52B31">
        <w:rPr>
          <w:spacing w:val="-5"/>
        </w:rPr>
        <w:t xml:space="preserve"> Котельная с. Лозовское, ул. Победы, 9б отсутствует.</w:t>
      </w:r>
    </w:p>
    <w:p w14:paraId="0684DFEC" w14:textId="77777777" w:rsidR="00A52B31" w:rsidRPr="00A52B31" w:rsidRDefault="00A52B31" w:rsidP="00A52B31">
      <w:pPr>
        <w:pStyle w:val="a0"/>
        <w:jc w:val="center"/>
        <w:rPr>
          <w:lang w:eastAsia="ru-RU"/>
        </w:rPr>
      </w:pPr>
    </w:p>
    <w:p w14:paraId="328F1CAE" w14:textId="77777777" w:rsidR="00EC2C1E" w:rsidRDefault="00A52B31">
      <w:pPr>
        <w:spacing w:before="400" w:after="200"/>
      </w:pPr>
      <w:r>
        <w:rPr>
          <w:b/>
        </w:rPr>
        <w:t>Таблица 1.7.1.1.2 -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EC2C1E" w14:paraId="2683BB4C" w14:textId="77777777">
        <w:trPr>
          <w:jc w:val="center"/>
        </w:trPr>
        <w:tc>
          <w:tcPr>
            <w:tcW w:w="0" w:type="dxa"/>
            <w:shd w:val="clear" w:color="auto" w:fill="F2F2F2"/>
            <w:tcMar>
              <w:top w:w="40" w:type="dxa"/>
              <w:left w:w="100" w:type="dxa"/>
              <w:bottom w:w="40" w:type="dxa"/>
              <w:right w:w="100" w:type="dxa"/>
            </w:tcMar>
            <w:vAlign w:val="center"/>
          </w:tcPr>
          <w:p w14:paraId="374BFEAD" w14:textId="77777777" w:rsidR="00EC2C1E" w:rsidRDefault="00A52B31">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797606EA" w14:textId="77777777" w:rsidR="00EC2C1E" w:rsidRDefault="00A52B31">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3FF43791" w14:textId="77777777" w:rsidR="00EC2C1E" w:rsidRDefault="00A52B31">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1704998F" w14:textId="77777777" w:rsidR="00EC2C1E" w:rsidRDefault="00A52B31">
            <w:pPr>
              <w:jc w:val="center"/>
            </w:pPr>
            <w:r>
              <w:rPr>
                <w:rFonts w:eastAsia="Times New Roman" w:cs="Times New Roman"/>
                <w:sz w:val="22"/>
              </w:rPr>
              <w:t>Значение за 2022 год</w:t>
            </w:r>
          </w:p>
        </w:tc>
      </w:tr>
      <w:tr w:rsidR="00EC2C1E" w14:paraId="4C50E0D5" w14:textId="77777777">
        <w:trPr>
          <w:jc w:val="center"/>
        </w:trPr>
        <w:tc>
          <w:tcPr>
            <w:tcW w:w="0" w:type="dxa"/>
            <w:shd w:val="clear" w:color="auto" w:fill="F2F2F2"/>
            <w:tcMar>
              <w:top w:w="20" w:type="dxa"/>
              <w:left w:w="200" w:type="dxa"/>
              <w:bottom w:w="20" w:type="dxa"/>
              <w:right w:w="200" w:type="dxa"/>
            </w:tcMar>
            <w:vAlign w:val="center"/>
          </w:tcPr>
          <w:p w14:paraId="26B51CDD"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D21245A"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B7C50E9"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B38C7AB" w14:textId="77777777" w:rsidR="00EC2C1E" w:rsidRDefault="00A52B31">
            <w:pPr>
              <w:jc w:val="center"/>
            </w:pPr>
            <w:r>
              <w:rPr>
                <w:rFonts w:eastAsia="Times New Roman" w:cs="Times New Roman"/>
                <w:sz w:val="16"/>
                <w:szCs w:val="16"/>
              </w:rPr>
              <w:t>4</w:t>
            </w:r>
          </w:p>
        </w:tc>
      </w:tr>
      <w:tr w:rsidR="00EC2C1E" w14:paraId="6535054F" w14:textId="77777777">
        <w:trPr>
          <w:jc w:val="center"/>
        </w:trPr>
        <w:tc>
          <w:tcPr>
            <w:tcW w:w="0" w:type="dxa"/>
            <w:vMerge w:val="restart"/>
            <w:shd w:val="clear" w:color="auto" w:fill="F2F2F2"/>
            <w:tcMar>
              <w:top w:w="40" w:type="dxa"/>
              <w:left w:w="100" w:type="dxa"/>
              <w:bottom w:w="40" w:type="dxa"/>
              <w:right w:w="100" w:type="dxa"/>
            </w:tcMar>
            <w:vAlign w:val="center"/>
          </w:tcPr>
          <w:p w14:paraId="55CE3301" w14:textId="77777777" w:rsidR="00EC2C1E" w:rsidRDefault="00A52B31">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62878F38" w14:textId="77777777" w:rsidR="00EC2C1E" w:rsidRDefault="00A52B31">
            <w:r>
              <w:rPr>
                <w:rFonts w:eastAsia="Times New Roman" w:cs="Times New Roman"/>
                <w:sz w:val="22"/>
              </w:rPr>
              <w:t>Всего подпитки тепловой сети</w:t>
            </w:r>
          </w:p>
        </w:tc>
        <w:tc>
          <w:tcPr>
            <w:tcW w:w="0" w:type="dxa"/>
            <w:shd w:val="clear" w:color="auto" w:fill="F2F2F2"/>
            <w:tcMar>
              <w:top w:w="40" w:type="dxa"/>
              <w:left w:w="200" w:type="dxa"/>
              <w:bottom w:w="40" w:type="dxa"/>
              <w:right w:w="100" w:type="dxa"/>
            </w:tcMar>
            <w:vAlign w:val="center"/>
          </w:tcPr>
          <w:p w14:paraId="058E39BA"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3C495B01" w14:textId="77777777" w:rsidR="00EC2C1E" w:rsidRDefault="00A52B31">
            <w:pPr>
              <w:jc w:val="center"/>
            </w:pPr>
            <w:r>
              <w:rPr>
                <w:rFonts w:eastAsia="Times New Roman" w:cs="Times New Roman"/>
                <w:sz w:val="22"/>
              </w:rPr>
              <w:t>0,0000</w:t>
            </w:r>
          </w:p>
        </w:tc>
      </w:tr>
      <w:tr w:rsidR="00EC2C1E" w14:paraId="3B42B87F" w14:textId="77777777">
        <w:trPr>
          <w:jc w:val="center"/>
        </w:trPr>
        <w:tc>
          <w:tcPr>
            <w:tcW w:w="0" w:type="dxa"/>
            <w:vMerge/>
          </w:tcPr>
          <w:p w14:paraId="3E19A0A2" w14:textId="77777777" w:rsidR="00EC2C1E" w:rsidRDefault="00EC2C1E"/>
        </w:tc>
        <w:tc>
          <w:tcPr>
            <w:tcW w:w="0" w:type="dxa"/>
            <w:shd w:val="clear" w:color="auto" w:fill="F2F2F2"/>
            <w:tcMar>
              <w:top w:w="40" w:type="dxa"/>
              <w:left w:w="200" w:type="dxa"/>
              <w:bottom w:w="40" w:type="dxa"/>
              <w:right w:w="400" w:type="dxa"/>
            </w:tcMar>
            <w:vAlign w:val="center"/>
          </w:tcPr>
          <w:p w14:paraId="78344722" w14:textId="77777777" w:rsidR="00EC2C1E" w:rsidRDefault="00A52B31">
            <w:r>
              <w:rPr>
                <w:rFonts w:eastAsia="Times New Roman" w:cs="Times New Roman"/>
                <w:sz w:val="22"/>
              </w:rPr>
              <w:t>- нормативные утечки теплоносителя</w:t>
            </w:r>
          </w:p>
        </w:tc>
        <w:tc>
          <w:tcPr>
            <w:tcW w:w="0" w:type="dxa"/>
            <w:shd w:val="clear" w:color="auto" w:fill="F2F2F2"/>
            <w:tcMar>
              <w:top w:w="40" w:type="dxa"/>
              <w:left w:w="200" w:type="dxa"/>
              <w:bottom w:w="40" w:type="dxa"/>
              <w:right w:w="100" w:type="dxa"/>
            </w:tcMar>
            <w:vAlign w:val="center"/>
          </w:tcPr>
          <w:p w14:paraId="0899CCDB"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0F549772" w14:textId="77777777" w:rsidR="00EC2C1E" w:rsidRDefault="00A52B31">
            <w:pPr>
              <w:jc w:val="center"/>
            </w:pPr>
            <w:r>
              <w:rPr>
                <w:rFonts w:eastAsia="Times New Roman" w:cs="Times New Roman"/>
                <w:sz w:val="22"/>
              </w:rPr>
              <w:t>0,0000</w:t>
            </w:r>
          </w:p>
        </w:tc>
      </w:tr>
      <w:tr w:rsidR="00EC2C1E" w14:paraId="393AFE5B" w14:textId="77777777">
        <w:trPr>
          <w:jc w:val="center"/>
        </w:trPr>
        <w:tc>
          <w:tcPr>
            <w:tcW w:w="0" w:type="dxa"/>
            <w:vMerge/>
          </w:tcPr>
          <w:p w14:paraId="09ACAFF0" w14:textId="77777777" w:rsidR="00EC2C1E" w:rsidRDefault="00EC2C1E"/>
        </w:tc>
        <w:tc>
          <w:tcPr>
            <w:tcW w:w="0" w:type="dxa"/>
            <w:shd w:val="clear" w:color="auto" w:fill="F2F2F2"/>
            <w:tcMar>
              <w:top w:w="40" w:type="dxa"/>
              <w:left w:w="200" w:type="dxa"/>
              <w:bottom w:w="40" w:type="dxa"/>
              <w:right w:w="400" w:type="dxa"/>
            </w:tcMar>
            <w:vAlign w:val="center"/>
          </w:tcPr>
          <w:p w14:paraId="40E64ED2" w14:textId="77777777" w:rsidR="00EC2C1E" w:rsidRDefault="00A52B31">
            <w:r>
              <w:rPr>
                <w:rFonts w:eastAsia="Times New Roman" w:cs="Times New Roman"/>
                <w:sz w:val="22"/>
              </w:rPr>
              <w:t>- сверхнормативные утечки теплоносителя</w:t>
            </w:r>
          </w:p>
        </w:tc>
        <w:tc>
          <w:tcPr>
            <w:tcW w:w="0" w:type="dxa"/>
            <w:shd w:val="clear" w:color="auto" w:fill="F2F2F2"/>
            <w:tcMar>
              <w:top w:w="40" w:type="dxa"/>
              <w:left w:w="200" w:type="dxa"/>
              <w:bottom w:w="40" w:type="dxa"/>
              <w:right w:w="100" w:type="dxa"/>
            </w:tcMar>
            <w:vAlign w:val="center"/>
          </w:tcPr>
          <w:p w14:paraId="5E6AB6D0"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3EF43250" w14:textId="77777777" w:rsidR="00EC2C1E" w:rsidRDefault="00A52B31">
            <w:pPr>
              <w:jc w:val="center"/>
            </w:pPr>
            <w:r>
              <w:rPr>
                <w:rFonts w:eastAsia="Times New Roman" w:cs="Times New Roman"/>
                <w:sz w:val="22"/>
              </w:rPr>
              <w:t>0,0000</w:t>
            </w:r>
          </w:p>
        </w:tc>
      </w:tr>
      <w:tr w:rsidR="00EC2C1E" w14:paraId="54128C0A" w14:textId="77777777">
        <w:trPr>
          <w:jc w:val="center"/>
        </w:trPr>
        <w:tc>
          <w:tcPr>
            <w:tcW w:w="0" w:type="dxa"/>
            <w:vMerge/>
          </w:tcPr>
          <w:p w14:paraId="273CB3FD" w14:textId="77777777" w:rsidR="00EC2C1E" w:rsidRDefault="00EC2C1E"/>
        </w:tc>
        <w:tc>
          <w:tcPr>
            <w:tcW w:w="0" w:type="dxa"/>
            <w:shd w:val="clear" w:color="auto" w:fill="F2F2F2"/>
            <w:tcMar>
              <w:top w:w="40" w:type="dxa"/>
              <w:left w:w="200" w:type="dxa"/>
              <w:bottom w:w="40" w:type="dxa"/>
              <w:right w:w="400" w:type="dxa"/>
            </w:tcMar>
            <w:vAlign w:val="center"/>
          </w:tcPr>
          <w:p w14:paraId="5ED1BCF6" w14:textId="77777777" w:rsidR="00EC2C1E" w:rsidRPr="00A52B31" w:rsidRDefault="00A52B31">
            <w:pPr>
              <w:rPr>
                <w:lang w:val="ru-RU"/>
              </w:rPr>
            </w:pPr>
            <w:r w:rsidRPr="00A52B31">
              <w:rPr>
                <w:rFonts w:eastAsia="Times New Roman" w:cs="Times New Roman"/>
                <w:sz w:val="22"/>
                <w:lang w:val="ru-RU"/>
              </w:rPr>
              <w:t>- отпуск теплоносителя на цели ГВС (для открытых систем теплоснабжения</w:t>
            </w:r>
          </w:p>
        </w:tc>
        <w:tc>
          <w:tcPr>
            <w:tcW w:w="0" w:type="dxa"/>
            <w:shd w:val="clear" w:color="auto" w:fill="F2F2F2"/>
            <w:tcMar>
              <w:top w:w="40" w:type="dxa"/>
              <w:left w:w="200" w:type="dxa"/>
              <w:bottom w:w="40" w:type="dxa"/>
              <w:right w:w="100" w:type="dxa"/>
            </w:tcMar>
            <w:vAlign w:val="center"/>
          </w:tcPr>
          <w:p w14:paraId="2F4B1138"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6DE061BD" w14:textId="77777777" w:rsidR="00EC2C1E" w:rsidRDefault="00A52B31">
            <w:pPr>
              <w:jc w:val="center"/>
            </w:pPr>
            <w:r>
              <w:rPr>
                <w:rFonts w:eastAsia="Times New Roman" w:cs="Times New Roman"/>
                <w:sz w:val="22"/>
              </w:rPr>
              <w:t>0,0000</w:t>
            </w:r>
          </w:p>
        </w:tc>
      </w:tr>
      <w:tr w:rsidR="00EC2C1E" w14:paraId="4D081C60" w14:textId="77777777">
        <w:trPr>
          <w:jc w:val="center"/>
        </w:trPr>
        <w:tc>
          <w:tcPr>
            <w:tcW w:w="0" w:type="dxa"/>
            <w:shd w:val="clear" w:color="auto" w:fill="F2F2F2"/>
            <w:tcMar>
              <w:top w:w="40" w:type="dxa"/>
              <w:left w:w="100" w:type="dxa"/>
              <w:bottom w:w="40" w:type="dxa"/>
              <w:right w:w="100" w:type="dxa"/>
            </w:tcMar>
            <w:vAlign w:val="center"/>
          </w:tcPr>
          <w:p w14:paraId="6693498D" w14:textId="77777777" w:rsidR="00EC2C1E" w:rsidRDefault="00A52B31">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3B7991F8" w14:textId="77777777" w:rsidR="00EC2C1E" w:rsidRPr="00A52B31" w:rsidRDefault="00A52B31">
            <w:pPr>
              <w:rPr>
                <w:lang w:val="ru-RU"/>
              </w:rPr>
            </w:pPr>
            <w:r w:rsidRPr="00A52B31">
              <w:rPr>
                <w:rFonts w:eastAsia="Times New Roman" w:cs="Times New Roman"/>
                <w:sz w:val="22"/>
                <w:lang w:val="ru-RU"/>
              </w:rPr>
              <w:t>Максимум подпитки тепловой сети в эксплуатационном режиме</w:t>
            </w:r>
          </w:p>
        </w:tc>
        <w:tc>
          <w:tcPr>
            <w:tcW w:w="0" w:type="dxa"/>
            <w:shd w:val="clear" w:color="auto" w:fill="F2F2F2"/>
            <w:tcMar>
              <w:top w:w="40" w:type="dxa"/>
              <w:left w:w="200" w:type="dxa"/>
              <w:bottom w:w="40" w:type="dxa"/>
              <w:right w:w="100" w:type="dxa"/>
            </w:tcMar>
            <w:vAlign w:val="center"/>
          </w:tcPr>
          <w:p w14:paraId="41E1B893"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0B72C54F" w14:textId="77777777" w:rsidR="00EC2C1E" w:rsidRDefault="00A52B31">
            <w:pPr>
              <w:jc w:val="center"/>
            </w:pPr>
            <w:r>
              <w:rPr>
                <w:rFonts w:eastAsia="Times New Roman" w:cs="Times New Roman"/>
                <w:sz w:val="22"/>
              </w:rPr>
              <w:t>0,0000</w:t>
            </w:r>
          </w:p>
        </w:tc>
      </w:tr>
      <w:tr w:rsidR="00EC2C1E" w14:paraId="0DCC582C" w14:textId="77777777">
        <w:trPr>
          <w:jc w:val="center"/>
        </w:trPr>
        <w:tc>
          <w:tcPr>
            <w:tcW w:w="0" w:type="dxa"/>
            <w:shd w:val="clear" w:color="auto" w:fill="F2F2F2"/>
            <w:tcMar>
              <w:top w:w="40" w:type="dxa"/>
              <w:left w:w="100" w:type="dxa"/>
              <w:bottom w:w="40" w:type="dxa"/>
              <w:right w:w="100" w:type="dxa"/>
            </w:tcMar>
            <w:vAlign w:val="center"/>
          </w:tcPr>
          <w:p w14:paraId="4B355CF3" w14:textId="77777777" w:rsidR="00EC2C1E" w:rsidRDefault="00A52B31">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593BBA75" w14:textId="77777777" w:rsidR="00EC2C1E" w:rsidRPr="00A52B31" w:rsidRDefault="00A52B31">
            <w:pPr>
              <w:rPr>
                <w:lang w:val="ru-RU"/>
              </w:rPr>
            </w:pPr>
            <w:r w:rsidRPr="00A52B31">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shd w:val="clear" w:color="auto" w:fill="F2F2F2"/>
            <w:tcMar>
              <w:top w:w="40" w:type="dxa"/>
              <w:left w:w="200" w:type="dxa"/>
              <w:bottom w:w="40" w:type="dxa"/>
              <w:right w:w="100" w:type="dxa"/>
            </w:tcMar>
            <w:vAlign w:val="center"/>
          </w:tcPr>
          <w:p w14:paraId="636CEEB9" w14:textId="77777777" w:rsidR="00EC2C1E" w:rsidRDefault="00A52B31">
            <w:pPr>
              <w:jc w:val="center"/>
            </w:pPr>
            <w:r>
              <w:rPr>
                <w:rFonts w:eastAsia="Times New Roman" w:cs="Times New Roman"/>
                <w:sz w:val="22"/>
              </w:rPr>
              <w:t>м3/год</w:t>
            </w:r>
          </w:p>
        </w:tc>
        <w:tc>
          <w:tcPr>
            <w:tcW w:w="0" w:type="dxa"/>
            <w:shd w:val="clear" w:color="auto" w:fill="FFFFFF"/>
            <w:tcMar>
              <w:top w:w="40" w:type="dxa"/>
              <w:left w:w="200" w:type="dxa"/>
              <w:bottom w:w="40" w:type="dxa"/>
              <w:right w:w="200" w:type="dxa"/>
            </w:tcMar>
            <w:vAlign w:val="center"/>
          </w:tcPr>
          <w:p w14:paraId="650F0F57" w14:textId="77777777" w:rsidR="00EC2C1E" w:rsidRDefault="00A52B31">
            <w:pPr>
              <w:jc w:val="center"/>
            </w:pPr>
            <w:r>
              <w:rPr>
                <w:rFonts w:eastAsia="Times New Roman" w:cs="Times New Roman"/>
                <w:sz w:val="22"/>
              </w:rPr>
              <w:t>0,0000</w:t>
            </w:r>
          </w:p>
        </w:tc>
      </w:tr>
    </w:tbl>
    <w:p w14:paraId="735F421C" w14:textId="77777777" w:rsidR="00A52B31" w:rsidRPr="00FB7B71" w:rsidRDefault="00A52B31" w:rsidP="00A52B31">
      <w:pPr>
        <w:pStyle w:val="a0"/>
        <w:rPr>
          <w:lang w:val="en-US" w:eastAsia="ru-RU"/>
        </w:rPr>
      </w:pPr>
    </w:p>
    <w:p w14:paraId="287819DE" w14:textId="77777777" w:rsidR="00A52B31" w:rsidRPr="00A52B31" w:rsidRDefault="00A52B31" w:rsidP="00A52B31">
      <w:pPr>
        <w:rPr>
          <w:b/>
          <w:bCs/>
        </w:rPr>
      </w:pPr>
      <w:r w:rsidRPr="00A52B31">
        <w:t>1.7.1.2</w:t>
      </w:r>
      <w:r w:rsidRPr="00226B1C">
        <w:t xml:space="preserve"> </w:t>
      </w:r>
      <w:r w:rsidRPr="00A52B31">
        <w:t>Котельная с. Вознесенка, ул. Рабочая, 1б</w:t>
      </w:r>
    </w:p>
    <w:p w14:paraId="2285307E" w14:textId="77777777" w:rsidR="00A52B31" w:rsidRPr="00A52B31" w:rsidRDefault="00A52B31" w:rsidP="00A52B31">
      <w:pPr>
        <w:rPr>
          <w:lang w:eastAsia="ru-RU"/>
        </w:rPr>
      </w:pPr>
    </w:p>
    <w:p w14:paraId="6AA21941" w14:textId="77777777" w:rsidR="00A52B31" w:rsidRPr="00BA72F6" w:rsidRDefault="00A52B31" w:rsidP="00A52B31">
      <w:pPr>
        <w:pStyle w:val="a0"/>
        <w:rPr>
          <w:spacing w:val="-5"/>
          <w:lang w:val="en-US"/>
        </w:rPr>
      </w:pPr>
      <w:r w:rsidRPr="00A52B31">
        <w:rPr>
          <w:spacing w:val="-5"/>
        </w:rPr>
        <w:tab/>
        <w:t xml:space="preserve">Водоподготовительная установка  на Котельная с. Вознесенка, ул. </w:t>
      </w:r>
      <w:r>
        <w:rPr>
          <w:spacing w:val="-5"/>
          <w:lang w:val="en-US"/>
        </w:rPr>
        <w:t>Рабочая, 1б</w:t>
      </w:r>
      <w:r w:rsidRPr="00BA72F6">
        <w:rPr>
          <w:spacing w:val="-5"/>
          <w:lang w:val="en-US"/>
        </w:rPr>
        <w:t xml:space="preserve"> отсутствует.</w:t>
      </w:r>
    </w:p>
    <w:p w14:paraId="67AFB764" w14:textId="77777777" w:rsidR="00A52B31" w:rsidRDefault="00A52B31" w:rsidP="00A52B31">
      <w:pPr>
        <w:pStyle w:val="a0"/>
        <w:jc w:val="center"/>
        <w:rPr>
          <w:lang w:val="en-US" w:eastAsia="ru-RU"/>
        </w:rPr>
      </w:pPr>
    </w:p>
    <w:p w14:paraId="5B1B5CEE" w14:textId="77777777" w:rsidR="00EC2C1E" w:rsidRDefault="00A52B31">
      <w:pPr>
        <w:spacing w:before="400" w:after="200"/>
      </w:pPr>
      <w:r>
        <w:rPr>
          <w:b/>
        </w:rPr>
        <w:t>Таблица 1.7.1.2.2 -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EC2C1E" w14:paraId="4232B620" w14:textId="77777777" w:rsidTr="00F24EAB">
        <w:trPr>
          <w:jc w:val="center"/>
        </w:trPr>
        <w:tc>
          <w:tcPr>
            <w:tcW w:w="885" w:type="dxa"/>
            <w:shd w:val="clear" w:color="auto" w:fill="F2F2F2"/>
            <w:tcMar>
              <w:top w:w="40" w:type="dxa"/>
              <w:left w:w="100" w:type="dxa"/>
              <w:bottom w:w="40" w:type="dxa"/>
              <w:right w:w="100" w:type="dxa"/>
            </w:tcMar>
            <w:vAlign w:val="center"/>
          </w:tcPr>
          <w:p w14:paraId="43C8FBFD" w14:textId="77777777" w:rsidR="00EC2C1E" w:rsidRDefault="00A52B31">
            <w:pPr>
              <w:jc w:val="center"/>
            </w:pPr>
            <w:r>
              <w:rPr>
                <w:rFonts w:eastAsia="Times New Roman" w:cs="Times New Roman"/>
                <w:sz w:val="22"/>
              </w:rPr>
              <w:t>№</w:t>
            </w:r>
          </w:p>
        </w:tc>
        <w:tc>
          <w:tcPr>
            <w:tcW w:w="4378" w:type="dxa"/>
            <w:shd w:val="clear" w:color="auto" w:fill="F2F2F2"/>
            <w:tcMar>
              <w:top w:w="40" w:type="dxa"/>
              <w:left w:w="200" w:type="dxa"/>
              <w:bottom w:w="40" w:type="dxa"/>
              <w:right w:w="400" w:type="dxa"/>
            </w:tcMar>
            <w:vAlign w:val="center"/>
          </w:tcPr>
          <w:p w14:paraId="1077F779" w14:textId="77777777" w:rsidR="00EC2C1E" w:rsidRDefault="00A52B31">
            <w:pPr>
              <w:jc w:val="center"/>
            </w:pPr>
            <w:r>
              <w:rPr>
                <w:rFonts w:eastAsia="Times New Roman" w:cs="Times New Roman"/>
                <w:sz w:val="22"/>
              </w:rPr>
              <w:t>Показатель</w:t>
            </w:r>
          </w:p>
        </w:tc>
        <w:tc>
          <w:tcPr>
            <w:tcW w:w="1744" w:type="dxa"/>
            <w:shd w:val="clear" w:color="auto" w:fill="F2F2F2"/>
            <w:tcMar>
              <w:top w:w="40" w:type="dxa"/>
              <w:left w:w="200" w:type="dxa"/>
              <w:bottom w:w="40" w:type="dxa"/>
              <w:right w:w="100" w:type="dxa"/>
            </w:tcMar>
            <w:vAlign w:val="center"/>
          </w:tcPr>
          <w:p w14:paraId="655D9946" w14:textId="77777777" w:rsidR="00EC2C1E" w:rsidRDefault="00A52B31">
            <w:pPr>
              <w:jc w:val="center"/>
            </w:pPr>
            <w:r>
              <w:rPr>
                <w:rFonts w:eastAsia="Times New Roman" w:cs="Times New Roman"/>
                <w:sz w:val="22"/>
              </w:rPr>
              <w:t>Ед.изм</w:t>
            </w:r>
          </w:p>
        </w:tc>
        <w:tc>
          <w:tcPr>
            <w:tcW w:w="2338" w:type="dxa"/>
            <w:shd w:val="clear" w:color="auto" w:fill="F2F2F2"/>
            <w:tcMar>
              <w:top w:w="120" w:type="dxa"/>
              <w:left w:w="200" w:type="dxa"/>
              <w:bottom w:w="120" w:type="dxa"/>
              <w:right w:w="200" w:type="dxa"/>
            </w:tcMar>
            <w:vAlign w:val="center"/>
          </w:tcPr>
          <w:p w14:paraId="52CDF4BC" w14:textId="77777777" w:rsidR="00EC2C1E" w:rsidRDefault="00A52B31">
            <w:pPr>
              <w:jc w:val="center"/>
            </w:pPr>
            <w:r>
              <w:rPr>
                <w:rFonts w:eastAsia="Times New Roman" w:cs="Times New Roman"/>
                <w:sz w:val="22"/>
              </w:rPr>
              <w:t>Значение за 2022 год</w:t>
            </w:r>
          </w:p>
        </w:tc>
      </w:tr>
      <w:tr w:rsidR="00EC2C1E" w14:paraId="21E8FC71" w14:textId="77777777" w:rsidTr="00F24EAB">
        <w:trPr>
          <w:jc w:val="center"/>
        </w:trPr>
        <w:tc>
          <w:tcPr>
            <w:tcW w:w="885" w:type="dxa"/>
            <w:shd w:val="clear" w:color="auto" w:fill="F2F2F2"/>
            <w:tcMar>
              <w:top w:w="20" w:type="dxa"/>
              <w:left w:w="200" w:type="dxa"/>
              <w:bottom w:w="20" w:type="dxa"/>
              <w:right w:w="200" w:type="dxa"/>
            </w:tcMar>
            <w:vAlign w:val="center"/>
          </w:tcPr>
          <w:p w14:paraId="2E81BDB2" w14:textId="77777777" w:rsidR="00EC2C1E" w:rsidRDefault="00A52B31">
            <w:pPr>
              <w:jc w:val="center"/>
            </w:pPr>
            <w:r>
              <w:rPr>
                <w:rFonts w:eastAsia="Times New Roman" w:cs="Times New Roman"/>
                <w:sz w:val="16"/>
                <w:szCs w:val="16"/>
              </w:rPr>
              <w:t>1</w:t>
            </w:r>
          </w:p>
        </w:tc>
        <w:tc>
          <w:tcPr>
            <w:tcW w:w="4378" w:type="dxa"/>
            <w:shd w:val="clear" w:color="auto" w:fill="F2F2F2"/>
            <w:tcMar>
              <w:top w:w="20" w:type="dxa"/>
              <w:left w:w="200" w:type="dxa"/>
              <w:bottom w:w="20" w:type="dxa"/>
              <w:right w:w="200" w:type="dxa"/>
            </w:tcMar>
            <w:vAlign w:val="center"/>
          </w:tcPr>
          <w:p w14:paraId="425727DC" w14:textId="77777777" w:rsidR="00EC2C1E" w:rsidRDefault="00A52B31">
            <w:pPr>
              <w:jc w:val="center"/>
            </w:pPr>
            <w:r>
              <w:rPr>
                <w:rFonts w:eastAsia="Times New Roman" w:cs="Times New Roman"/>
                <w:sz w:val="16"/>
                <w:szCs w:val="16"/>
              </w:rPr>
              <w:t>2</w:t>
            </w:r>
          </w:p>
        </w:tc>
        <w:tc>
          <w:tcPr>
            <w:tcW w:w="1744" w:type="dxa"/>
            <w:shd w:val="clear" w:color="auto" w:fill="F2F2F2"/>
            <w:tcMar>
              <w:top w:w="20" w:type="dxa"/>
              <w:left w:w="200" w:type="dxa"/>
              <w:bottom w:w="20" w:type="dxa"/>
              <w:right w:w="200" w:type="dxa"/>
            </w:tcMar>
            <w:vAlign w:val="center"/>
          </w:tcPr>
          <w:p w14:paraId="24A106BA" w14:textId="77777777" w:rsidR="00EC2C1E" w:rsidRDefault="00A52B31">
            <w:pPr>
              <w:jc w:val="center"/>
            </w:pPr>
            <w:r>
              <w:rPr>
                <w:rFonts w:eastAsia="Times New Roman" w:cs="Times New Roman"/>
                <w:sz w:val="16"/>
                <w:szCs w:val="16"/>
              </w:rPr>
              <w:t>3</w:t>
            </w:r>
          </w:p>
        </w:tc>
        <w:tc>
          <w:tcPr>
            <w:tcW w:w="2338" w:type="dxa"/>
            <w:shd w:val="clear" w:color="auto" w:fill="F2F2F2"/>
            <w:tcMar>
              <w:top w:w="20" w:type="dxa"/>
              <w:left w:w="200" w:type="dxa"/>
              <w:bottom w:w="20" w:type="dxa"/>
              <w:right w:w="200" w:type="dxa"/>
            </w:tcMar>
            <w:vAlign w:val="center"/>
          </w:tcPr>
          <w:p w14:paraId="508BE550" w14:textId="77777777" w:rsidR="00EC2C1E" w:rsidRDefault="00A52B31">
            <w:pPr>
              <w:jc w:val="center"/>
            </w:pPr>
            <w:r>
              <w:rPr>
                <w:rFonts w:eastAsia="Times New Roman" w:cs="Times New Roman"/>
                <w:sz w:val="16"/>
                <w:szCs w:val="16"/>
              </w:rPr>
              <w:t>4</w:t>
            </w:r>
          </w:p>
        </w:tc>
      </w:tr>
      <w:tr w:rsidR="00F24EAB" w14:paraId="283C2C01" w14:textId="77777777" w:rsidTr="00F24EAB">
        <w:trPr>
          <w:jc w:val="center"/>
        </w:trPr>
        <w:tc>
          <w:tcPr>
            <w:tcW w:w="885" w:type="dxa"/>
            <w:vMerge w:val="restart"/>
            <w:shd w:val="clear" w:color="auto" w:fill="F2F2F2"/>
            <w:tcMar>
              <w:top w:w="40" w:type="dxa"/>
              <w:left w:w="100" w:type="dxa"/>
              <w:bottom w:w="40" w:type="dxa"/>
              <w:right w:w="100" w:type="dxa"/>
            </w:tcMar>
            <w:vAlign w:val="center"/>
          </w:tcPr>
          <w:p w14:paraId="02292E61" w14:textId="77777777" w:rsidR="00F24EAB" w:rsidRDefault="00F24EAB" w:rsidP="00F24EAB">
            <w:pPr>
              <w:jc w:val="center"/>
            </w:pPr>
            <w:r>
              <w:rPr>
                <w:rFonts w:eastAsia="Times New Roman" w:cs="Times New Roman"/>
                <w:sz w:val="22"/>
              </w:rPr>
              <w:t>1</w:t>
            </w:r>
          </w:p>
        </w:tc>
        <w:tc>
          <w:tcPr>
            <w:tcW w:w="4378" w:type="dxa"/>
            <w:shd w:val="clear" w:color="auto" w:fill="F2F2F2"/>
            <w:tcMar>
              <w:top w:w="40" w:type="dxa"/>
              <w:left w:w="200" w:type="dxa"/>
              <w:bottom w:w="40" w:type="dxa"/>
              <w:right w:w="400" w:type="dxa"/>
            </w:tcMar>
            <w:vAlign w:val="center"/>
          </w:tcPr>
          <w:p w14:paraId="00E502FA" w14:textId="77777777" w:rsidR="00F24EAB" w:rsidRDefault="00F24EAB" w:rsidP="00F24EAB">
            <w:r>
              <w:rPr>
                <w:rFonts w:eastAsia="Times New Roman" w:cs="Times New Roman"/>
                <w:sz w:val="22"/>
              </w:rPr>
              <w:t>Всего подпитки тепловой сети</w:t>
            </w:r>
          </w:p>
        </w:tc>
        <w:tc>
          <w:tcPr>
            <w:tcW w:w="1744" w:type="dxa"/>
            <w:vAlign w:val="center"/>
          </w:tcPr>
          <w:p w14:paraId="6CAFEC17"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340112D4" w14:textId="77777777" w:rsidR="00F24EAB" w:rsidRDefault="00F24EAB" w:rsidP="00F24EAB">
            <w:pPr>
              <w:jc w:val="center"/>
            </w:pPr>
            <w:r>
              <w:rPr>
                <w:rFonts w:eastAsia="Times New Roman" w:cs="Times New Roman"/>
                <w:sz w:val="22"/>
              </w:rPr>
              <w:t>0,0000</w:t>
            </w:r>
          </w:p>
        </w:tc>
      </w:tr>
      <w:tr w:rsidR="00F24EAB" w14:paraId="0BAF95D3" w14:textId="77777777" w:rsidTr="00F24EAB">
        <w:trPr>
          <w:jc w:val="center"/>
        </w:trPr>
        <w:tc>
          <w:tcPr>
            <w:tcW w:w="885" w:type="dxa"/>
            <w:vMerge/>
          </w:tcPr>
          <w:p w14:paraId="2770E5CD" w14:textId="77777777" w:rsidR="00F24EAB" w:rsidRDefault="00F24EAB" w:rsidP="00F24EAB"/>
        </w:tc>
        <w:tc>
          <w:tcPr>
            <w:tcW w:w="4378" w:type="dxa"/>
            <w:shd w:val="clear" w:color="auto" w:fill="F2F2F2"/>
            <w:tcMar>
              <w:top w:w="40" w:type="dxa"/>
              <w:left w:w="200" w:type="dxa"/>
              <w:bottom w:w="40" w:type="dxa"/>
              <w:right w:w="400" w:type="dxa"/>
            </w:tcMar>
            <w:vAlign w:val="center"/>
          </w:tcPr>
          <w:p w14:paraId="312CAF3B" w14:textId="77777777" w:rsidR="00F24EAB" w:rsidRDefault="00F24EAB" w:rsidP="00F24EAB">
            <w:r>
              <w:rPr>
                <w:rFonts w:eastAsia="Times New Roman" w:cs="Times New Roman"/>
                <w:sz w:val="22"/>
              </w:rPr>
              <w:t>- нормативные утечки теплоносителя</w:t>
            </w:r>
          </w:p>
        </w:tc>
        <w:tc>
          <w:tcPr>
            <w:tcW w:w="1744" w:type="dxa"/>
            <w:vAlign w:val="center"/>
          </w:tcPr>
          <w:p w14:paraId="1A4B4865"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55251BFD" w14:textId="77777777" w:rsidR="00F24EAB" w:rsidRDefault="00F24EAB" w:rsidP="00F24EAB">
            <w:pPr>
              <w:jc w:val="center"/>
            </w:pPr>
            <w:r>
              <w:rPr>
                <w:rFonts w:eastAsia="Times New Roman" w:cs="Times New Roman"/>
                <w:sz w:val="22"/>
              </w:rPr>
              <w:t>0,0000</w:t>
            </w:r>
          </w:p>
        </w:tc>
      </w:tr>
      <w:tr w:rsidR="00F24EAB" w14:paraId="358C87EB" w14:textId="77777777" w:rsidTr="00F24EAB">
        <w:trPr>
          <w:jc w:val="center"/>
        </w:trPr>
        <w:tc>
          <w:tcPr>
            <w:tcW w:w="885" w:type="dxa"/>
            <w:vMerge/>
          </w:tcPr>
          <w:p w14:paraId="6A137C1E" w14:textId="77777777" w:rsidR="00F24EAB" w:rsidRDefault="00F24EAB" w:rsidP="00F24EAB"/>
        </w:tc>
        <w:tc>
          <w:tcPr>
            <w:tcW w:w="4378" w:type="dxa"/>
            <w:shd w:val="clear" w:color="auto" w:fill="F2F2F2"/>
            <w:tcMar>
              <w:top w:w="40" w:type="dxa"/>
              <w:left w:w="200" w:type="dxa"/>
              <w:bottom w:w="40" w:type="dxa"/>
              <w:right w:w="400" w:type="dxa"/>
            </w:tcMar>
            <w:vAlign w:val="center"/>
          </w:tcPr>
          <w:p w14:paraId="088D7B25" w14:textId="77777777" w:rsidR="00F24EAB" w:rsidRDefault="00F24EAB" w:rsidP="00F24EAB">
            <w:r>
              <w:rPr>
                <w:rFonts w:eastAsia="Times New Roman" w:cs="Times New Roman"/>
                <w:sz w:val="22"/>
              </w:rPr>
              <w:t>- сверхнормативные утечки теплоносителя</w:t>
            </w:r>
          </w:p>
        </w:tc>
        <w:tc>
          <w:tcPr>
            <w:tcW w:w="1744" w:type="dxa"/>
            <w:vAlign w:val="center"/>
          </w:tcPr>
          <w:p w14:paraId="36B9F1AA"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1678DB94" w14:textId="77777777" w:rsidR="00F24EAB" w:rsidRDefault="00F24EAB" w:rsidP="00F24EAB">
            <w:pPr>
              <w:jc w:val="center"/>
            </w:pPr>
            <w:r>
              <w:rPr>
                <w:rFonts w:eastAsia="Times New Roman" w:cs="Times New Roman"/>
                <w:sz w:val="22"/>
              </w:rPr>
              <w:t>0,0000</w:t>
            </w:r>
          </w:p>
        </w:tc>
      </w:tr>
      <w:tr w:rsidR="00F24EAB" w14:paraId="677266BA" w14:textId="77777777" w:rsidTr="00F24EAB">
        <w:trPr>
          <w:jc w:val="center"/>
        </w:trPr>
        <w:tc>
          <w:tcPr>
            <w:tcW w:w="885" w:type="dxa"/>
            <w:vMerge/>
          </w:tcPr>
          <w:p w14:paraId="6B472353" w14:textId="77777777" w:rsidR="00F24EAB" w:rsidRDefault="00F24EAB" w:rsidP="00F24EAB"/>
        </w:tc>
        <w:tc>
          <w:tcPr>
            <w:tcW w:w="4378" w:type="dxa"/>
            <w:shd w:val="clear" w:color="auto" w:fill="F2F2F2"/>
            <w:tcMar>
              <w:top w:w="40" w:type="dxa"/>
              <w:left w:w="200" w:type="dxa"/>
              <w:bottom w:w="40" w:type="dxa"/>
              <w:right w:w="400" w:type="dxa"/>
            </w:tcMar>
            <w:vAlign w:val="center"/>
          </w:tcPr>
          <w:p w14:paraId="23232901" w14:textId="77777777" w:rsidR="00F24EAB" w:rsidRPr="00A52B31" w:rsidRDefault="00F24EAB" w:rsidP="00F24EAB">
            <w:pPr>
              <w:rPr>
                <w:lang w:val="ru-RU"/>
              </w:rPr>
            </w:pPr>
            <w:r w:rsidRPr="00A52B31">
              <w:rPr>
                <w:rFonts w:eastAsia="Times New Roman" w:cs="Times New Roman"/>
                <w:sz w:val="22"/>
                <w:lang w:val="ru-RU"/>
              </w:rPr>
              <w:t>- отпуск теплоносителя на цели ГВС (для открытых систем теплоснабжения</w:t>
            </w:r>
          </w:p>
        </w:tc>
        <w:tc>
          <w:tcPr>
            <w:tcW w:w="1744" w:type="dxa"/>
            <w:vAlign w:val="center"/>
          </w:tcPr>
          <w:p w14:paraId="16E8DCF7"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7E719BC9" w14:textId="77777777" w:rsidR="00F24EAB" w:rsidRDefault="00F24EAB" w:rsidP="00F24EAB">
            <w:pPr>
              <w:jc w:val="center"/>
            </w:pPr>
            <w:r>
              <w:rPr>
                <w:rFonts w:eastAsia="Times New Roman" w:cs="Times New Roman"/>
                <w:sz w:val="22"/>
              </w:rPr>
              <w:t>0,0000</w:t>
            </w:r>
          </w:p>
        </w:tc>
      </w:tr>
      <w:tr w:rsidR="00F24EAB" w14:paraId="4DAA9080" w14:textId="77777777" w:rsidTr="00F24EAB">
        <w:trPr>
          <w:jc w:val="center"/>
        </w:trPr>
        <w:tc>
          <w:tcPr>
            <w:tcW w:w="885" w:type="dxa"/>
            <w:shd w:val="clear" w:color="auto" w:fill="F2F2F2"/>
            <w:tcMar>
              <w:top w:w="40" w:type="dxa"/>
              <w:left w:w="100" w:type="dxa"/>
              <w:bottom w:w="40" w:type="dxa"/>
              <w:right w:w="100" w:type="dxa"/>
            </w:tcMar>
            <w:vAlign w:val="center"/>
          </w:tcPr>
          <w:p w14:paraId="2ADBDF63" w14:textId="77777777" w:rsidR="00F24EAB" w:rsidRDefault="00F24EAB" w:rsidP="00F24EAB">
            <w:pPr>
              <w:jc w:val="center"/>
            </w:pPr>
            <w:r>
              <w:rPr>
                <w:rFonts w:eastAsia="Times New Roman" w:cs="Times New Roman"/>
                <w:sz w:val="22"/>
              </w:rPr>
              <w:lastRenderedPageBreak/>
              <w:t>2</w:t>
            </w:r>
          </w:p>
        </w:tc>
        <w:tc>
          <w:tcPr>
            <w:tcW w:w="4378" w:type="dxa"/>
            <w:shd w:val="clear" w:color="auto" w:fill="F2F2F2"/>
            <w:tcMar>
              <w:top w:w="40" w:type="dxa"/>
              <w:left w:w="200" w:type="dxa"/>
              <w:bottom w:w="40" w:type="dxa"/>
              <w:right w:w="400" w:type="dxa"/>
            </w:tcMar>
            <w:vAlign w:val="center"/>
          </w:tcPr>
          <w:p w14:paraId="5015AF6E" w14:textId="77777777" w:rsidR="00F24EAB" w:rsidRPr="00A52B31" w:rsidRDefault="00F24EAB" w:rsidP="00F24EAB">
            <w:pPr>
              <w:rPr>
                <w:lang w:val="ru-RU"/>
              </w:rPr>
            </w:pPr>
            <w:r w:rsidRPr="00A52B31">
              <w:rPr>
                <w:rFonts w:eastAsia="Times New Roman" w:cs="Times New Roman"/>
                <w:sz w:val="22"/>
                <w:lang w:val="ru-RU"/>
              </w:rPr>
              <w:t>Максимум подпитки тепловой сети в эксплуатационном режиме</w:t>
            </w:r>
          </w:p>
        </w:tc>
        <w:tc>
          <w:tcPr>
            <w:tcW w:w="1744" w:type="dxa"/>
            <w:vAlign w:val="center"/>
          </w:tcPr>
          <w:p w14:paraId="6AF80053"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47316989" w14:textId="77777777" w:rsidR="00F24EAB" w:rsidRDefault="00F24EAB" w:rsidP="00F24EAB">
            <w:pPr>
              <w:jc w:val="center"/>
            </w:pPr>
            <w:r>
              <w:rPr>
                <w:rFonts w:eastAsia="Times New Roman" w:cs="Times New Roman"/>
                <w:sz w:val="22"/>
              </w:rPr>
              <w:t>0,0000</w:t>
            </w:r>
          </w:p>
        </w:tc>
      </w:tr>
      <w:tr w:rsidR="00F24EAB" w14:paraId="6DD7A313" w14:textId="77777777" w:rsidTr="00F24EAB">
        <w:trPr>
          <w:jc w:val="center"/>
        </w:trPr>
        <w:tc>
          <w:tcPr>
            <w:tcW w:w="885" w:type="dxa"/>
            <w:shd w:val="clear" w:color="auto" w:fill="F2F2F2"/>
            <w:tcMar>
              <w:top w:w="40" w:type="dxa"/>
              <w:left w:w="100" w:type="dxa"/>
              <w:bottom w:w="40" w:type="dxa"/>
              <w:right w:w="100" w:type="dxa"/>
            </w:tcMar>
            <w:vAlign w:val="center"/>
          </w:tcPr>
          <w:p w14:paraId="23764F46" w14:textId="77777777" w:rsidR="00F24EAB" w:rsidRDefault="00F24EAB" w:rsidP="00F24EAB">
            <w:pPr>
              <w:jc w:val="center"/>
            </w:pPr>
            <w:r>
              <w:rPr>
                <w:rFonts w:eastAsia="Times New Roman" w:cs="Times New Roman"/>
                <w:sz w:val="22"/>
              </w:rPr>
              <w:t>3</w:t>
            </w:r>
          </w:p>
        </w:tc>
        <w:tc>
          <w:tcPr>
            <w:tcW w:w="4378" w:type="dxa"/>
            <w:shd w:val="clear" w:color="auto" w:fill="F2F2F2"/>
            <w:tcMar>
              <w:top w:w="40" w:type="dxa"/>
              <w:left w:w="200" w:type="dxa"/>
              <w:bottom w:w="40" w:type="dxa"/>
              <w:right w:w="400" w:type="dxa"/>
            </w:tcMar>
            <w:vAlign w:val="center"/>
          </w:tcPr>
          <w:p w14:paraId="0CCC02EE" w14:textId="77777777" w:rsidR="00F24EAB" w:rsidRPr="00A52B31" w:rsidRDefault="00F24EAB" w:rsidP="00F24EAB">
            <w:pPr>
              <w:rPr>
                <w:lang w:val="ru-RU"/>
              </w:rPr>
            </w:pPr>
            <w:r w:rsidRPr="00A52B31">
              <w:rPr>
                <w:rFonts w:eastAsia="Times New Roman" w:cs="Times New Roman"/>
                <w:sz w:val="22"/>
                <w:lang w:val="ru-RU"/>
              </w:rPr>
              <w:t>Максимум подпитки тепловой сети в период повреждения участка (в аварийном режиме)</w:t>
            </w:r>
          </w:p>
        </w:tc>
        <w:tc>
          <w:tcPr>
            <w:tcW w:w="1744" w:type="dxa"/>
            <w:vAlign w:val="center"/>
          </w:tcPr>
          <w:p w14:paraId="0999176A"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512404C4" w14:textId="77777777" w:rsidR="00F24EAB" w:rsidRDefault="00F24EAB" w:rsidP="00F24EAB">
            <w:pPr>
              <w:jc w:val="center"/>
            </w:pPr>
            <w:r>
              <w:rPr>
                <w:rFonts w:eastAsia="Times New Roman" w:cs="Times New Roman"/>
                <w:sz w:val="22"/>
              </w:rPr>
              <w:t>0,0000</w:t>
            </w:r>
          </w:p>
        </w:tc>
      </w:tr>
    </w:tbl>
    <w:p w14:paraId="049801DF" w14:textId="77777777" w:rsidR="00A52B31" w:rsidRPr="00FB7B71" w:rsidRDefault="00A52B31" w:rsidP="00A52B31">
      <w:pPr>
        <w:pStyle w:val="a0"/>
        <w:rPr>
          <w:lang w:val="en-US" w:eastAsia="ru-RU"/>
        </w:rPr>
      </w:pPr>
    </w:p>
    <w:p w14:paraId="568C8620" w14:textId="77777777" w:rsidR="00A52B31" w:rsidRDefault="00A52B31" w:rsidP="00A52B31">
      <w:pPr>
        <w:rPr>
          <w:b/>
          <w:bCs/>
          <w:lang w:val="en-US"/>
        </w:rPr>
      </w:pPr>
      <w:bookmarkStart w:id="183" w:name="_Toc30058735"/>
      <w:bookmarkStart w:id="184" w:name="_Toc31810089"/>
      <w:r>
        <w:rPr>
          <w:lang w:val="en-US"/>
        </w:rPr>
        <w:t>1.7.1.3</w:t>
      </w:r>
      <w:r w:rsidRPr="00226B1C">
        <w:t xml:space="preserve"> </w:t>
      </w:r>
      <w:bookmarkEnd w:id="183"/>
      <w:r>
        <w:rPr>
          <w:lang w:val="en-US"/>
        </w:rPr>
        <w:t>Котельная ОАО «Вознесенка», с. Вознесенка</w:t>
      </w:r>
      <w:bookmarkEnd w:id="184"/>
    </w:p>
    <w:p w14:paraId="680269B7" w14:textId="77777777" w:rsidR="00A52B31" w:rsidRDefault="00A52B31" w:rsidP="00A52B31">
      <w:pPr>
        <w:rPr>
          <w:lang w:val="en-US" w:eastAsia="ru-RU"/>
        </w:rPr>
      </w:pPr>
    </w:p>
    <w:p w14:paraId="3F9E877E" w14:textId="77777777" w:rsidR="00A52B31" w:rsidRPr="00A52B31" w:rsidRDefault="00A52B31" w:rsidP="00A52B31">
      <w:pPr>
        <w:pStyle w:val="a0"/>
        <w:rPr>
          <w:spacing w:val="-5"/>
        </w:rPr>
      </w:pPr>
      <w:r w:rsidRPr="00A52B31">
        <w:rPr>
          <w:spacing w:val="-5"/>
        </w:rPr>
        <w:tab/>
        <w:t xml:space="preserve">Водоподготовительная </w:t>
      </w:r>
      <w:r w:rsidR="00F24EAB" w:rsidRPr="00A52B31">
        <w:rPr>
          <w:spacing w:val="-5"/>
        </w:rPr>
        <w:t>установка на</w:t>
      </w:r>
      <w:r w:rsidRPr="00A52B31">
        <w:rPr>
          <w:spacing w:val="-5"/>
        </w:rPr>
        <w:t xml:space="preserve"> Котельная ОАО «Вознесенка», с. Вознесенка отсутствует.</w:t>
      </w:r>
    </w:p>
    <w:p w14:paraId="3FC0C9D6" w14:textId="77777777" w:rsidR="00A52B31" w:rsidRPr="00A52B31" w:rsidRDefault="00A52B31" w:rsidP="00A52B31">
      <w:pPr>
        <w:pStyle w:val="a0"/>
        <w:jc w:val="center"/>
        <w:rPr>
          <w:lang w:eastAsia="ru-RU"/>
        </w:rPr>
      </w:pPr>
      <w:bookmarkStart w:id="185" w:name="OLE_LINK69"/>
      <w:bookmarkStart w:id="186" w:name="OLE_LINK70"/>
      <w:bookmarkEnd w:id="185"/>
      <w:bookmarkEnd w:id="186"/>
    </w:p>
    <w:p w14:paraId="620BE125" w14:textId="77777777" w:rsidR="00EC2C1E" w:rsidRDefault="00A52B31">
      <w:pPr>
        <w:spacing w:before="400" w:after="200"/>
      </w:pPr>
      <w:r>
        <w:rPr>
          <w:b/>
        </w:rPr>
        <w:t>Таблица 1.7.1.3.2 -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EC2C1E" w14:paraId="6D59AE1C" w14:textId="77777777" w:rsidTr="00F24EAB">
        <w:trPr>
          <w:jc w:val="center"/>
        </w:trPr>
        <w:tc>
          <w:tcPr>
            <w:tcW w:w="885" w:type="dxa"/>
            <w:shd w:val="clear" w:color="auto" w:fill="F2F2F2"/>
            <w:tcMar>
              <w:top w:w="40" w:type="dxa"/>
              <w:left w:w="100" w:type="dxa"/>
              <w:bottom w:w="40" w:type="dxa"/>
              <w:right w:w="100" w:type="dxa"/>
            </w:tcMar>
            <w:vAlign w:val="center"/>
          </w:tcPr>
          <w:p w14:paraId="7CC93070" w14:textId="77777777" w:rsidR="00EC2C1E" w:rsidRDefault="00A52B31">
            <w:pPr>
              <w:jc w:val="center"/>
            </w:pPr>
            <w:r>
              <w:rPr>
                <w:rFonts w:eastAsia="Times New Roman" w:cs="Times New Roman"/>
                <w:sz w:val="22"/>
              </w:rPr>
              <w:t>№</w:t>
            </w:r>
          </w:p>
        </w:tc>
        <w:tc>
          <w:tcPr>
            <w:tcW w:w="4378" w:type="dxa"/>
            <w:shd w:val="clear" w:color="auto" w:fill="F2F2F2"/>
            <w:tcMar>
              <w:top w:w="40" w:type="dxa"/>
              <w:left w:w="200" w:type="dxa"/>
              <w:bottom w:w="40" w:type="dxa"/>
              <w:right w:w="400" w:type="dxa"/>
            </w:tcMar>
            <w:vAlign w:val="center"/>
          </w:tcPr>
          <w:p w14:paraId="4D543D63" w14:textId="77777777" w:rsidR="00EC2C1E" w:rsidRDefault="00A52B31">
            <w:pPr>
              <w:jc w:val="center"/>
            </w:pPr>
            <w:r>
              <w:rPr>
                <w:rFonts w:eastAsia="Times New Roman" w:cs="Times New Roman"/>
                <w:sz w:val="22"/>
              </w:rPr>
              <w:t>Показатель</w:t>
            </w:r>
          </w:p>
        </w:tc>
        <w:tc>
          <w:tcPr>
            <w:tcW w:w="1744" w:type="dxa"/>
            <w:shd w:val="clear" w:color="auto" w:fill="F2F2F2"/>
            <w:tcMar>
              <w:top w:w="40" w:type="dxa"/>
              <w:left w:w="200" w:type="dxa"/>
              <w:bottom w:w="40" w:type="dxa"/>
              <w:right w:w="100" w:type="dxa"/>
            </w:tcMar>
            <w:vAlign w:val="center"/>
          </w:tcPr>
          <w:p w14:paraId="33C3CCD1" w14:textId="77777777" w:rsidR="00EC2C1E" w:rsidRDefault="00A52B31">
            <w:pPr>
              <w:jc w:val="center"/>
            </w:pPr>
            <w:r>
              <w:rPr>
                <w:rFonts w:eastAsia="Times New Roman" w:cs="Times New Roman"/>
                <w:sz w:val="22"/>
              </w:rPr>
              <w:t>Ед.изм</w:t>
            </w:r>
          </w:p>
        </w:tc>
        <w:tc>
          <w:tcPr>
            <w:tcW w:w="2338" w:type="dxa"/>
            <w:shd w:val="clear" w:color="auto" w:fill="F2F2F2"/>
            <w:tcMar>
              <w:top w:w="120" w:type="dxa"/>
              <w:left w:w="200" w:type="dxa"/>
              <w:bottom w:w="120" w:type="dxa"/>
              <w:right w:w="200" w:type="dxa"/>
            </w:tcMar>
            <w:vAlign w:val="center"/>
          </w:tcPr>
          <w:p w14:paraId="79953D32" w14:textId="77777777" w:rsidR="00EC2C1E" w:rsidRDefault="00A52B31">
            <w:pPr>
              <w:jc w:val="center"/>
            </w:pPr>
            <w:r>
              <w:rPr>
                <w:rFonts w:eastAsia="Times New Roman" w:cs="Times New Roman"/>
                <w:sz w:val="22"/>
              </w:rPr>
              <w:t>Значение за 2022 год</w:t>
            </w:r>
          </w:p>
        </w:tc>
      </w:tr>
      <w:tr w:rsidR="00EC2C1E" w14:paraId="0E099C42" w14:textId="77777777" w:rsidTr="00F24EAB">
        <w:trPr>
          <w:jc w:val="center"/>
        </w:trPr>
        <w:tc>
          <w:tcPr>
            <w:tcW w:w="885" w:type="dxa"/>
            <w:shd w:val="clear" w:color="auto" w:fill="F2F2F2"/>
            <w:tcMar>
              <w:top w:w="20" w:type="dxa"/>
              <w:left w:w="200" w:type="dxa"/>
              <w:bottom w:w="20" w:type="dxa"/>
              <w:right w:w="200" w:type="dxa"/>
            </w:tcMar>
            <w:vAlign w:val="center"/>
          </w:tcPr>
          <w:p w14:paraId="24794742" w14:textId="77777777" w:rsidR="00EC2C1E" w:rsidRDefault="00A52B31">
            <w:pPr>
              <w:jc w:val="center"/>
            </w:pPr>
            <w:r>
              <w:rPr>
                <w:rFonts w:eastAsia="Times New Roman" w:cs="Times New Roman"/>
                <w:sz w:val="16"/>
                <w:szCs w:val="16"/>
              </w:rPr>
              <w:t>1</w:t>
            </w:r>
          </w:p>
        </w:tc>
        <w:tc>
          <w:tcPr>
            <w:tcW w:w="4378" w:type="dxa"/>
            <w:shd w:val="clear" w:color="auto" w:fill="F2F2F2"/>
            <w:tcMar>
              <w:top w:w="20" w:type="dxa"/>
              <w:left w:w="200" w:type="dxa"/>
              <w:bottom w:w="20" w:type="dxa"/>
              <w:right w:w="200" w:type="dxa"/>
            </w:tcMar>
            <w:vAlign w:val="center"/>
          </w:tcPr>
          <w:p w14:paraId="5BAF75C8" w14:textId="77777777" w:rsidR="00EC2C1E" w:rsidRDefault="00A52B31">
            <w:pPr>
              <w:jc w:val="center"/>
            </w:pPr>
            <w:r>
              <w:rPr>
                <w:rFonts w:eastAsia="Times New Roman" w:cs="Times New Roman"/>
                <w:sz w:val="16"/>
                <w:szCs w:val="16"/>
              </w:rPr>
              <w:t>2</w:t>
            </w:r>
          </w:p>
        </w:tc>
        <w:tc>
          <w:tcPr>
            <w:tcW w:w="1744" w:type="dxa"/>
            <w:shd w:val="clear" w:color="auto" w:fill="F2F2F2"/>
            <w:tcMar>
              <w:top w:w="20" w:type="dxa"/>
              <w:left w:w="200" w:type="dxa"/>
              <w:bottom w:w="20" w:type="dxa"/>
              <w:right w:w="200" w:type="dxa"/>
            </w:tcMar>
            <w:vAlign w:val="center"/>
          </w:tcPr>
          <w:p w14:paraId="75466C72" w14:textId="77777777" w:rsidR="00EC2C1E" w:rsidRDefault="00A52B31">
            <w:pPr>
              <w:jc w:val="center"/>
            </w:pPr>
            <w:r>
              <w:rPr>
                <w:rFonts w:eastAsia="Times New Roman" w:cs="Times New Roman"/>
                <w:sz w:val="16"/>
                <w:szCs w:val="16"/>
              </w:rPr>
              <w:t>3</w:t>
            </w:r>
          </w:p>
        </w:tc>
        <w:tc>
          <w:tcPr>
            <w:tcW w:w="2338" w:type="dxa"/>
            <w:shd w:val="clear" w:color="auto" w:fill="F2F2F2"/>
            <w:tcMar>
              <w:top w:w="20" w:type="dxa"/>
              <w:left w:w="200" w:type="dxa"/>
              <w:bottom w:w="20" w:type="dxa"/>
              <w:right w:w="200" w:type="dxa"/>
            </w:tcMar>
            <w:vAlign w:val="center"/>
          </w:tcPr>
          <w:p w14:paraId="29BB35BF" w14:textId="77777777" w:rsidR="00EC2C1E" w:rsidRDefault="00A52B31">
            <w:pPr>
              <w:jc w:val="center"/>
            </w:pPr>
            <w:r>
              <w:rPr>
                <w:rFonts w:eastAsia="Times New Roman" w:cs="Times New Roman"/>
                <w:sz w:val="16"/>
                <w:szCs w:val="16"/>
              </w:rPr>
              <w:t>4</w:t>
            </w:r>
          </w:p>
        </w:tc>
      </w:tr>
      <w:tr w:rsidR="00F24EAB" w14:paraId="2EC36A20" w14:textId="77777777" w:rsidTr="00F24EAB">
        <w:trPr>
          <w:jc w:val="center"/>
        </w:trPr>
        <w:tc>
          <w:tcPr>
            <w:tcW w:w="885" w:type="dxa"/>
            <w:vMerge w:val="restart"/>
            <w:shd w:val="clear" w:color="auto" w:fill="F2F2F2"/>
            <w:tcMar>
              <w:top w:w="40" w:type="dxa"/>
              <w:left w:w="100" w:type="dxa"/>
              <w:bottom w:w="40" w:type="dxa"/>
              <w:right w:w="100" w:type="dxa"/>
            </w:tcMar>
            <w:vAlign w:val="center"/>
          </w:tcPr>
          <w:p w14:paraId="21BC487A" w14:textId="77777777" w:rsidR="00F24EAB" w:rsidRDefault="00F24EAB" w:rsidP="00F24EAB">
            <w:pPr>
              <w:jc w:val="center"/>
            </w:pPr>
            <w:r>
              <w:rPr>
                <w:rFonts w:eastAsia="Times New Roman" w:cs="Times New Roman"/>
                <w:sz w:val="22"/>
              </w:rPr>
              <w:t>1</w:t>
            </w:r>
          </w:p>
        </w:tc>
        <w:tc>
          <w:tcPr>
            <w:tcW w:w="4378" w:type="dxa"/>
            <w:shd w:val="clear" w:color="auto" w:fill="F2F2F2"/>
            <w:tcMar>
              <w:top w:w="40" w:type="dxa"/>
              <w:left w:w="200" w:type="dxa"/>
              <w:bottom w:w="40" w:type="dxa"/>
              <w:right w:w="400" w:type="dxa"/>
            </w:tcMar>
            <w:vAlign w:val="center"/>
          </w:tcPr>
          <w:p w14:paraId="4F352226" w14:textId="77777777" w:rsidR="00F24EAB" w:rsidRDefault="00F24EAB" w:rsidP="00F24EAB">
            <w:r>
              <w:rPr>
                <w:rFonts w:eastAsia="Times New Roman" w:cs="Times New Roman"/>
                <w:sz w:val="22"/>
              </w:rPr>
              <w:t>Всего подпитки тепловой сети</w:t>
            </w:r>
          </w:p>
        </w:tc>
        <w:tc>
          <w:tcPr>
            <w:tcW w:w="1744" w:type="dxa"/>
            <w:vAlign w:val="center"/>
          </w:tcPr>
          <w:p w14:paraId="446BDDA0"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79222A73" w14:textId="77777777" w:rsidR="00F24EAB" w:rsidRDefault="00F24EAB" w:rsidP="00F24EAB">
            <w:pPr>
              <w:jc w:val="center"/>
            </w:pPr>
            <w:r>
              <w:rPr>
                <w:rFonts w:eastAsia="Times New Roman" w:cs="Times New Roman"/>
                <w:sz w:val="22"/>
              </w:rPr>
              <w:t>0,0000</w:t>
            </w:r>
          </w:p>
        </w:tc>
      </w:tr>
      <w:tr w:rsidR="00F24EAB" w14:paraId="2FDC56E9" w14:textId="77777777" w:rsidTr="00F24EAB">
        <w:trPr>
          <w:jc w:val="center"/>
        </w:trPr>
        <w:tc>
          <w:tcPr>
            <w:tcW w:w="885" w:type="dxa"/>
            <w:vMerge/>
          </w:tcPr>
          <w:p w14:paraId="19CB1A48" w14:textId="77777777" w:rsidR="00F24EAB" w:rsidRDefault="00F24EAB" w:rsidP="00F24EAB"/>
        </w:tc>
        <w:tc>
          <w:tcPr>
            <w:tcW w:w="4378" w:type="dxa"/>
            <w:shd w:val="clear" w:color="auto" w:fill="F2F2F2"/>
            <w:tcMar>
              <w:top w:w="40" w:type="dxa"/>
              <w:left w:w="200" w:type="dxa"/>
              <w:bottom w:w="40" w:type="dxa"/>
              <w:right w:w="400" w:type="dxa"/>
            </w:tcMar>
            <w:vAlign w:val="center"/>
          </w:tcPr>
          <w:p w14:paraId="1FBBE8AA" w14:textId="77777777" w:rsidR="00F24EAB" w:rsidRDefault="00F24EAB" w:rsidP="00F24EAB">
            <w:r>
              <w:rPr>
                <w:rFonts w:eastAsia="Times New Roman" w:cs="Times New Roman"/>
                <w:sz w:val="22"/>
              </w:rPr>
              <w:t>- нормативные утечки теплоносителя</w:t>
            </w:r>
          </w:p>
        </w:tc>
        <w:tc>
          <w:tcPr>
            <w:tcW w:w="1744" w:type="dxa"/>
            <w:vAlign w:val="center"/>
          </w:tcPr>
          <w:p w14:paraId="06D9978E"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6497D53C" w14:textId="77777777" w:rsidR="00F24EAB" w:rsidRDefault="00F24EAB" w:rsidP="00F24EAB">
            <w:pPr>
              <w:jc w:val="center"/>
            </w:pPr>
            <w:r>
              <w:rPr>
                <w:rFonts w:eastAsia="Times New Roman" w:cs="Times New Roman"/>
                <w:sz w:val="22"/>
              </w:rPr>
              <w:t>0,0000</w:t>
            </w:r>
          </w:p>
        </w:tc>
      </w:tr>
      <w:tr w:rsidR="00F24EAB" w14:paraId="08FFAE1D" w14:textId="77777777" w:rsidTr="00F24EAB">
        <w:trPr>
          <w:jc w:val="center"/>
        </w:trPr>
        <w:tc>
          <w:tcPr>
            <w:tcW w:w="885" w:type="dxa"/>
            <w:vMerge/>
          </w:tcPr>
          <w:p w14:paraId="32FEE2A4" w14:textId="77777777" w:rsidR="00F24EAB" w:rsidRDefault="00F24EAB" w:rsidP="00F24EAB"/>
        </w:tc>
        <w:tc>
          <w:tcPr>
            <w:tcW w:w="4378" w:type="dxa"/>
            <w:shd w:val="clear" w:color="auto" w:fill="F2F2F2"/>
            <w:tcMar>
              <w:top w:w="40" w:type="dxa"/>
              <w:left w:w="200" w:type="dxa"/>
              <w:bottom w:w="40" w:type="dxa"/>
              <w:right w:w="400" w:type="dxa"/>
            </w:tcMar>
            <w:vAlign w:val="center"/>
          </w:tcPr>
          <w:p w14:paraId="774977AE" w14:textId="77777777" w:rsidR="00F24EAB" w:rsidRDefault="00F24EAB" w:rsidP="00F24EAB">
            <w:r>
              <w:rPr>
                <w:rFonts w:eastAsia="Times New Roman" w:cs="Times New Roman"/>
                <w:sz w:val="22"/>
              </w:rPr>
              <w:t>- сверхнормативные утечки теплоносителя</w:t>
            </w:r>
          </w:p>
        </w:tc>
        <w:tc>
          <w:tcPr>
            <w:tcW w:w="1744" w:type="dxa"/>
            <w:vAlign w:val="center"/>
          </w:tcPr>
          <w:p w14:paraId="588140B3"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719C01D8" w14:textId="77777777" w:rsidR="00F24EAB" w:rsidRDefault="00F24EAB" w:rsidP="00F24EAB">
            <w:pPr>
              <w:jc w:val="center"/>
            </w:pPr>
            <w:r>
              <w:rPr>
                <w:rFonts w:eastAsia="Times New Roman" w:cs="Times New Roman"/>
                <w:sz w:val="22"/>
              </w:rPr>
              <w:t>0,0000</w:t>
            </w:r>
          </w:p>
        </w:tc>
      </w:tr>
      <w:tr w:rsidR="00F24EAB" w14:paraId="17CB63EA" w14:textId="77777777" w:rsidTr="00F24EAB">
        <w:trPr>
          <w:jc w:val="center"/>
        </w:trPr>
        <w:tc>
          <w:tcPr>
            <w:tcW w:w="885" w:type="dxa"/>
            <w:vMerge/>
          </w:tcPr>
          <w:p w14:paraId="53C73EB7" w14:textId="77777777" w:rsidR="00F24EAB" w:rsidRDefault="00F24EAB" w:rsidP="00F24EAB"/>
        </w:tc>
        <w:tc>
          <w:tcPr>
            <w:tcW w:w="4378" w:type="dxa"/>
            <w:shd w:val="clear" w:color="auto" w:fill="F2F2F2"/>
            <w:tcMar>
              <w:top w:w="40" w:type="dxa"/>
              <w:left w:w="200" w:type="dxa"/>
              <w:bottom w:w="40" w:type="dxa"/>
              <w:right w:w="400" w:type="dxa"/>
            </w:tcMar>
            <w:vAlign w:val="center"/>
          </w:tcPr>
          <w:p w14:paraId="1DBDC474" w14:textId="77777777" w:rsidR="00F24EAB" w:rsidRPr="00A52B31" w:rsidRDefault="00F24EAB" w:rsidP="00F24EAB">
            <w:pPr>
              <w:rPr>
                <w:lang w:val="ru-RU"/>
              </w:rPr>
            </w:pPr>
            <w:r w:rsidRPr="00A52B31">
              <w:rPr>
                <w:rFonts w:eastAsia="Times New Roman" w:cs="Times New Roman"/>
                <w:sz w:val="22"/>
                <w:lang w:val="ru-RU"/>
              </w:rPr>
              <w:t>- отпуск теплоносителя на цели ГВС (для открытых систем теплоснабжения</w:t>
            </w:r>
          </w:p>
        </w:tc>
        <w:tc>
          <w:tcPr>
            <w:tcW w:w="1744" w:type="dxa"/>
            <w:vAlign w:val="center"/>
          </w:tcPr>
          <w:p w14:paraId="1426650B"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1FFF14BD" w14:textId="77777777" w:rsidR="00F24EAB" w:rsidRDefault="00F24EAB" w:rsidP="00F24EAB">
            <w:pPr>
              <w:jc w:val="center"/>
            </w:pPr>
            <w:r>
              <w:rPr>
                <w:rFonts w:eastAsia="Times New Roman" w:cs="Times New Roman"/>
                <w:sz w:val="22"/>
              </w:rPr>
              <w:t>0,0000</w:t>
            </w:r>
          </w:p>
        </w:tc>
      </w:tr>
      <w:tr w:rsidR="00F24EAB" w14:paraId="2D7B9D1D" w14:textId="77777777" w:rsidTr="00F24EAB">
        <w:trPr>
          <w:jc w:val="center"/>
        </w:trPr>
        <w:tc>
          <w:tcPr>
            <w:tcW w:w="885" w:type="dxa"/>
            <w:shd w:val="clear" w:color="auto" w:fill="F2F2F2"/>
            <w:tcMar>
              <w:top w:w="40" w:type="dxa"/>
              <w:left w:w="100" w:type="dxa"/>
              <w:bottom w:w="40" w:type="dxa"/>
              <w:right w:w="100" w:type="dxa"/>
            </w:tcMar>
            <w:vAlign w:val="center"/>
          </w:tcPr>
          <w:p w14:paraId="70C4C5E5" w14:textId="77777777" w:rsidR="00F24EAB" w:rsidRDefault="00F24EAB" w:rsidP="00F24EAB">
            <w:pPr>
              <w:jc w:val="center"/>
            </w:pPr>
            <w:r>
              <w:rPr>
                <w:rFonts w:eastAsia="Times New Roman" w:cs="Times New Roman"/>
                <w:sz w:val="22"/>
              </w:rPr>
              <w:t>2</w:t>
            </w:r>
          </w:p>
        </w:tc>
        <w:tc>
          <w:tcPr>
            <w:tcW w:w="4378" w:type="dxa"/>
            <w:shd w:val="clear" w:color="auto" w:fill="F2F2F2"/>
            <w:tcMar>
              <w:top w:w="40" w:type="dxa"/>
              <w:left w:w="200" w:type="dxa"/>
              <w:bottom w:w="40" w:type="dxa"/>
              <w:right w:w="400" w:type="dxa"/>
            </w:tcMar>
            <w:vAlign w:val="center"/>
          </w:tcPr>
          <w:p w14:paraId="47E8E3BE" w14:textId="77777777" w:rsidR="00F24EAB" w:rsidRPr="00A52B31" w:rsidRDefault="00F24EAB" w:rsidP="00F24EAB">
            <w:pPr>
              <w:rPr>
                <w:lang w:val="ru-RU"/>
              </w:rPr>
            </w:pPr>
            <w:r w:rsidRPr="00A52B31">
              <w:rPr>
                <w:rFonts w:eastAsia="Times New Roman" w:cs="Times New Roman"/>
                <w:sz w:val="22"/>
                <w:lang w:val="ru-RU"/>
              </w:rPr>
              <w:t>Максимум подпитки тепловой сети в эксплуатационном режиме</w:t>
            </w:r>
          </w:p>
        </w:tc>
        <w:tc>
          <w:tcPr>
            <w:tcW w:w="1744" w:type="dxa"/>
            <w:vAlign w:val="center"/>
          </w:tcPr>
          <w:p w14:paraId="4C75CC1C"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5E243113" w14:textId="77777777" w:rsidR="00F24EAB" w:rsidRDefault="00F24EAB" w:rsidP="00F24EAB">
            <w:pPr>
              <w:jc w:val="center"/>
            </w:pPr>
            <w:r>
              <w:rPr>
                <w:rFonts w:eastAsia="Times New Roman" w:cs="Times New Roman"/>
                <w:sz w:val="22"/>
              </w:rPr>
              <w:t>0,0000</w:t>
            </w:r>
          </w:p>
        </w:tc>
      </w:tr>
      <w:tr w:rsidR="00F24EAB" w14:paraId="06819D1F" w14:textId="77777777" w:rsidTr="00F24EAB">
        <w:trPr>
          <w:jc w:val="center"/>
        </w:trPr>
        <w:tc>
          <w:tcPr>
            <w:tcW w:w="885" w:type="dxa"/>
            <w:shd w:val="clear" w:color="auto" w:fill="F2F2F2"/>
            <w:tcMar>
              <w:top w:w="40" w:type="dxa"/>
              <w:left w:w="100" w:type="dxa"/>
              <w:bottom w:w="40" w:type="dxa"/>
              <w:right w:w="100" w:type="dxa"/>
            </w:tcMar>
            <w:vAlign w:val="center"/>
          </w:tcPr>
          <w:p w14:paraId="7A473AFF" w14:textId="77777777" w:rsidR="00F24EAB" w:rsidRDefault="00F24EAB" w:rsidP="00F24EAB">
            <w:pPr>
              <w:jc w:val="center"/>
            </w:pPr>
            <w:r>
              <w:rPr>
                <w:rFonts w:eastAsia="Times New Roman" w:cs="Times New Roman"/>
                <w:sz w:val="22"/>
              </w:rPr>
              <w:t>3</w:t>
            </w:r>
          </w:p>
        </w:tc>
        <w:tc>
          <w:tcPr>
            <w:tcW w:w="4378" w:type="dxa"/>
            <w:shd w:val="clear" w:color="auto" w:fill="F2F2F2"/>
            <w:tcMar>
              <w:top w:w="40" w:type="dxa"/>
              <w:left w:w="200" w:type="dxa"/>
              <w:bottom w:w="40" w:type="dxa"/>
              <w:right w:w="400" w:type="dxa"/>
            </w:tcMar>
            <w:vAlign w:val="center"/>
          </w:tcPr>
          <w:p w14:paraId="19AF4432" w14:textId="77777777" w:rsidR="00F24EAB" w:rsidRPr="00A52B31" w:rsidRDefault="00F24EAB" w:rsidP="00F24EAB">
            <w:pPr>
              <w:rPr>
                <w:lang w:val="ru-RU"/>
              </w:rPr>
            </w:pPr>
            <w:r w:rsidRPr="00A52B31">
              <w:rPr>
                <w:rFonts w:eastAsia="Times New Roman" w:cs="Times New Roman"/>
                <w:sz w:val="22"/>
                <w:lang w:val="ru-RU"/>
              </w:rPr>
              <w:t>Максимум подпитки тепловой сети в период повреждения участка (в аварийном режиме)</w:t>
            </w:r>
          </w:p>
        </w:tc>
        <w:tc>
          <w:tcPr>
            <w:tcW w:w="1744" w:type="dxa"/>
            <w:vAlign w:val="center"/>
          </w:tcPr>
          <w:p w14:paraId="73D7F9DE" w14:textId="77777777" w:rsidR="00F24EAB" w:rsidRDefault="00F24EAB" w:rsidP="00F24EAB">
            <w:pPr>
              <w:jc w:val="center"/>
            </w:pPr>
            <w:r>
              <w:rPr>
                <w:rFonts w:eastAsia="Times New Roman" w:cs="Times New Roman"/>
                <w:sz w:val="22"/>
              </w:rPr>
              <w:t>м3/год</w:t>
            </w:r>
          </w:p>
        </w:tc>
        <w:tc>
          <w:tcPr>
            <w:tcW w:w="2338" w:type="dxa"/>
            <w:shd w:val="clear" w:color="auto" w:fill="FFFFFF"/>
            <w:tcMar>
              <w:top w:w="40" w:type="dxa"/>
              <w:left w:w="200" w:type="dxa"/>
              <w:bottom w:w="40" w:type="dxa"/>
              <w:right w:w="200" w:type="dxa"/>
            </w:tcMar>
            <w:vAlign w:val="center"/>
          </w:tcPr>
          <w:p w14:paraId="3F99B355" w14:textId="77777777" w:rsidR="00F24EAB" w:rsidRDefault="00F24EAB" w:rsidP="00F24EAB">
            <w:pPr>
              <w:jc w:val="center"/>
            </w:pPr>
            <w:r>
              <w:rPr>
                <w:rFonts w:eastAsia="Times New Roman" w:cs="Times New Roman"/>
                <w:sz w:val="22"/>
              </w:rPr>
              <w:t>0,0000</w:t>
            </w:r>
          </w:p>
        </w:tc>
      </w:tr>
    </w:tbl>
    <w:p w14:paraId="35756E8D" w14:textId="77777777" w:rsidR="00A52B31" w:rsidRPr="00FB7B71" w:rsidRDefault="00A52B31" w:rsidP="00A52B31">
      <w:pPr>
        <w:pStyle w:val="a0"/>
        <w:rPr>
          <w:lang w:val="en-US" w:eastAsia="ru-RU"/>
        </w:rPr>
      </w:pPr>
    </w:p>
    <w:p w14:paraId="751EEB37" w14:textId="77777777" w:rsidR="00EC2C1E" w:rsidRDefault="00EC2C1E">
      <w:pPr>
        <w:sectPr w:rsidR="00EC2C1E">
          <w:pgSz w:w="11906" w:h="16838"/>
          <w:pgMar w:top="1134" w:right="850" w:bottom="1134" w:left="1701" w:header="708" w:footer="708" w:gutter="0"/>
          <w:cols w:space="708"/>
          <w:docGrid w:linePitch="360"/>
        </w:sectPr>
      </w:pPr>
    </w:p>
    <w:p w14:paraId="3E328E92" w14:textId="77777777" w:rsidR="00A52B31" w:rsidRPr="009F0622" w:rsidRDefault="00A52B31" w:rsidP="00A52B31">
      <w:pPr>
        <w:pStyle w:val="2"/>
        <w:ind w:left="0" w:firstLine="0"/>
      </w:pPr>
      <w:bookmarkStart w:id="187" w:name="_Toc45099579"/>
      <w:bookmarkStart w:id="188" w:name="_Toc45614774"/>
      <w:bookmarkStart w:id="189" w:name="_Toc54952811"/>
      <w:bookmarkStart w:id="190" w:name="_Toc140660094"/>
      <w:r>
        <w:lastRenderedPageBreak/>
        <w:t>1.7.2</w:t>
      </w:r>
      <w:r w:rsidRPr="00C75CCE">
        <w:t xml:space="preserve"> </w:t>
      </w:r>
      <w:bookmarkEnd w:id="187"/>
      <w:bookmarkEnd w:id="188"/>
      <w:bookmarkEnd w:id="189"/>
      <w:r w:rsidRPr="00C75CCE">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0"/>
    </w:p>
    <w:p w14:paraId="34945EF7" w14:textId="77777777" w:rsidR="00A52B31" w:rsidRPr="003638C6" w:rsidRDefault="00A52B31" w:rsidP="00A52B31">
      <w:pPr>
        <w:pStyle w:val="a0"/>
        <w:rPr>
          <w:lang w:eastAsia="ru-RU"/>
        </w:rPr>
      </w:pPr>
    </w:p>
    <w:p w14:paraId="3B0C0119" w14:textId="77777777" w:rsidR="00A52B31" w:rsidRDefault="00A52B31" w:rsidP="00A52B31">
      <w:pPr>
        <w:pStyle w:val="2"/>
        <w:ind w:left="0" w:firstLine="0"/>
      </w:pPr>
      <w:bookmarkStart w:id="191" w:name="_Toc140660095"/>
      <w:r>
        <w:t>1.7.3</w:t>
      </w:r>
      <w:r w:rsidRPr="002F426D">
        <w:t xml:space="preserve"> </w:t>
      </w:r>
      <w:r w:rsidRPr="0017126F">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1"/>
    </w:p>
    <w:p w14:paraId="5692EDFA" w14:textId="77777777" w:rsidR="00A52B31" w:rsidRDefault="00A52B31" w:rsidP="00A52B31">
      <w:pPr>
        <w:ind w:firstLine="709"/>
        <w:jc w:val="center"/>
        <w:rPr>
          <w:lang w:eastAsia="ru-RU"/>
        </w:rPr>
      </w:pPr>
    </w:p>
    <w:p w14:paraId="5DC07E1D" w14:textId="77777777" w:rsidR="00EC2C1E" w:rsidRDefault="00A52B31">
      <w:pPr>
        <w:spacing w:before="400" w:after="200"/>
      </w:pPr>
      <w:r>
        <w:rPr>
          <w:b/>
        </w:rPr>
        <w:t>Таблица 1.7.3.1 - Изменения в балансах водоподготовительных установок</w:t>
      </w:r>
    </w:p>
    <w:tbl>
      <w:tblPr>
        <w:tblStyle w:val="a9"/>
        <w:tblW w:w="5000" w:type="pct"/>
        <w:jc w:val="center"/>
        <w:tblLook w:val="04A0" w:firstRow="1" w:lastRow="0" w:firstColumn="1" w:lastColumn="0" w:noHBand="0" w:noVBand="1"/>
      </w:tblPr>
      <w:tblGrid>
        <w:gridCol w:w="257"/>
        <w:gridCol w:w="2659"/>
        <w:gridCol w:w="1044"/>
        <w:gridCol w:w="2185"/>
        <w:gridCol w:w="1723"/>
        <w:gridCol w:w="1477"/>
      </w:tblGrid>
      <w:tr w:rsidR="00EC2C1E" w14:paraId="5C8B6746" w14:textId="77777777" w:rsidTr="00F24EAB">
        <w:trPr>
          <w:jc w:val="center"/>
        </w:trPr>
        <w:tc>
          <w:tcPr>
            <w:tcW w:w="257" w:type="dxa"/>
            <w:shd w:val="clear" w:color="auto" w:fill="F2F2F2"/>
            <w:tcMar>
              <w:top w:w="120" w:type="dxa"/>
              <w:left w:w="20" w:type="dxa"/>
              <w:bottom w:w="120" w:type="dxa"/>
              <w:right w:w="20" w:type="dxa"/>
            </w:tcMar>
            <w:vAlign w:val="center"/>
          </w:tcPr>
          <w:p w14:paraId="3CB306C3" w14:textId="77777777" w:rsidR="00EC2C1E" w:rsidRDefault="00A52B31">
            <w:pPr>
              <w:jc w:val="center"/>
            </w:pPr>
            <w:r>
              <w:rPr>
                <w:rFonts w:eastAsia="Times New Roman" w:cs="Times New Roman"/>
                <w:sz w:val="22"/>
              </w:rPr>
              <w:t>№</w:t>
            </w:r>
          </w:p>
        </w:tc>
        <w:tc>
          <w:tcPr>
            <w:tcW w:w="2659" w:type="dxa"/>
            <w:shd w:val="clear" w:color="auto" w:fill="F2F2F2"/>
            <w:tcMar>
              <w:top w:w="120" w:type="dxa"/>
              <w:left w:w="200" w:type="dxa"/>
              <w:bottom w:w="120" w:type="dxa"/>
              <w:right w:w="200" w:type="dxa"/>
            </w:tcMar>
            <w:vAlign w:val="center"/>
          </w:tcPr>
          <w:p w14:paraId="3B1733B8" w14:textId="77777777" w:rsidR="00EC2C1E" w:rsidRDefault="00A52B31">
            <w:pPr>
              <w:jc w:val="center"/>
            </w:pPr>
            <w:r>
              <w:rPr>
                <w:rFonts w:eastAsia="Times New Roman" w:cs="Times New Roman"/>
                <w:sz w:val="22"/>
              </w:rPr>
              <w:t>Показатель</w:t>
            </w:r>
          </w:p>
        </w:tc>
        <w:tc>
          <w:tcPr>
            <w:tcW w:w="1044" w:type="dxa"/>
            <w:shd w:val="clear" w:color="auto" w:fill="F2F2F2"/>
            <w:tcMar>
              <w:top w:w="120" w:type="dxa"/>
              <w:left w:w="200" w:type="dxa"/>
              <w:bottom w:w="120" w:type="dxa"/>
              <w:right w:w="200" w:type="dxa"/>
            </w:tcMar>
            <w:vAlign w:val="center"/>
          </w:tcPr>
          <w:p w14:paraId="0427DB43" w14:textId="77777777" w:rsidR="00EC2C1E" w:rsidRDefault="00A52B31">
            <w:pPr>
              <w:jc w:val="center"/>
            </w:pPr>
            <w:r>
              <w:rPr>
                <w:rFonts w:eastAsia="Times New Roman" w:cs="Times New Roman"/>
                <w:sz w:val="22"/>
              </w:rPr>
              <w:t>Ед. изм.</w:t>
            </w:r>
          </w:p>
        </w:tc>
        <w:tc>
          <w:tcPr>
            <w:tcW w:w="2185" w:type="dxa"/>
            <w:shd w:val="clear" w:color="auto" w:fill="F2F2F2"/>
            <w:tcMar>
              <w:top w:w="120" w:type="dxa"/>
              <w:left w:w="200" w:type="dxa"/>
              <w:bottom w:w="120" w:type="dxa"/>
              <w:right w:w="200" w:type="dxa"/>
            </w:tcMar>
            <w:vAlign w:val="center"/>
          </w:tcPr>
          <w:p w14:paraId="08133C69" w14:textId="77777777" w:rsidR="00EC2C1E" w:rsidRDefault="00A52B31">
            <w:pPr>
              <w:jc w:val="center"/>
            </w:pPr>
            <w:r>
              <w:rPr>
                <w:rFonts w:eastAsia="Times New Roman" w:cs="Times New Roman"/>
                <w:sz w:val="22"/>
              </w:rPr>
              <w:t>Предшествующий  актуализации схемы теплоснабжения</w:t>
            </w:r>
          </w:p>
        </w:tc>
        <w:tc>
          <w:tcPr>
            <w:tcW w:w="1723" w:type="dxa"/>
            <w:shd w:val="clear" w:color="auto" w:fill="F2F2F2"/>
            <w:tcMar>
              <w:top w:w="120" w:type="dxa"/>
              <w:left w:w="200" w:type="dxa"/>
              <w:bottom w:w="120" w:type="dxa"/>
              <w:right w:w="200" w:type="dxa"/>
            </w:tcMar>
            <w:vAlign w:val="center"/>
          </w:tcPr>
          <w:p w14:paraId="65013BEB" w14:textId="77777777" w:rsidR="00EC2C1E" w:rsidRDefault="00A52B31">
            <w:pPr>
              <w:jc w:val="center"/>
            </w:pPr>
            <w:r>
              <w:rPr>
                <w:rFonts w:eastAsia="Times New Roman" w:cs="Times New Roman"/>
                <w:sz w:val="22"/>
              </w:rPr>
              <w:t>На момент актуализации 2022</w:t>
            </w:r>
          </w:p>
        </w:tc>
        <w:tc>
          <w:tcPr>
            <w:tcW w:w="1477" w:type="dxa"/>
            <w:shd w:val="clear" w:color="auto" w:fill="F2F2F2"/>
            <w:tcMar>
              <w:top w:w="120" w:type="dxa"/>
              <w:left w:w="200" w:type="dxa"/>
              <w:bottom w:w="120" w:type="dxa"/>
              <w:right w:w="200" w:type="dxa"/>
            </w:tcMar>
            <w:vAlign w:val="center"/>
          </w:tcPr>
          <w:p w14:paraId="7B6493EA" w14:textId="77777777" w:rsidR="00EC2C1E" w:rsidRDefault="00A52B31">
            <w:pPr>
              <w:jc w:val="center"/>
            </w:pPr>
            <w:r>
              <w:rPr>
                <w:rFonts w:eastAsia="Times New Roman" w:cs="Times New Roman"/>
                <w:sz w:val="22"/>
              </w:rPr>
              <w:t>Изменения</w:t>
            </w:r>
          </w:p>
        </w:tc>
      </w:tr>
      <w:tr w:rsidR="00EC2C1E" w14:paraId="5B3931DA" w14:textId="77777777" w:rsidTr="00F24EAB">
        <w:trPr>
          <w:jc w:val="center"/>
        </w:trPr>
        <w:tc>
          <w:tcPr>
            <w:tcW w:w="9345" w:type="dxa"/>
            <w:gridSpan w:val="6"/>
            <w:shd w:val="clear" w:color="auto" w:fill="DBE5F1"/>
            <w:tcMar>
              <w:top w:w="40" w:type="dxa"/>
              <w:left w:w="20" w:type="dxa"/>
              <w:bottom w:w="40" w:type="dxa"/>
              <w:right w:w="20" w:type="dxa"/>
            </w:tcMar>
            <w:vAlign w:val="center"/>
          </w:tcPr>
          <w:p w14:paraId="6B05DE97" w14:textId="77777777" w:rsidR="00EC2C1E" w:rsidRDefault="00A52B31">
            <w:pPr>
              <w:jc w:val="center"/>
            </w:pPr>
            <w:r>
              <w:rPr>
                <w:rFonts w:eastAsia="Times New Roman" w:cs="Times New Roman"/>
                <w:sz w:val="22"/>
              </w:rPr>
              <w:t>МУП «Баганский коммунальщик»</w:t>
            </w:r>
          </w:p>
        </w:tc>
      </w:tr>
      <w:tr w:rsidR="00EC2C1E" w14:paraId="269D5B98" w14:textId="77777777" w:rsidTr="00F24EAB">
        <w:trPr>
          <w:jc w:val="center"/>
        </w:trPr>
        <w:tc>
          <w:tcPr>
            <w:tcW w:w="9345" w:type="dxa"/>
            <w:gridSpan w:val="6"/>
            <w:shd w:val="clear" w:color="auto" w:fill="FFFFFF"/>
            <w:tcMar>
              <w:top w:w="40" w:type="dxa"/>
              <w:left w:w="20" w:type="dxa"/>
              <w:bottom w:w="40" w:type="dxa"/>
              <w:right w:w="20" w:type="dxa"/>
            </w:tcMar>
            <w:vAlign w:val="center"/>
          </w:tcPr>
          <w:p w14:paraId="3C3A60B9"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r>
      <w:tr w:rsidR="00F24EAB" w14:paraId="23C09830" w14:textId="77777777" w:rsidTr="00F24EAB">
        <w:trPr>
          <w:jc w:val="center"/>
        </w:trPr>
        <w:tc>
          <w:tcPr>
            <w:tcW w:w="257" w:type="dxa"/>
            <w:shd w:val="clear" w:color="auto" w:fill="FFFFFF"/>
            <w:tcMar>
              <w:top w:w="40" w:type="dxa"/>
              <w:left w:w="20" w:type="dxa"/>
              <w:bottom w:w="40" w:type="dxa"/>
              <w:right w:w="20" w:type="dxa"/>
            </w:tcMar>
            <w:vAlign w:val="center"/>
          </w:tcPr>
          <w:p w14:paraId="7DCFAD82" w14:textId="77777777" w:rsidR="00F24EAB" w:rsidRDefault="00F24EAB" w:rsidP="00F24EAB">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23404585" w14:textId="77777777" w:rsidR="00F24EAB" w:rsidRDefault="00F24EAB" w:rsidP="00F24EAB">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73B7CB5E"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6D01BCFF"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76BC798B"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378FD3E4" w14:textId="77777777" w:rsidR="00F24EAB" w:rsidRDefault="00F24EAB" w:rsidP="00F24EAB">
            <w:pPr>
              <w:jc w:val="center"/>
            </w:pPr>
            <w:r>
              <w:rPr>
                <w:rFonts w:eastAsia="Times New Roman" w:cs="Times New Roman"/>
                <w:sz w:val="22"/>
              </w:rPr>
              <w:t>0,0000</w:t>
            </w:r>
          </w:p>
        </w:tc>
      </w:tr>
      <w:tr w:rsidR="00F24EAB" w14:paraId="3A52272B" w14:textId="77777777" w:rsidTr="00F24EAB">
        <w:trPr>
          <w:jc w:val="center"/>
        </w:trPr>
        <w:tc>
          <w:tcPr>
            <w:tcW w:w="257" w:type="dxa"/>
            <w:shd w:val="clear" w:color="auto" w:fill="FFFFFF"/>
            <w:tcMar>
              <w:top w:w="40" w:type="dxa"/>
              <w:left w:w="20" w:type="dxa"/>
              <w:bottom w:w="40" w:type="dxa"/>
              <w:right w:w="20" w:type="dxa"/>
            </w:tcMar>
            <w:vAlign w:val="center"/>
          </w:tcPr>
          <w:p w14:paraId="2E9B326B" w14:textId="77777777" w:rsidR="00F24EAB" w:rsidRDefault="00F24EAB" w:rsidP="00F24EAB">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12EA0991" w14:textId="77777777" w:rsidR="00F24EAB" w:rsidRDefault="00F24EAB" w:rsidP="00F24EAB">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377DB939"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6D37865D"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062A82A4"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27E293F0" w14:textId="77777777" w:rsidR="00F24EAB" w:rsidRDefault="00F24EAB" w:rsidP="00F24EAB">
            <w:pPr>
              <w:jc w:val="center"/>
            </w:pPr>
            <w:r>
              <w:rPr>
                <w:rFonts w:eastAsia="Times New Roman" w:cs="Times New Roman"/>
                <w:sz w:val="22"/>
              </w:rPr>
              <w:t>0,0000</w:t>
            </w:r>
          </w:p>
        </w:tc>
      </w:tr>
      <w:tr w:rsidR="00F24EAB" w14:paraId="2BB1F349" w14:textId="77777777" w:rsidTr="00F24EAB">
        <w:trPr>
          <w:jc w:val="center"/>
        </w:trPr>
        <w:tc>
          <w:tcPr>
            <w:tcW w:w="257" w:type="dxa"/>
            <w:shd w:val="clear" w:color="auto" w:fill="FFFFFF"/>
            <w:tcMar>
              <w:top w:w="40" w:type="dxa"/>
              <w:left w:w="20" w:type="dxa"/>
              <w:bottom w:w="40" w:type="dxa"/>
              <w:right w:w="20" w:type="dxa"/>
            </w:tcMar>
            <w:vAlign w:val="center"/>
          </w:tcPr>
          <w:p w14:paraId="7CB5734F" w14:textId="77777777" w:rsidR="00F24EAB" w:rsidRDefault="00F24EAB" w:rsidP="00F24EAB">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5815A3F8" w14:textId="77777777" w:rsidR="00F24EAB" w:rsidRPr="00A52B31" w:rsidRDefault="00F24EAB" w:rsidP="00F24EAB">
            <w:pPr>
              <w:jc w:val="center"/>
              <w:rPr>
                <w:lang w:val="ru-RU"/>
              </w:rPr>
            </w:pPr>
            <w:r w:rsidRPr="00A52B31">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51404E1D"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2B019364"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76802988"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2DC64E2E" w14:textId="77777777" w:rsidR="00F24EAB" w:rsidRDefault="00F24EAB" w:rsidP="00F24EAB">
            <w:pPr>
              <w:jc w:val="center"/>
            </w:pPr>
            <w:r>
              <w:rPr>
                <w:rFonts w:eastAsia="Times New Roman" w:cs="Times New Roman"/>
                <w:sz w:val="22"/>
              </w:rPr>
              <w:t>0,0000</w:t>
            </w:r>
          </w:p>
        </w:tc>
      </w:tr>
      <w:tr w:rsidR="00EC2C1E" w14:paraId="71E62120" w14:textId="77777777" w:rsidTr="00F24EAB">
        <w:trPr>
          <w:jc w:val="center"/>
        </w:trPr>
        <w:tc>
          <w:tcPr>
            <w:tcW w:w="9345" w:type="dxa"/>
            <w:gridSpan w:val="6"/>
            <w:shd w:val="clear" w:color="auto" w:fill="FFFFFF"/>
            <w:tcMar>
              <w:top w:w="40" w:type="dxa"/>
              <w:left w:w="20" w:type="dxa"/>
              <w:bottom w:w="40" w:type="dxa"/>
              <w:right w:w="20" w:type="dxa"/>
            </w:tcMar>
            <w:vAlign w:val="center"/>
          </w:tcPr>
          <w:p w14:paraId="64CEF050"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r>
      <w:tr w:rsidR="00F24EAB" w14:paraId="3FDE7271" w14:textId="77777777" w:rsidTr="00F24EAB">
        <w:trPr>
          <w:jc w:val="center"/>
        </w:trPr>
        <w:tc>
          <w:tcPr>
            <w:tcW w:w="257" w:type="dxa"/>
            <w:shd w:val="clear" w:color="auto" w:fill="FFFFFF"/>
            <w:tcMar>
              <w:top w:w="40" w:type="dxa"/>
              <w:left w:w="20" w:type="dxa"/>
              <w:bottom w:w="40" w:type="dxa"/>
              <w:right w:w="20" w:type="dxa"/>
            </w:tcMar>
            <w:vAlign w:val="center"/>
          </w:tcPr>
          <w:p w14:paraId="2491B054" w14:textId="77777777" w:rsidR="00F24EAB" w:rsidRDefault="00F24EAB" w:rsidP="00F24EAB">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042648FB" w14:textId="77777777" w:rsidR="00F24EAB" w:rsidRDefault="00F24EAB" w:rsidP="00F24EAB">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4BCA7D14"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322D5570"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1033761E"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21471ADE" w14:textId="77777777" w:rsidR="00F24EAB" w:rsidRDefault="00F24EAB" w:rsidP="00F24EAB">
            <w:pPr>
              <w:jc w:val="center"/>
            </w:pPr>
            <w:r>
              <w:rPr>
                <w:rFonts w:eastAsia="Times New Roman" w:cs="Times New Roman"/>
                <w:sz w:val="22"/>
              </w:rPr>
              <w:t>0,0000</w:t>
            </w:r>
          </w:p>
        </w:tc>
      </w:tr>
      <w:tr w:rsidR="00F24EAB" w14:paraId="75BD9C70" w14:textId="77777777" w:rsidTr="00F24EAB">
        <w:trPr>
          <w:jc w:val="center"/>
        </w:trPr>
        <w:tc>
          <w:tcPr>
            <w:tcW w:w="257" w:type="dxa"/>
            <w:shd w:val="clear" w:color="auto" w:fill="FFFFFF"/>
            <w:tcMar>
              <w:top w:w="40" w:type="dxa"/>
              <w:left w:w="20" w:type="dxa"/>
              <w:bottom w:w="40" w:type="dxa"/>
              <w:right w:w="20" w:type="dxa"/>
            </w:tcMar>
            <w:vAlign w:val="center"/>
          </w:tcPr>
          <w:p w14:paraId="53D930F1" w14:textId="77777777" w:rsidR="00F24EAB" w:rsidRDefault="00F24EAB" w:rsidP="00F24EAB">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4E3769DD" w14:textId="77777777" w:rsidR="00F24EAB" w:rsidRDefault="00F24EAB" w:rsidP="00F24EAB">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3EE514BC"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755934C7"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7A4AB73E"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1F64B698" w14:textId="77777777" w:rsidR="00F24EAB" w:rsidRDefault="00F24EAB" w:rsidP="00F24EAB">
            <w:pPr>
              <w:jc w:val="center"/>
            </w:pPr>
            <w:r>
              <w:rPr>
                <w:rFonts w:eastAsia="Times New Roman" w:cs="Times New Roman"/>
                <w:sz w:val="22"/>
              </w:rPr>
              <w:t>0,0000</w:t>
            </w:r>
          </w:p>
        </w:tc>
      </w:tr>
      <w:tr w:rsidR="00F24EAB" w14:paraId="08AC682B" w14:textId="77777777" w:rsidTr="00F24EAB">
        <w:trPr>
          <w:jc w:val="center"/>
        </w:trPr>
        <w:tc>
          <w:tcPr>
            <w:tcW w:w="257" w:type="dxa"/>
            <w:shd w:val="clear" w:color="auto" w:fill="FFFFFF"/>
            <w:tcMar>
              <w:top w:w="40" w:type="dxa"/>
              <w:left w:w="20" w:type="dxa"/>
              <w:bottom w:w="40" w:type="dxa"/>
              <w:right w:w="20" w:type="dxa"/>
            </w:tcMar>
            <w:vAlign w:val="center"/>
          </w:tcPr>
          <w:p w14:paraId="06276FE0" w14:textId="77777777" w:rsidR="00F24EAB" w:rsidRDefault="00F24EAB" w:rsidP="00F24EAB">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31FB892A" w14:textId="77777777" w:rsidR="00F24EAB" w:rsidRPr="00A52B31" w:rsidRDefault="00F24EAB" w:rsidP="00F24EAB">
            <w:pPr>
              <w:jc w:val="center"/>
              <w:rPr>
                <w:lang w:val="ru-RU"/>
              </w:rPr>
            </w:pPr>
            <w:r w:rsidRPr="00A52B31">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19C9F138"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7337A677"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38FA1B1E"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6DEF1959" w14:textId="77777777" w:rsidR="00F24EAB" w:rsidRDefault="00F24EAB" w:rsidP="00F24EAB">
            <w:pPr>
              <w:jc w:val="center"/>
            </w:pPr>
            <w:r>
              <w:rPr>
                <w:rFonts w:eastAsia="Times New Roman" w:cs="Times New Roman"/>
                <w:sz w:val="22"/>
              </w:rPr>
              <w:t>0,0000</w:t>
            </w:r>
          </w:p>
        </w:tc>
      </w:tr>
      <w:tr w:rsidR="00EC2C1E" w14:paraId="76754319" w14:textId="77777777" w:rsidTr="00F24EAB">
        <w:trPr>
          <w:jc w:val="center"/>
        </w:trPr>
        <w:tc>
          <w:tcPr>
            <w:tcW w:w="9345" w:type="dxa"/>
            <w:gridSpan w:val="6"/>
            <w:shd w:val="clear" w:color="auto" w:fill="DBE5F1"/>
            <w:tcMar>
              <w:top w:w="40" w:type="dxa"/>
              <w:left w:w="20" w:type="dxa"/>
              <w:bottom w:w="40" w:type="dxa"/>
              <w:right w:w="20" w:type="dxa"/>
            </w:tcMar>
            <w:vAlign w:val="center"/>
          </w:tcPr>
          <w:p w14:paraId="5924DE69" w14:textId="77777777" w:rsidR="00EC2C1E" w:rsidRDefault="00A52B31">
            <w:pPr>
              <w:jc w:val="center"/>
            </w:pPr>
            <w:r>
              <w:rPr>
                <w:rFonts w:eastAsia="Times New Roman" w:cs="Times New Roman"/>
                <w:sz w:val="22"/>
              </w:rPr>
              <w:t>ОАО «Вознесенское»</w:t>
            </w:r>
          </w:p>
        </w:tc>
      </w:tr>
      <w:tr w:rsidR="00EC2C1E" w14:paraId="7E4EFD6B" w14:textId="77777777" w:rsidTr="00F24EAB">
        <w:trPr>
          <w:jc w:val="center"/>
        </w:trPr>
        <w:tc>
          <w:tcPr>
            <w:tcW w:w="9345" w:type="dxa"/>
            <w:gridSpan w:val="6"/>
            <w:shd w:val="clear" w:color="auto" w:fill="FFFFFF"/>
            <w:tcMar>
              <w:top w:w="40" w:type="dxa"/>
              <w:left w:w="20" w:type="dxa"/>
              <w:bottom w:w="40" w:type="dxa"/>
              <w:right w:w="20" w:type="dxa"/>
            </w:tcMar>
            <w:vAlign w:val="center"/>
          </w:tcPr>
          <w:p w14:paraId="0B9C17F0"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r>
      <w:tr w:rsidR="00F24EAB" w14:paraId="25DFC93F" w14:textId="77777777" w:rsidTr="00F24EAB">
        <w:trPr>
          <w:jc w:val="center"/>
        </w:trPr>
        <w:tc>
          <w:tcPr>
            <w:tcW w:w="257" w:type="dxa"/>
            <w:shd w:val="clear" w:color="auto" w:fill="FFFFFF"/>
            <w:tcMar>
              <w:top w:w="40" w:type="dxa"/>
              <w:left w:w="20" w:type="dxa"/>
              <w:bottom w:w="40" w:type="dxa"/>
              <w:right w:w="20" w:type="dxa"/>
            </w:tcMar>
            <w:vAlign w:val="center"/>
          </w:tcPr>
          <w:p w14:paraId="375CEAA8" w14:textId="77777777" w:rsidR="00F24EAB" w:rsidRDefault="00F24EAB" w:rsidP="00F24EAB">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02A30162" w14:textId="77777777" w:rsidR="00F24EAB" w:rsidRDefault="00F24EAB" w:rsidP="00F24EAB">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4278B19E"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2B42C9E7"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3C4862AF"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3FFE9D27" w14:textId="77777777" w:rsidR="00F24EAB" w:rsidRDefault="00F24EAB" w:rsidP="00F24EAB">
            <w:pPr>
              <w:jc w:val="center"/>
            </w:pPr>
            <w:r>
              <w:rPr>
                <w:rFonts w:eastAsia="Times New Roman" w:cs="Times New Roman"/>
                <w:sz w:val="22"/>
              </w:rPr>
              <w:t>0,0000</w:t>
            </w:r>
          </w:p>
        </w:tc>
      </w:tr>
      <w:tr w:rsidR="00F24EAB" w14:paraId="08A279F7" w14:textId="77777777" w:rsidTr="00F24EAB">
        <w:trPr>
          <w:jc w:val="center"/>
        </w:trPr>
        <w:tc>
          <w:tcPr>
            <w:tcW w:w="257" w:type="dxa"/>
            <w:shd w:val="clear" w:color="auto" w:fill="FFFFFF"/>
            <w:tcMar>
              <w:top w:w="40" w:type="dxa"/>
              <w:left w:w="20" w:type="dxa"/>
              <w:bottom w:w="40" w:type="dxa"/>
              <w:right w:w="20" w:type="dxa"/>
            </w:tcMar>
            <w:vAlign w:val="center"/>
          </w:tcPr>
          <w:p w14:paraId="153834D4" w14:textId="77777777" w:rsidR="00F24EAB" w:rsidRDefault="00F24EAB" w:rsidP="00F24EAB">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284F72AC" w14:textId="77777777" w:rsidR="00F24EAB" w:rsidRDefault="00F24EAB" w:rsidP="00F24EAB">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0AEEF92B"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0CD9A171"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14133615"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400E88CA" w14:textId="77777777" w:rsidR="00F24EAB" w:rsidRDefault="00F24EAB" w:rsidP="00F24EAB">
            <w:pPr>
              <w:jc w:val="center"/>
            </w:pPr>
            <w:r>
              <w:rPr>
                <w:rFonts w:eastAsia="Times New Roman" w:cs="Times New Roman"/>
                <w:sz w:val="22"/>
              </w:rPr>
              <w:t>0,0000</w:t>
            </w:r>
          </w:p>
        </w:tc>
      </w:tr>
      <w:tr w:rsidR="00F24EAB" w14:paraId="0EA94CB2" w14:textId="77777777" w:rsidTr="00F24EAB">
        <w:trPr>
          <w:jc w:val="center"/>
        </w:trPr>
        <w:tc>
          <w:tcPr>
            <w:tcW w:w="257" w:type="dxa"/>
            <w:shd w:val="clear" w:color="auto" w:fill="FFFFFF"/>
            <w:tcMar>
              <w:top w:w="40" w:type="dxa"/>
              <w:left w:w="20" w:type="dxa"/>
              <w:bottom w:w="40" w:type="dxa"/>
              <w:right w:w="20" w:type="dxa"/>
            </w:tcMar>
            <w:vAlign w:val="center"/>
          </w:tcPr>
          <w:p w14:paraId="5C2D9E45" w14:textId="77777777" w:rsidR="00F24EAB" w:rsidRDefault="00F24EAB" w:rsidP="00F24EAB">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5D1D96FB" w14:textId="77777777" w:rsidR="00F24EAB" w:rsidRPr="00A52B31" w:rsidRDefault="00F24EAB" w:rsidP="00F24EAB">
            <w:pPr>
              <w:jc w:val="center"/>
              <w:rPr>
                <w:lang w:val="ru-RU"/>
              </w:rPr>
            </w:pPr>
            <w:r w:rsidRPr="00A52B31">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5335F3D3" w14:textId="77777777" w:rsidR="00F24EAB" w:rsidRDefault="00F24EAB" w:rsidP="00F24EAB">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57D7BAEB" w14:textId="77777777" w:rsidR="00F24EAB" w:rsidRDefault="00F24EAB" w:rsidP="00F24EAB">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0A2ABE56" w14:textId="77777777" w:rsidR="00F24EAB" w:rsidRDefault="00F24EAB" w:rsidP="00F24EAB">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24D4B17A" w14:textId="77777777" w:rsidR="00F24EAB" w:rsidRDefault="00F24EAB" w:rsidP="00F24EAB">
            <w:pPr>
              <w:jc w:val="center"/>
            </w:pPr>
            <w:r>
              <w:rPr>
                <w:rFonts w:eastAsia="Times New Roman" w:cs="Times New Roman"/>
                <w:sz w:val="22"/>
              </w:rPr>
              <w:t>0,0000</w:t>
            </w:r>
          </w:p>
        </w:tc>
      </w:tr>
    </w:tbl>
    <w:p w14:paraId="0FF0050F" w14:textId="77777777" w:rsidR="00A52B31" w:rsidRPr="003638C6" w:rsidRDefault="005D225C" w:rsidP="00A52B31">
      <w:hyperlink r:id="rId104" w:anchor="bookmark38" w:history="1"/>
    </w:p>
    <w:p w14:paraId="05FED35D" w14:textId="77777777" w:rsidR="00EC2C1E" w:rsidRDefault="00EC2C1E">
      <w:pPr>
        <w:sectPr w:rsidR="00EC2C1E">
          <w:pgSz w:w="11906" w:h="16838"/>
          <w:pgMar w:top="1134" w:right="850" w:bottom="1134" w:left="1701" w:header="708" w:footer="708" w:gutter="0"/>
          <w:cols w:space="708"/>
          <w:docGrid w:linePitch="360"/>
        </w:sectPr>
      </w:pPr>
    </w:p>
    <w:p w14:paraId="1BFF5222" w14:textId="77777777" w:rsidR="00A52B31" w:rsidRDefault="005D225C" w:rsidP="00A52B31">
      <w:pPr>
        <w:pStyle w:val="2"/>
        <w:ind w:left="0" w:firstLine="0"/>
      </w:pPr>
      <w:hyperlink r:id="rId105" w:anchor="bookmark81" w:history="1">
        <w:bookmarkStart w:id="192" w:name="_Toc30058739"/>
        <w:bookmarkStart w:id="193" w:name="_Toc31810093"/>
        <w:bookmarkStart w:id="194" w:name="_Toc140660096"/>
        <w:r w:rsidR="00A52B31" w:rsidRPr="008D5F87">
          <w:t xml:space="preserve">Часть </w:t>
        </w:r>
        <w:r w:rsidR="00A52B31">
          <w:t>8</w:t>
        </w:r>
        <w:r w:rsidR="00A52B31" w:rsidRPr="008D5F87">
          <w:t>. ТОПЛИВНЫЕ БАЛАНСЫ ИСТОЧНИКОВ ТЕПЛОВОЙ ЭНЕРГИИ И СИСТЕМА</w:t>
        </w:r>
      </w:hyperlink>
      <w:r w:rsidR="00A52B31" w:rsidRPr="008D5F87">
        <w:t xml:space="preserve"> </w:t>
      </w:r>
      <w:hyperlink r:id="rId106" w:anchor="bookmark81" w:history="1">
        <w:r w:rsidR="00A52B31" w:rsidRPr="008D5F87">
          <w:t>ОБЕСПЕЧЕНИЯ ТОПЛИВОМ</w:t>
        </w:r>
        <w:bookmarkEnd w:id="192"/>
        <w:bookmarkEnd w:id="193"/>
        <w:bookmarkEnd w:id="194"/>
      </w:hyperlink>
    </w:p>
    <w:p w14:paraId="2CFE906F" w14:textId="77777777" w:rsidR="00A52B31" w:rsidRPr="003A60DB" w:rsidRDefault="00A52B31" w:rsidP="00A52B31">
      <w:pPr>
        <w:rPr>
          <w:lang w:eastAsia="ru-RU"/>
        </w:rPr>
      </w:pPr>
    </w:p>
    <w:p w14:paraId="3CF7C100" w14:textId="77777777" w:rsidR="00A52B31" w:rsidRPr="00E67A26" w:rsidRDefault="005D225C" w:rsidP="00A52B31">
      <w:pPr>
        <w:pStyle w:val="2"/>
        <w:ind w:left="0" w:firstLine="0"/>
        <w:rPr>
          <w:szCs w:val="22"/>
        </w:rPr>
      </w:pPr>
      <w:hyperlink r:id="rId107" w:anchor="bookmark82" w:history="1">
        <w:bookmarkStart w:id="195" w:name="_Toc140660097"/>
        <w:r w:rsidR="00A52B31">
          <w:rPr>
            <w:szCs w:val="22"/>
          </w:rPr>
          <w:t>1.8.1</w:t>
        </w:r>
        <w:r w:rsidR="00A52B31" w:rsidRPr="00E67A26">
          <w:rPr>
            <w:szCs w:val="22"/>
          </w:rPr>
          <w:t xml:space="preserve"> Описание видов и количества используемого основного топлива для каждого</w:t>
        </w:r>
      </w:hyperlink>
      <w:r w:rsidR="00A52B31" w:rsidRPr="00E67A26">
        <w:rPr>
          <w:szCs w:val="22"/>
        </w:rPr>
        <w:t xml:space="preserve"> </w:t>
      </w:r>
      <w:hyperlink r:id="rId108" w:anchor="bookmark82" w:history="1">
        <w:r w:rsidR="00A52B31" w:rsidRPr="00E67A26">
          <w:rPr>
            <w:szCs w:val="22"/>
          </w:rPr>
          <w:t>источника тепловой энергии</w:t>
        </w:r>
        <w:bookmarkEnd w:id="195"/>
      </w:hyperlink>
    </w:p>
    <w:p w14:paraId="07B3EC34" w14:textId="77777777" w:rsidR="00A52B31" w:rsidRPr="00A52B31" w:rsidRDefault="00A52B31" w:rsidP="00A52B31">
      <w:pPr>
        <w:jc w:val="center"/>
        <w:rPr>
          <w:b/>
          <w:bCs/>
        </w:rPr>
      </w:pPr>
    </w:p>
    <w:p w14:paraId="1C793A25" w14:textId="77777777" w:rsidR="00EC2C1E" w:rsidRDefault="00A52B31">
      <w:pPr>
        <w:spacing w:before="400" w:after="200"/>
      </w:pPr>
      <w:r>
        <w:rPr>
          <w:b/>
        </w:rPr>
        <w:t>Таблица 1.8.1.1 - Виды и количество основного топлива</w:t>
      </w:r>
    </w:p>
    <w:tbl>
      <w:tblPr>
        <w:tblStyle w:val="a9"/>
        <w:tblW w:w="5000" w:type="pct"/>
        <w:jc w:val="center"/>
        <w:tblLook w:val="04A0" w:firstRow="1" w:lastRow="0" w:firstColumn="1" w:lastColumn="0" w:noHBand="0" w:noVBand="1"/>
      </w:tblPr>
      <w:tblGrid>
        <w:gridCol w:w="879"/>
        <w:gridCol w:w="2559"/>
        <w:gridCol w:w="1663"/>
        <w:gridCol w:w="1926"/>
        <w:gridCol w:w="2318"/>
      </w:tblGrid>
      <w:tr w:rsidR="00EC2C1E" w14:paraId="4DB21117" w14:textId="77777777">
        <w:trPr>
          <w:jc w:val="center"/>
        </w:trPr>
        <w:tc>
          <w:tcPr>
            <w:tcW w:w="0" w:type="dxa"/>
            <w:vMerge w:val="restart"/>
            <w:shd w:val="clear" w:color="auto" w:fill="F2F2F2"/>
            <w:tcMar>
              <w:top w:w="120" w:type="dxa"/>
              <w:left w:w="200" w:type="dxa"/>
              <w:bottom w:w="120" w:type="dxa"/>
              <w:right w:w="200" w:type="dxa"/>
            </w:tcMar>
            <w:vAlign w:val="center"/>
          </w:tcPr>
          <w:p w14:paraId="71B85A35" w14:textId="77777777" w:rsidR="00EC2C1E" w:rsidRDefault="00A52B31">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8698902" w14:textId="77777777" w:rsidR="00EC2C1E" w:rsidRDefault="00A52B31">
            <w:pPr>
              <w:jc w:val="center"/>
            </w:pPr>
            <w:r>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13B9DEFB" w14:textId="77777777" w:rsidR="00EC2C1E" w:rsidRDefault="00A52B31">
            <w:pPr>
              <w:jc w:val="center"/>
            </w:pPr>
            <w:r>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5CAC0113" w14:textId="77777777" w:rsidR="00EC2C1E" w:rsidRDefault="00A52B31">
            <w:pPr>
              <w:jc w:val="center"/>
            </w:pPr>
            <w:r>
              <w:rPr>
                <w:rFonts w:eastAsia="Times New Roman" w:cs="Times New Roman"/>
                <w:sz w:val="22"/>
              </w:rPr>
              <w:t>Фактический расход за 2022</w:t>
            </w:r>
          </w:p>
        </w:tc>
      </w:tr>
      <w:tr w:rsidR="00EC2C1E" w14:paraId="2F9EECE1" w14:textId="77777777">
        <w:trPr>
          <w:jc w:val="center"/>
        </w:trPr>
        <w:tc>
          <w:tcPr>
            <w:tcW w:w="0" w:type="dxa"/>
            <w:vMerge/>
          </w:tcPr>
          <w:p w14:paraId="43467B5E" w14:textId="77777777" w:rsidR="00EC2C1E" w:rsidRDefault="00EC2C1E"/>
        </w:tc>
        <w:tc>
          <w:tcPr>
            <w:tcW w:w="0" w:type="dxa"/>
            <w:vMerge/>
          </w:tcPr>
          <w:p w14:paraId="01F7A117" w14:textId="77777777" w:rsidR="00EC2C1E" w:rsidRDefault="00EC2C1E"/>
        </w:tc>
        <w:tc>
          <w:tcPr>
            <w:tcW w:w="0" w:type="dxa"/>
            <w:vMerge/>
          </w:tcPr>
          <w:p w14:paraId="13EB9DF7" w14:textId="77777777" w:rsidR="00EC2C1E" w:rsidRDefault="00EC2C1E"/>
        </w:tc>
        <w:tc>
          <w:tcPr>
            <w:tcW w:w="0" w:type="dxa"/>
            <w:shd w:val="clear" w:color="auto" w:fill="F2F2F2"/>
            <w:tcMar>
              <w:top w:w="120" w:type="dxa"/>
              <w:left w:w="200" w:type="dxa"/>
              <w:bottom w:w="120" w:type="dxa"/>
              <w:right w:w="200" w:type="dxa"/>
            </w:tcMar>
            <w:vAlign w:val="center"/>
          </w:tcPr>
          <w:p w14:paraId="5117BF75" w14:textId="77777777" w:rsidR="00EC2C1E" w:rsidRDefault="00A52B31">
            <w:pPr>
              <w:jc w:val="center"/>
            </w:pPr>
            <w:r>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1718DB3A" w14:textId="77777777" w:rsidR="00EC2C1E" w:rsidRDefault="00A52B31">
            <w:pPr>
              <w:jc w:val="center"/>
            </w:pPr>
            <w:r>
              <w:rPr>
                <w:rFonts w:eastAsia="Times New Roman" w:cs="Times New Roman"/>
                <w:sz w:val="22"/>
              </w:rPr>
              <w:t>В натуральном выражении</w:t>
            </w:r>
          </w:p>
        </w:tc>
      </w:tr>
      <w:tr w:rsidR="00EC2C1E" w14:paraId="45BFC33F" w14:textId="77777777">
        <w:trPr>
          <w:jc w:val="center"/>
        </w:trPr>
        <w:tc>
          <w:tcPr>
            <w:tcW w:w="0" w:type="dxa"/>
            <w:shd w:val="clear" w:color="auto" w:fill="F2F2F2"/>
            <w:tcMar>
              <w:top w:w="20" w:type="dxa"/>
              <w:left w:w="20" w:type="dxa"/>
              <w:bottom w:w="20" w:type="dxa"/>
              <w:right w:w="20" w:type="dxa"/>
            </w:tcMar>
            <w:vAlign w:val="center"/>
          </w:tcPr>
          <w:p w14:paraId="7EF23F0A"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2E695187"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19697B4A"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EAB9827" w14:textId="77777777" w:rsidR="00EC2C1E" w:rsidRDefault="00A52B31">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7F8FAF2" w14:textId="77777777" w:rsidR="00EC2C1E" w:rsidRDefault="00A52B31">
            <w:pPr>
              <w:jc w:val="center"/>
            </w:pPr>
            <w:r>
              <w:rPr>
                <w:rFonts w:eastAsia="Times New Roman" w:cs="Times New Roman"/>
                <w:sz w:val="16"/>
                <w:szCs w:val="16"/>
              </w:rPr>
              <w:t>5</w:t>
            </w:r>
          </w:p>
        </w:tc>
      </w:tr>
      <w:tr w:rsidR="00EC2C1E" w14:paraId="1426955C" w14:textId="77777777">
        <w:trPr>
          <w:jc w:val="center"/>
        </w:trPr>
        <w:tc>
          <w:tcPr>
            <w:tcW w:w="0" w:type="dxa"/>
            <w:gridSpan w:val="5"/>
            <w:shd w:val="clear" w:color="auto" w:fill="DBE5F1"/>
            <w:tcMar>
              <w:top w:w="40" w:type="dxa"/>
              <w:left w:w="20" w:type="dxa"/>
              <w:bottom w:w="40" w:type="dxa"/>
              <w:right w:w="20" w:type="dxa"/>
            </w:tcMar>
            <w:vAlign w:val="center"/>
          </w:tcPr>
          <w:p w14:paraId="68B21D9A" w14:textId="77777777" w:rsidR="00EC2C1E" w:rsidRDefault="00A52B31">
            <w:pPr>
              <w:jc w:val="center"/>
            </w:pPr>
            <w:r>
              <w:rPr>
                <w:rFonts w:eastAsia="Times New Roman" w:cs="Times New Roman"/>
                <w:sz w:val="22"/>
              </w:rPr>
              <w:t>МУП «Баганский коммунальщик»</w:t>
            </w:r>
          </w:p>
        </w:tc>
      </w:tr>
      <w:tr w:rsidR="00EC2C1E" w14:paraId="6F9730E4" w14:textId="77777777">
        <w:trPr>
          <w:jc w:val="center"/>
        </w:trPr>
        <w:tc>
          <w:tcPr>
            <w:tcW w:w="0" w:type="dxa"/>
            <w:shd w:val="clear" w:color="auto" w:fill="FFFFFF"/>
            <w:tcMar>
              <w:top w:w="40" w:type="dxa"/>
              <w:left w:w="20" w:type="dxa"/>
              <w:bottom w:w="40" w:type="dxa"/>
              <w:right w:w="20" w:type="dxa"/>
            </w:tcMar>
            <w:vAlign w:val="center"/>
          </w:tcPr>
          <w:p w14:paraId="273C99EE"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AE9F914"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5D056841" w14:textId="77777777" w:rsidR="00EC2C1E" w:rsidRDefault="00A52B31">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337D6659" w14:textId="77777777" w:rsidR="00EC2C1E" w:rsidRDefault="00A52B31">
            <w:pPr>
              <w:jc w:val="center"/>
            </w:pPr>
            <w:r>
              <w:rPr>
                <w:rFonts w:eastAsia="Times New Roman" w:cs="Times New Roman"/>
                <w:sz w:val="22"/>
              </w:rPr>
              <w:t>459,5100</w:t>
            </w:r>
          </w:p>
        </w:tc>
        <w:tc>
          <w:tcPr>
            <w:tcW w:w="0" w:type="dxa"/>
            <w:shd w:val="clear" w:color="auto" w:fill="FFFFFF"/>
            <w:tcMar>
              <w:top w:w="40" w:type="dxa"/>
              <w:left w:w="200" w:type="dxa"/>
              <w:bottom w:w="40" w:type="dxa"/>
              <w:right w:w="200" w:type="dxa"/>
            </w:tcMar>
            <w:vAlign w:val="center"/>
          </w:tcPr>
          <w:p w14:paraId="6CCC2AE9" w14:textId="77777777" w:rsidR="00EC2C1E" w:rsidRDefault="00A52B31">
            <w:pPr>
              <w:jc w:val="center"/>
            </w:pPr>
            <w:r>
              <w:rPr>
                <w:rFonts w:eastAsia="Times New Roman" w:cs="Times New Roman"/>
                <w:sz w:val="22"/>
              </w:rPr>
              <w:t>626,4600</w:t>
            </w:r>
          </w:p>
        </w:tc>
      </w:tr>
      <w:tr w:rsidR="00EC2C1E" w14:paraId="642B5C0D" w14:textId="77777777">
        <w:trPr>
          <w:jc w:val="center"/>
        </w:trPr>
        <w:tc>
          <w:tcPr>
            <w:tcW w:w="0" w:type="dxa"/>
            <w:shd w:val="clear" w:color="auto" w:fill="FFFFFF"/>
            <w:tcMar>
              <w:top w:w="40" w:type="dxa"/>
              <w:left w:w="20" w:type="dxa"/>
              <w:bottom w:w="40" w:type="dxa"/>
              <w:right w:w="20" w:type="dxa"/>
            </w:tcMar>
            <w:vAlign w:val="center"/>
          </w:tcPr>
          <w:p w14:paraId="163B8B99"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5672E4C"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6267D88C" w14:textId="77777777" w:rsidR="00EC2C1E" w:rsidRDefault="00A52B31">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44EB62E1" w14:textId="77777777" w:rsidR="00EC2C1E" w:rsidRDefault="00A52B31">
            <w:pPr>
              <w:jc w:val="center"/>
            </w:pPr>
            <w:r>
              <w:rPr>
                <w:rFonts w:eastAsia="Times New Roman" w:cs="Times New Roman"/>
                <w:sz w:val="22"/>
              </w:rPr>
              <w:t>824,2900</w:t>
            </w:r>
          </w:p>
        </w:tc>
        <w:tc>
          <w:tcPr>
            <w:tcW w:w="0" w:type="dxa"/>
            <w:shd w:val="clear" w:color="auto" w:fill="FFFFFF"/>
            <w:tcMar>
              <w:top w:w="40" w:type="dxa"/>
              <w:left w:w="200" w:type="dxa"/>
              <w:bottom w:w="40" w:type="dxa"/>
              <w:right w:w="200" w:type="dxa"/>
            </w:tcMar>
            <w:vAlign w:val="center"/>
          </w:tcPr>
          <w:p w14:paraId="153D1A6C" w14:textId="77777777" w:rsidR="00EC2C1E" w:rsidRDefault="00A52B31">
            <w:pPr>
              <w:jc w:val="center"/>
            </w:pPr>
            <w:r>
              <w:rPr>
                <w:rFonts w:eastAsia="Times New Roman" w:cs="Times New Roman"/>
                <w:sz w:val="22"/>
              </w:rPr>
              <w:t>1129,1600</w:t>
            </w:r>
          </w:p>
        </w:tc>
      </w:tr>
      <w:tr w:rsidR="00EC2C1E" w14:paraId="621F0364" w14:textId="77777777">
        <w:trPr>
          <w:jc w:val="center"/>
        </w:trPr>
        <w:tc>
          <w:tcPr>
            <w:tcW w:w="0" w:type="dxa"/>
            <w:gridSpan w:val="3"/>
            <w:shd w:val="clear" w:color="auto" w:fill="FBD4B4"/>
            <w:tcMar>
              <w:top w:w="40" w:type="dxa"/>
              <w:left w:w="20" w:type="dxa"/>
              <w:bottom w:w="40" w:type="dxa"/>
              <w:right w:w="20" w:type="dxa"/>
            </w:tcMar>
            <w:vAlign w:val="center"/>
          </w:tcPr>
          <w:p w14:paraId="6E774F1D" w14:textId="77777777" w:rsidR="00EC2C1E" w:rsidRPr="00A52B31" w:rsidRDefault="00A52B31">
            <w:pPr>
              <w:jc w:val="center"/>
              <w:rPr>
                <w:lang w:val="ru-RU"/>
              </w:rPr>
            </w:pPr>
            <w:r w:rsidRPr="00A52B31">
              <w:rPr>
                <w:rFonts w:eastAsia="Times New Roman" w:cs="Times New Roman"/>
                <w:b/>
                <w:sz w:val="22"/>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7222F70E" w14:textId="77777777" w:rsidR="00EC2C1E" w:rsidRDefault="00A52B31">
            <w:pPr>
              <w:jc w:val="center"/>
            </w:pPr>
            <w:r>
              <w:rPr>
                <w:rFonts w:eastAsia="Times New Roman" w:cs="Times New Roman"/>
                <w:sz w:val="22"/>
              </w:rPr>
              <w:t>1283,8000</w:t>
            </w:r>
          </w:p>
        </w:tc>
        <w:tc>
          <w:tcPr>
            <w:tcW w:w="0" w:type="dxa"/>
            <w:shd w:val="clear" w:color="auto" w:fill="FBD4B4"/>
            <w:tcMar>
              <w:top w:w="40" w:type="dxa"/>
              <w:left w:w="200" w:type="dxa"/>
              <w:bottom w:w="40" w:type="dxa"/>
              <w:right w:w="200" w:type="dxa"/>
            </w:tcMar>
            <w:vAlign w:val="center"/>
          </w:tcPr>
          <w:p w14:paraId="426CC71A" w14:textId="77777777" w:rsidR="00EC2C1E" w:rsidRDefault="00EC2C1E">
            <w:pPr>
              <w:jc w:val="center"/>
              <w:rPr>
                <w:sz w:val="22"/>
              </w:rPr>
            </w:pPr>
          </w:p>
        </w:tc>
      </w:tr>
      <w:tr w:rsidR="00EC2C1E" w14:paraId="42F47740" w14:textId="77777777">
        <w:trPr>
          <w:jc w:val="center"/>
        </w:trPr>
        <w:tc>
          <w:tcPr>
            <w:tcW w:w="0" w:type="dxa"/>
            <w:gridSpan w:val="5"/>
            <w:shd w:val="clear" w:color="auto" w:fill="DBE5F1"/>
            <w:tcMar>
              <w:top w:w="40" w:type="dxa"/>
              <w:left w:w="20" w:type="dxa"/>
              <w:bottom w:w="40" w:type="dxa"/>
              <w:right w:w="20" w:type="dxa"/>
            </w:tcMar>
            <w:vAlign w:val="center"/>
          </w:tcPr>
          <w:p w14:paraId="5AD1F017" w14:textId="77777777" w:rsidR="00EC2C1E" w:rsidRDefault="00A52B31">
            <w:pPr>
              <w:jc w:val="center"/>
            </w:pPr>
            <w:r>
              <w:rPr>
                <w:rFonts w:eastAsia="Times New Roman" w:cs="Times New Roman"/>
                <w:sz w:val="22"/>
              </w:rPr>
              <w:t>ОАО «Вознесенское»</w:t>
            </w:r>
          </w:p>
        </w:tc>
      </w:tr>
      <w:tr w:rsidR="00EC2C1E" w14:paraId="7D3C4A65" w14:textId="77777777">
        <w:trPr>
          <w:jc w:val="center"/>
        </w:trPr>
        <w:tc>
          <w:tcPr>
            <w:tcW w:w="0" w:type="dxa"/>
            <w:shd w:val="clear" w:color="auto" w:fill="FFFFFF"/>
            <w:tcMar>
              <w:top w:w="40" w:type="dxa"/>
              <w:left w:w="20" w:type="dxa"/>
              <w:bottom w:w="40" w:type="dxa"/>
              <w:right w:w="20" w:type="dxa"/>
            </w:tcMar>
            <w:vAlign w:val="center"/>
          </w:tcPr>
          <w:p w14:paraId="378FA45F"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CA1AD5A"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01840B33" w14:textId="77777777" w:rsidR="00EC2C1E" w:rsidRDefault="00A52B31">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41AE4B2A" w14:textId="77777777" w:rsidR="00EC2C1E" w:rsidRDefault="00A52B31">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6866778" w14:textId="77777777" w:rsidR="00EC2C1E" w:rsidRDefault="00A52B31">
            <w:pPr>
              <w:jc w:val="center"/>
            </w:pPr>
            <w:r>
              <w:rPr>
                <w:rFonts w:eastAsia="Times New Roman" w:cs="Times New Roman"/>
                <w:sz w:val="22"/>
              </w:rPr>
              <w:t>0,0000</w:t>
            </w:r>
          </w:p>
        </w:tc>
      </w:tr>
      <w:tr w:rsidR="00EC2C1E" w14:paraId="29A7E04A" w14:textId="77777777">
        <w:trPr>
          <w:jc w:val="center"/>
        </w:trPr>
        <w:tc>
          <w:tcPr>
            <w:tcW w:w="0" w:type="dxa"/>
            <w:gridSpan w:val="3"/>
            <w:shd w:val="clear" w:color="auto" w:fill="FBD4B4"/>
            <w:tcMar>
              <w:top w:w="40" w:type="dxa"/>
              <w:left w:w="20" w:type="dxa"/>
              <w:bottom w:w="40" w:type="dxa"/>
              <w:right w:w="20" w:type="dxa"/>
            </w:tcMar>
            <w:vAlign w:val="center"/>
          </w:tcPr>
          <w:p w14:paraId="0CFF02CD" w14:textId="77777777" w:rsidR="00EC2C1E" w:rsidRDefault="00A52B31">
            <w:pPr>
              <w:jc w:val="center"/>
            </w:pPr>
            <w:r>
              <w:rPr>
                <w:rFonts w:eastAsia="Times New Roman" w:cs="Times New Roman"/>
                <w:b/>
                <w:sz w:val="22"/>
              </w:rPr>
              <w:t>Итого по ОАО «Вознесенское»</w:t>
            </w:r>
          </w:p>
        </w:tc>
        <w:tc>
          <w:tcPr>
            <w:tcW w:w="0" w:type="dxa"/>
            <w:shd w:val="clear" w:color="auto" w:fill="FBD4B4"/>
            <w:tcMar>
              <w:top w:w="40" w:type="dxa"/>
              <w:left w:w="200" w:type="dxa"/>
              <w:bottom w:w="40" w:type="dxa"/>
              <w:right w:w="200" w:type="dxa"/>
            </w:tcMar>
            <w:vAlign w:val="center"/>
          </w:tcPr>
          <w:p w14:paraId="2E1B1A90" w14:textId="77777777" w:rsidR="00EC2C1E" w:rsidRDefault="00A52B31">
            <w:pPr>
              <w:jc w:val="center"/>
            </w:pPr>
            <w:r>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60D6C09B" w14:textId="77777777" w:rsidR="00EC2C1E" w:rsidRDefault="00EC2C1E">
            <w:pPr>
              <w:jc w:val="center"/>
              <w:rPr>
                <w:sz w:val="22"/>
              </w:rPr>
            </w:pPr>
          </w:p>
        </w:tc>
      </w:tr>
    </w:tbl>
    <w:p w14:paraId="28543287" w14:textId="77777777" w:rsidR="00A52B31" w:rsidRPr="005F4491" w:rsidRDefault="00A52B31" w:rsidP="00A52B31">
      <w:pPr>
        <w:pStyle w:val="a0"/>
        <w:rPr>
          <w:lang w:val="en-US" w:eastAsia="ru-RU"/>
        </w:rPr>
      </w:pPr>
    </w:p>
    <w:p w14:paraId="41232EFF" w14:textId="77777777" w:rsidR="00A52B31" w:rsidRPr="00E67A26" w:rsidRDefault="005D225C" w:rsidP="00A52B31">
      <w:pPr>
        <w:pStyle w:val="2"/>
        <w:ind w:left="0" w:firstLine="0"/>
        <w:rPr>
          <w:szCs w:val="22"/>
        </w:rPr>
      </w:pPr>
      <w:hyperlink r:id="rId109" w:anchor="bookmark82" w:history="1">
        <w:bookmarkStart w:id="196" w:name="_Toc30058740"/>
        <w:bookmarkStart w:id="197" w:name="_Toc31810094"/>
        <w:bookmarkStart w:id="198" w:name="_Toc140660098"/>
        <w:r w:rsidR="00A52B31">
          <w:rPr>
            <w:szCs w:val="22"/>
          </w:rPr>
          <w:t>1.8.2</w:t>
        </w:r>
        <w:r w:rsidR="00A52B31" w:rsidRPr="00E67A26">
          <w:rPr>
            <w:szCs w:val="22"/>
          </w:rPr>
          <w:t xml:space="preserve"> </w:t>
        </w:r>
      </w:hyperlink>
      <w:bookmarkEnd w:id="196"/>
      <w:bookmarkEnd w:id="197"/>
      <w:r w:rsidR="00A52B31">
        <w:fldChar w:fldCharType="begin"/>
      </w:r>
      <w:r w:rsidR="00A52B31">
        <w:instrText xml:space="preserve"> HYPERLINK "file:///C:\\Users\\t1\\Desktop\\кировск\\2019%20Том%201%20Схема%20ТС%20Кировск.doc" \l "bookmark85" </w:instrText>
      </w:r>
      <w:r w:rsidR="00A52B31">
        <w:fldChar w:fldCharType="separate"/>
      </w:r>
      <w:r w:rsidR="00A52B31" w:rsidRPr="00E67A26">
        <w:rPr>
          <w:szCs w:val="22"/>
        </w:rPr>
        <w:t>Описание видов резервного и аварийного топлива и возможности их обеспечения в</w:t>
      </w:r>
      <w:r w:rsidR="00A52B31">
        <w:rPr>
          <w:szCs w:val="22"/>
        </w:rPr>
        <w:fldChar w:fldCharType="end"/>
      </w:r>
      <w:r w:rsidR="00A52B31" w:rsidRPr="00E67A26">
        <w:rPr>
          <w:szCs w:val="22"/>
        </w:rPr>
        <w:t xml:space="preserve"> </w:t>
      </w:r>
      <w:hyperlink r:id="rId110" w:anchor="bookmark85" w:history="1">
        <w:r w:rsidR="00A52B31" w:rsidRPr="00E67A26">
          <w:rPr>
            <w:szCs w:val="22"/>
          </w:rPr>
          <w:t>соответствии с нормативными требованиями</w:t>
        </w:r>
        <w:bookmarkEnd w:id="198"/>
      </w:hyperlink>
    </w:p>
    <w:p w14:paraId="7DCED130" w14:textId="77777777" w:rsidR="00A52B31" w:rsidRPr="00A52B31" w:rsidRDefault="00A52B31" w:rsidP="00A52B31">
      <w:pPr>
        <w:jc w:val="center"/>
        <w:rPr>
          <w:b/>
          <w:bCs/>
        </w:rPr>
      </w:pPr>
    </w:p>
    <w:p w14:paraId="023C1581" w14:textId="77777777" w:rsidR="00EC2C1E" w:rsidRDefault="00A52B31">
      <w:pPr>
        <w:spacing w:before="400" w:after="200"/>
      </w:pPr>
      <w:r>
        <w:rPr>
          <w:b/>
        </w:rPr>
        <w:t>Таблица 1.8.2.1 - Виды резервного и аварийного топлива</w:t>
      </w:r>
    </w:p>
    <w:tbl>
      <w:tblPr>
        <w:tblStyle w:val="a9"/>
        <w:tblW w:w="5000" w:type="pct"/>
        <w:jc w:val="center"/>
        <w:tblLook w:val="04A0" w:firstRow="1" w:lastRow="0" w:firstColumn="1" w:lastColumn="0" w:noHBand="0" w:noVBand="1"/>
      </w:tblPr>
      <w:tblGrid>
        <w:gridCol w:w="347"/>
        <w:gridCol w:w="2467"/>
        <w:gridCol w:w="1995"/>
        <w:gridCol w:w="2360"/>
        <w:gridCol w:w="2176"/>
      </w:tblGrid>
      <w:tr w:rsidR="00EC2C1E" w14:paraId="495EF85B" w14:textId="77777777" w:rsidTr="00F24EAB">
        <w:trPr>
          <w:jc w:val="center"/>
        </w:trPr>
        <w:tc>
          <w:tcPr>
            <w:tcW w:w="347" w:type="dxa"/>
            <w:shd w:val="clear" w:color="auto" w:fill="F2F2F2"/>
            <w:tcMar>
              <w:top w:w="120" w:type="dxa"/>
              <w:left w:w="20" w:type="dxa"/>
              <w:bottom w:w="120" w:type="dxa"/>
              <w:right w:w="20" w:type="dxa"/>
            </w:tcMar>
            <w:vAlign w:val="center"/>
          </w:tcPr>
          <w:p w14:paraId="56119B1A" w14:textId="77777777" w:rsidR="00EC2C1E" w:rsidRDefault="00A52B31">
            <w:pPr>
              <w:jc w:val="center"/>
            </w:pPr>
            <w:r>
              <w:rPr>
                <w:rFonts w:eastAsia="Times New Roman" w:cs="Times New Roman"/>
                <w:sz w:val="22"/>
              </w:rPr>
              <w:t>№</w:t>
            </w:r>
          </w:p>
        </w:tc>
        <w:tc>
          <w:tcPr>
            <w:tcW w:w="2467" w:type="dxa"/>
            <w:shd w:val="clear" w:color="auto" w:fill="F2F2F2"/>
            <w:tcMar>
              <w:top w:w="120" w:type="dxa"/>
              <w:left w:w="200" w:type="dxa"/>
              <w:bottom w:w="120" w:type="dxa"/>
              <w:right w:w="200" w:type="dxa"/>
            </w:tcMar>
            <w:vAlign w:val="center"/>
          </w:tcPr>
          <w:p w14:paraId="7C7818D9" w14:textId="77777777" w:rsidR="00EC2C1E" w:rsidRDefault="00A52B31">
            <w:pPr>
              <w:jc w:val="center"/>
            </w:pPr>
            <w:r>
              <w:rPr>
                <w:rFonts w:eastAsia="Times New Roman" w:cs="Times New Roman"/>
                <w:sz w:val="22"/>
              </w:rPr>
              <w:t>Наименование теплового источника</w:t>
            </w:r>
          </w:p>
        </w:tc>
        <w:tc>
          <w:tcPr>
            <w:tcW w:w="1995" w:type="dxa"/>
            <w:shd w:val="clear" w:color="auto" w:fill="F2F2F2"/>
            <w:tcMar>
              <w:top w:w="120" w:type="dxa"/>
              <w:left w:w="200" w:type="dxa"/>
              <w:bottom w:w="120" w:type="dxa"/>
              <w:right w:w="200" w:type="dxa"/>
            </w:tcMar>
            <w:vAlign w:val="center"/>
          </w:tcPr>
          <w:p w14:paraId="265E3CF6" w14:textId="77777777" w:rsidR="00EC2C1E" w:rsidRDefault="00A52B31">
            <w:pPr>
              <w:jc w:val="center"/>
            </w:pPr>
            <w:r>
              <w:rPr>
                <w:rFonts w:eastAsia="Times New Roman" w:cs="Times New Roman"/>
                <w:sz w:val="22"/>
              </w:rPr>
              <w:t>Вид резервного топлива</w:t>
            </w:r>
          </w:p>
        </w:tc>
        <w:tc>
          <w:tcPr>
            <w:tcW w:w="2360" w:type="dxa"/>
            <w:shd w:val="clear" w:color="auto" w:fill="F2F2F2"/>
            <w:tcMar>
              <w:top w:w="120" w:type="dxa"/>
              <w:left w:w="200" w:type="dxa"/>
              <w:bottom w:w="120" w:type="dxa"/>
              <w:right w:w="200" w:type="dxa"/>
            </w:tcMar>
            <w:vAlign w:val="center"/>
          </w:tcPr>
          <w:p w14:paraId="08557439" w14:textId="77777777" w:rsidR="00EC2C1E" w:rsidRDefault="00A52B31">
            <w:pPr>
              <w:jc w:val="center"/>
            </w:pPr>
            <w:r>
              <w:rPr>
                <w:rFonts w:eastAsia="Times New Roman" w:cs="Times New Roman"/>
                <w:sz w:val="22"/>
              </w:rPr>
              <w:t>Нормативные запасы</w:t>
            </w:r>
          </w:p>
        </w:tc>
        <w:tc>
          <w:tcPr>
            <w:tcW w:w="2176" w:type="dxa"/>
            <w:shd w:val="clear" w:color="auto" w:fill="F2F2F2"/>
            <w:tcMar>
              <w:top w:w="120" w:type="dxa"/>
              <w:left w:w="200" w:type="dxa"/>
              <w:bottom w:w="120" w:type="dxa"/>
              <w:right w:w="200" w:type="dxa"/>
            </w:tcMar>
            <w:vAlign w:val="center"/>
          </w:tcPr>
          <w:p w14:paraId="515873CA" w14:textId="77777777" w:rsidR="00EC2C1E" w:rsidRDefault="00A52B31">
            <w:pPr>
              <w:jc w:val="center"/>
            </w:pPr>
            <w:r>
              <w:rPr>
                <w:rFonts w:eastAsia="Times New Roman" w:cs="Times New Roman"/>
                <w:sz w:val="22"/>
              </w:rPr>
              <w:t>Примечание</w:t>
            </w:r>
          </w:p>
        </w:tc>
      </w:tr>
      <w:tr w:rsidR="00EC2C1E" w14:paraId="5263590F" w14:textId="77777777" w:rsidTr="00F24EAB">
        <w:trPr>
          <w:jc w:val="center"/>
        </w:trPr>
        <w:tc>
          <w:tcPr>
            <w:tcW w:w="347" w:type="dxa"/>
            <w:shd w:val="clear" w:color="auto" w:fill="F2F2F2"/>
            <w:tcMar>
              <w:top w:w="20" w:type="dxa"/>
              <w:left w:w="20" w:type="dxa"/>
              <w:bottom w:w="20" w:type="dxa"/>
              <w:right w:w="20" w:type="dxa"/>
            </w:tcMar>
            <w:vAlign w:val="center"/>
          </w:tcPr>
          <w:p w14:paraId="5B6A8B15" w14:textId="77777777" w:rsidR="00EC2C1E" w:rsidRDefault="00A52B31">
            <w:pPr>
              <w:jc w:val="center"/>
            </w:pPr>
            <w:r>
              <w:rPr>
                <w:rFonts w:eastAsia="Times New Roman" w:cs="Times New Roman"/>
                <w:sz w:val="16"/>
                <w:szCs w:val="16"/>
              </w:rPr>
              <w:t>1</w:t>
            </w:r>
          </w:p>
        </w:tc>
        <w:tc>
          <w:tcPr>
            <w:tcW w:w="2467" w:type="dxa"/>
            <w:shd w:val="clear" w:color="auto" w:fill="F2F2F2"/>
            <w:tcMar>
              <w:top w:w="20" w:type="dxa"/>
              <w:left w:w="200" w:type="dxa"/>
              <w:bottom w:w="20" w:type="dxa"/>
              <w:right w:w="200" w:type="dxa"/>
            </w:tcMar>
            <w:vAlign w:val="center"/>
          </w:tcPr>
          <w:p w14:paraId="21667E2C" w14:textId="77777777" w:rsidR="00EC2C1E" w:rsidRDefault="00A52B31">
            <w:pPr>
              <w:jc w:val="center"/>
            </w:pPr>
            <w:r>
              <w:rPr>
                <w:rFonts w:eastAsia="Times New Roman" w:cs="Times New Roman"/>
                <w:sz w:val="16"/>
                <w:szCs w:val="16"/>
              </w:rPr>
              <w:t>2</w:t>
            </w:r>
          </w:p>
        </w:tc>
        <w:tc>
          <w:tcPr>
            <w:tcW w:w="1995" w:type="dxa"/>
            <w:shd w:val="clear" w:color="auto" w:fill="F2F2F2"/>
            <w:tcMar>
              <w:top w:w="20" w:type="dxa"/>
              <w:left w:w="200" w:type="dxa"/>
              <w:bottom w:w="20" w:type="dxa"/>
              <w:right w:w="200" w:type="dxa"/>
            </w:tcMar>
            <w:vAlign w:val="center"/>
          </w:tcPr>
          <w:p w14:paraId="740313C8" w14:textId="77777777" w:rsidR="00EC2C1E" w:rsidRDefault="00A52B31">
            <w:pPr>
              <w:jc w:val="center"/>
            </w:pPr>
            <w:r>
              <w:rPr>
                <w:rFonts w:eastAsia="Times New Roman" w:cs="Times New Roman"/>
                <w:sz w:val="16"/>
                <w:szCs w:val="16"/>
              </w:rPr>
              <w:t>3</w:t>
            </w:r>
          </w:p>
        </w:tc>
        <w:tc>
          <w:tcPr>
            <w:tcW w:w="2360" w:type="dxa"/>
            <w:shd w:val="clear" w:color="auto" w:fill="F2F2F2"/>
            <w:tcMar>
              <w:top w:w="20" w:type="dxa"/>
              <w:left w:w="200" w:type="dxa"/>
              <w:bottom w:w="20" w:type="dxa"/>
              <w:right w:w="200" w:type="dxa"/>
            </w:tcMar>
            <w:vAlign w:val="center"/>
          </w:tcPr>
          <w:p w14:paraId="351AC988" w14:textId="77777777" w:rsidR="00EC2C1E" w:rsidRDefault="00A52B31">
            <w:pPr>
              <w:jc w:val="center"/>
            </w:pPr>
            <w:r>
              <w:rPr>
                <w:rFonts w:eastAsia="Times New Roman" w:cs="Times New Roman"/>
                <w:sz w:val="16"/>
                <w:szCs w:val="16"/>
              </w:rPr>
              <w:t>4</w:t>
            </w:r>
          </w:p>
        </w:tc>
        <w:tc>
          <w:tcPr>
            <w:tcW w:w="2176" w:type="dxa"/>
            <w:shd w:val="clear" w:color="auto" w:fill="F2F2F2"/>
            <w:tcMar>
              <w:top w:w="20" w:type="dxa"/>
              <w:left w:w="200" w:type="dxa"/>
              <w:bottom w:w="20" w:type="dxa"/>
              <w:right w:w="200" w:type="dxa"/>
            </w:tcMar>
            <w:vAlign w:val="center"/>
          </w:tcPr>
          <w:p w14:paraId="5FB23335" w14:textId="77777777" w:rsidR="00EC2C1E" w:rsidRDefault="00A52B31">
            <w:pPr>
              <w:jc w:val="center"/>
            </w:pPr>
            <w:r>
              <w:rPr>
                <w:rFonts w:eastAsia="Times New Roman" w:cs="Times New Roman"/>
                <w:sz w:val="16"/>
                <w:szCs w:val="16"/>
              </w:rPr>
              <w:t>5</w:t>
            </w:r>
          </w:p>
        </w:tc>
      </w:tr>
      <w:tr w:rsidR="00F24EAB" w14:paraId="673B5AF4" w14:textId="77777777" w:rsidTr="00F24EAB">
        <w:trPr>
          <w:jc w:val="center"/>
        </w:trPr>
        <w:tc>
          <w:tcPr>
            <w:tcW w:w="347" w:type="dxa"/>
            <w:shd w:val="clear" w:color="auto" w:fill="FFFFFF"/>
            <w:tcMar>
              <w:top w:w="40" w:type="dxa"/>
              <w:left w:w="20" w:type="dxa"/>
              <w:bottom w:w="40" w:type="dxa"/>
              <w:right w:w="20" w:type="dxa"/>
            </w:tcMar>
            <w:vAlign w:val="center"/>
          </w:tcPr>
          <w:p w14:paraId="485C885D" w14:textId="77777777" w:rsidR="00F24EAB" w:rsidRDefault="00F24EAB" w:rsidP="00F24EAB">
            <w:pPr>
              <w:jc w:val="center"/>
            </w:pPr>
            <w:r>
              <w:rPr>
                <w:rFonts w:eastAsia="Times New Roman" w:cs="Times New Roman"/>
                <w:sz w:val="22"/>
              </w:rPr>
              <w:t>1</w:t>
            </w:r>
          </w:p>
        </w:tc>
        <w:tc>
          <w:tcPr>
            <w:tcW w:w="2467" w:type="dxa"/>
            <w:shd w:val="clear" w:color="auto" w:fill="FFFFFF"/>
            <w:tcMar>
              <w:top w:w="40" w:type="dxa"/>
              <w:left w:w="200" w:type="dxa"/>
              <w:bottom w:w="40" w:type="dxa"/>
              <w:right w:w="200" w:type="dxa"/>
            </w:tcMar>
            <w:vAlign w:val="center"/>
          </w:tcPr>
          <w:p w14:paraId="20E8318D" w14:textId="77777777" w:rsidR="00F24EAB" w:rsidRPr="00A52B31" w:rsidRDefault="00F24EAB" w:rsidP="00F24EAB">
            <w:pPr>
              <w:jc w:val="center"/>
              <w:rPr>
                <w:lang w:val="ru-RU"/>
              </w:rPr>
            </w:pPr>
            <w:r w:rsidRPr="00A52B31">
              <w:rPr>
                <w:rFonts w:eastAsia="Times New Roman" w:cs="Times New Roman"/>
                <w:sz w:val="22"/>
                <w:lang w:val="ru-RU"/>
              </w:rPr>
              <w:t>Котельная с. Лозовское, ул. Победы, 9б</w:t>
            </w:r>
          </w:p>
        </w:tc>
        <w:tc>
          <w:tcPr>
            <w:tcW w:w="1995" w:type="dxa"/>
            <w:shd w:val="clear" w:color="auto" w:fill="FFFFFF"/>
            <w:tcMar>
              <w:top w:w="40" w:type="dxa"/>
              <w:left w:w="200" w:type="dxa"/>
              <w:bottom w:w="40" w:type="dxa"/>
              <w:right w:w="200" w:type="dxa"/>
            </w:tcMar>
            <w:vAlign w:val="center"/>
          </w:tcPr>
          <w:p w14:paraId="06C1B8EE" w14:textId="77777777" w:rsidR="00F24EAB" w:rsidRDefault="00F24EAB" w:rsidP="00F24EAB">
            <w:pPr>
              <w:jc w:val="center"/>
            </w:pPr>
            <w:r>
              <w:rPr>
                <w:rFonts w:eastAsia="Times New Roman" w:cs="Times New Roman"/>
                <w:sz w:val="22"/>
              </w:rPr>
              <w:t>Уголь</w:t>
            </w:r>
          </w:p>
        </w:tc>
        <w:tc>
          <w:tcPr>
            <w:tcW w:w="2360" w:type="dxa"/>
            <w:shd w:val="clear" w:color="auto" w:fill="FFFFFF"/>
            <w:tcMar>
              <w:top w:w="40" w:type="dxa"/>
              <w:left w:w="200" w:type="dxa"/>
              <w:bottom w:w="40" w:type="dxa"/>
              <w:right w:w="200" w:type="dxa"/>
            </w:tcMar>
            <w:vAlign w:val="center"/>
          </w:tcPr>
          <w:p w14:paraId="50E0399C" w14:textId="77777777" w:rsidR="00F24EAB" w:rsidRDefault="00F24EAB" w:rsidP="00F24EAB">
            <w:pPr>
              <w:jc w:val="center"/>
            </w:pPr>
            <w:r>
              <w:rPr>
                <w:rFonts w:eastAsia="Times New Roman" w:cs="Times New Roman"/>
                <w:sz w:val="22"/>
              </w:rPr>
              <w:t>-</w:t>
            </w:r>
          </w:p>
        </w:tc>
        <w:tc>
          <w:tcPr>
            <w:tcW w:w="2176" w:type="dxa"/>
            <w:shd w:val="clear" w:color="auto" w:fill="FFFFFF"/>
            <w:tcMar>
              <w:top w:w="40" w:type="dxa"/>
              <w:left w:w="200" w:type="dxa"/>
              <w:bottom w:w="40" w:type="dxa"/>
              <w:right w:w="200" w:type="dxa"/>
            </w:tcMar>
            <w:vAlign w:val="center"/>
          </w:tcPr>
          <w:p w14:paraId="450EE386" w14:textId="77777777" w:rsidR="00F24EAB" w:rsidRDefault="00F24EAB" w:rsidP="00F24EAB">
            <w:pPr>
              <w:jc w:val="center"/>
              <w:rPr>
                <w:sz w:val="22"/>
              </w:rPr>
            </w:pPr>
          </w:p>
        </w:tc>
      </w:tr>
      <w:tr w:rsidR="00F24EAB" w14:paraId="72C72C74" w14:textId="77777777" w:rsidTr="00F24EAB">
        <w:trPr>
          <w:jc w:val="center"/>
        </w:trPr>
        <w:tc>
          <w:tcPr>
            <w:tcW w:w="347" w:type="dxa"/>
            <w:shd w:val="clear" w:color="auto" w:fill="FFFFFF"/>
            <w:tcMar>
              <w:top w:w="40" w:type="dxa"/>
              <w:left w:w="20" w:type="dxa"/>
              <w:bottom w:w="40" w:type="dxa"/>
              <w:right w:w="20" w:type="dxa"/>
            </w:tcMar>
            <w:vAlign w:val="center"/>
          </w:tcPr>
          <w:p w14:paraId="6B1D2339" w14:textId="77777777" w:rsidR="00F24EAB" w:rsidRDefault="00F24EAB" w:rsidP="00F24EAB">
            <w:pPr>
              <w:jc w:val="center"/>
            </w:pPr>
            <w:r>
              <w:rPr>
                <w:rFonts w:eastAsia="Times New Roman" w:cs="Times New Roman"/>
                <w:sz w:val="22"/>
              </w:rPr>
              <w:t>2</w:t>
            </w:r>
          </w:p>
        </w:tc>
        <w:tc>
          <w:tcPr>
            <w:tcW w:w="2467" w:type="dxa"/>
            <w:shd w:val="clear" w:color="auto" w:fill="FFFFFF"/>
            <w:tcMar>
              <w:top w:w="40" w:type="dxa"/>
              <w:left w:w="200" w:type="dxa"/>
              <w:bottom w:w="40" w:type="dxa"/>
              <w:right w:w="200" w:type="dxa"/>
            </w:tcMar>
            <w:vAlign w:val="center"/>
          </w:tcPr>
          <w:p w14:paraId="57DD20B7" w14:textId="77777777" w:rsidR="00F24EAB" w:rsidRPr="00A52B31" w:rsidRDefault="00F24EAB" w:rsidP="00F24EAB">
            <w:pPr>
              <w:jc w:val="center"/>
              <w:rPr>
                <w:lang w:val="ru-RU"/>
              </w:rPr>
            </w:pPr>
            <w:r w:rsidRPr="00A52B31">
              <w:rPr>
                <w:rFonts w:eastAsia="Times New Roman" w:cs="Times New Roman"/>
                <w:sz w:val="22"/>
                <w:lang w:val="ru-RU"/>
              </w:rPr>
              <w:t>Котельная с. Вознесенка, ул. Рабочая, 1б</w:t>
            </w:r>
          </w:p>
        </w:tc>
        <w:tc>
          <w:tcPr>
            <w:tcW w:w="1995" w:type="dxa"/>
            <w:shd w:val="clear" w:color="auto" w:fill="FFFFFF"/>
            <w:tcMar>
              <w:top w:w="40" w:type="dxa"/>
              <w:left w:w="200" w:type="dxa"/>
              <w:bottom w:w="40" w:type="dxa"/>
              <w:right w:w="200" w:type="dxa"/>
            </w:tcMar>
            <w:vAlign w:val="center"/>
          </w:tcPr>
          <w:p w14:paraId="593CF29B" w14:textId="77777777" w:rsidR="00F24EAB" w:rsidRDefault="00F24EAB" w:rsidP="00F24EAB">
            <w:pPr>
              <w:jc w:val="center"/>
            </w:pPr>
            <w:r>
              <w:rPr>
                <w:rFonts w:eastAsia="Times New Roman" w:cs="Times New Roman"/>
                <w:sz w:val="22"/>
              </w:rPr>
              <w:t>Уголь</w:t>
            </w:r>
          </w:p>
        </w:tc>
        <w:tc>
          <w:tcPr>
            <w:tcW w:w="2360" w:type="dxa"/>
            <w:shd w:val="clear" w:color="auto" w:fill="FFFFFF"/>
            <w:tcMar>
              <w:top w:w="40" w:type="dxa"/>
              <w:left w:w="200" w:type="dxa"/>
              <w:bottom w:w="40" w:type="dxa"/>
              <w:right w:w="200" w:type="dxa"/>
            </w:tcMar>
            <w:vAlign w:val="center"/>
          </w:tcPr>
          <w:p w14:paraId="12341441" w14:textId="77777777" w:rsidR="00F24EAB" w:rsidRDefault="00F24EAB" w:rsidP="00F24EAB">
            <w:pPr>
              <w:jc w:val="center"/>
            </w:pPr>
            <w:r>
              <w:rPr>
                <w:rFonts w:eastAsia="Times New Roman" w:cs="Times New Roman"/>
                <w:sz w:val="22"/>
              </w:rPr>
              <w:t>-</w:t>
            </w:r>
          </w:p>
        </w:tc>
        <w:tc>
          <w:tcPr>
            <w:tcW w:w="2176" w:type="dxa"/>
            <w:shd w:val="clear" w:color="auto" w:fill="FFFFFF"/>
            <w:tcMar>
              <w:top w:w="40" w:type="dxa"/>
              <w:left w:w="200" w:type="dxa"/>
              <w:bottom w:w="40" w:type="dxa"/>
              <w:right w:w="200" w:type="dxa"/>
            </w:tcMar>
            <w:vAlign w:val="center"/>
          </w:tcPr>
          <w:p w14:paraId="72F9C353" w14:textId="77777777" w:rsidR="00F24EAB" w:rsidRDefault="00F24EAB" w:rsidP="00F24EAB">
            <w:pPr>
              <w:jc w:val="center"/>
              <w:rPr>
                <w:sz w:val="22"/>
              </w:rPr>
            </w:pPr>
          </w:p>
        </w:tc>
      </w:tr>
      <w:tr w:rsidR="00F24EAB" w14:paraId="2A9E23D6" w14:textId="77777777" w:rsidTr="00F24EAB">
        <w:trPr>
          <w:jc w:val="center"/>
        </w:trPr>
        <w:tc>
          <w:tcPr>
            <w:tcW w:w="347" w:type="dxa"/>
            <w:shd w:val="clear" w:color="auto" w:fill="FFFFFF"/>
            <w:tcMar>
              <w:top w:w="40" w:type="dxa"/>
              <w:left w:w="20" w:type="dxa"/>
              <w:bottom w:w="40" w:type="dxa"/>
              <w:right w:w="20" w:type="dxa"/>
            </w:tcMar>
            <w:vAlign w:val="center"/>
          </w:tcPr>
          <w:p w14:paraId="5E014E28" w14:textId="77777777" w:rsidR="00F24EAB" w:rsidRDefault="00F24EAB" w:rsidP="00F24EAB">
            <w:pPr>
              <w:jc w:val="center"/>
            </w:pPr>
            <w:r>
              <w:rPr>
                <w:rFonts w:eastAsia="Times New Roman" w:cs="Times New Roman"/>
                <w:sz w:val="22"/>
              </w:rPr>
              <w:t>3</w:t>
            </w:r>
          </w:p>
        </w:tc>
        <w:tc>
          <w:tcPr>
            <w:tcW w:w="2467" w:type="dxa"/>
            <w:shd w:val="clear" w:color="auto" w:fill="FFFFFF"/>
            <w:tcMar>
              <w:top w:w="40" w:type="dxa"/>
              <w:left w:w="200" w:type="dxa"/>
              <w:bottom w:w="40" w:type="dxa"/>
              <w:right w:w="200" w:type="dxa"/>
            </w:tcMar>
            <w:vAlign w:val="center"/>
          </w:tcPr>
          <w:p w14:paraId="732043A6" w14:textId="77777777" w:rsidR="00F24EAB" w:rsidRPr="00A52B31" w:rsidRDefault="00F24EAB" w:rsidP="00F24EAB">
            <w:pPr>
              <w:jc w:val="center"/>
              <w:rPr>
                <w:lang w:val="ru-RU"/>
              </w:rPr>
            </w:pPr>
            <w:r w:rsidRPr="00A52B31">
              <w:rPr>
                <w:rFonts w:eastAsia="Times New Roman" w:cs="Times New Roman"/>
                <w:sz w:val="22"/>
                <w:lang w:val="ru-RU"/>
              </w:rPr>
              <w:t>Котельная ОАО «Вознесенка», с. Вознесенка</w:t>
            </w:r>
          </w:p>
        </w:tc>
        <w:tc>
          <w:tcPr>
            <w:tcW w:w="1995" w:type="dxa"/>
            <w:shd w:val="clear" w:color="auto" w:fill="FFFFFF"/>
            <w:tcMar>
              <w:top w:w="40" w:type="dxa"/>
              <w:left w:w="200" w:type="dxa"/>
              <w:bottom w:w="40" w:type="dxa"/>
              <w:right w:w="200" w:type="dxa"/>
            </w:tcMar>
            <w:vAlign w:val="center"/>
          </w:tcPr>
          <w:p w14:paraId="37D01F75" w14:textId="77777777" w:rsidR="00F24EAB" w:rsidRDefault="00F24EAB" w:rsidP="00F24EAB">
            <w:pPr>
              <w:jc w:val="center"/>
            </w:pPr>
            <w:r>
              <w:rPr>
                <w:rFonts w:eastAsia="Times New Roman" w:cs="Times New Roman"/>
                <w:sz w:val="22"/>
              </w:rPr>
              <w:t>Уголь</w:t>
            </w:r>
          </w:p>
        </w:tc>
        <w:tc>
          <w:tcPr>
            <w:tcW w:w="2360" w:type="dxa"/>
            <w:shd w:val="clear" w:color="auto" w:fill="FFFFFF"/>
            <w:tcMar>
              <w:top w:w="40" w:type="dxa"/>
              <w:left w:w="200" w:type="dxa"/>
              <w:bottom w:w="40" w:type="dxa"/>
              <w:right w:w="200" w:type="dxa"/>
            </w:tcMar>
            <w:vAlign w:val="center"/>
          </w:tcPr>
          <w:p w14:paraId="46539190" w14:textId="77777777" w:rsidR="00F24EAB" w:rsidRDefault="00F24EAB" w:rsidP="00F24EAB">
            <w:pPr>
              <w:jc w:val="center"/>
            </w:pPr>
            <w:r>
              <w:rPr>
                <w:rFonts w:eastAsia="Times New Roman" w:cs="Times New Roman"/>
                <w:sz w:val="22"/>
              </w:rPr>
              <w:t>-</w:t>
            </w:r>
          </w:p>
        </w:tc>
        <w:tc>
          <w:tcPr>
            <w:tcW w:w="2176" w:type="dxa"/>
            <w:shd w:val="clear" w:color="auto" w:fill="FFFFFF"/>
            <w:tcMar>
              <w:top w:w="40" w:type="dxa"/>
              <w:left w:w="200" w:type="dxa"/>
              <w:bottom w:w="40" w:type="dxa"/>
              <w:right w:w="200" w:type="dxa"/>
            </w:tcMar>
            <w:vAlign w:val="center"/>
          </w:tcPr>
          <w:p w14:paraId="0F0414C9" w14:textId="77777777" w:rsidR="00F24EAB" w:rsidRDefault="00F24EAB" w:rsidP="00F24EAB">
            <w:pPr>
              <w:jc w:val="center"/>
              <w:rPr>
                <w:sz w:val="22"/>
              </w:rPr>
            </w:pPr>
          </w:p>
        </w:tc>
      </w:tr>
    </w:tbl>
    <w:p w14:paraId="0FD180CB" w14:textId="77777777" w:rsidR="00A52B31" w:rsidRPr="005F4491" w:rsidRDefault="00A52B31" w:rsidP="00A52B31">
      <w:pPr>
        <w:pStyle w:val="a0"/>
        <w:rPr>
          <w:lang w:val="en-US" w:eastAsia="ru-RU"/>
        </w:rPr>
      </w:pPr>
    </w:p>
    <w:p w14:paraId="73469A20" w14:textId="77777777" w:rsidR="00A52B31" w:rsidRPr="00E67A26" w:rsidRDefault="00A52B31" w:rsidP="00A52B31">
      <w:pPr>
        <w:pStyle w:val="2"/>
        <w:ind w:left="0" w:firstLine="0"/>
        <w:rPr>
          <w:szCs w:val="22"/>
        </w:rPr>
      </w:pPr>
      <w:bookmarkStart w:id="199" w:name="_Toc140660099"/>
      <w:r>
        <w:t>1.8.3</w:t>
      </w:r>
      <w:r w:rsidRPr="003638C6">
        <w:t xml:space="preserve"> </w:t>
      </w:r>
      <w:r w:rsidRPr="00E67A26">
        <w:rPr>
          <w:szCs w:val="22"/>
        </w:rPr>
        <w:t xml:space="preserve">Описание особенностей </w:t>
      </w:r>
      <w:r w:rsidRPr="00D45DFA">
        <w:rPr>
          <w:szCs w:val="22"/>
        </w:rPr>
        <w:t>характеристик топлива в</w:t>
      </w:r>
      <w:r w:rsidRPr="00E67A26">
        <w:rPr>
          <w:szCs w:val="22"/>
        </w:rPr>
        <w:t xml:space="preserve"> зависимости от мест поставки</w:t>
      </w:r>
      <w:bookmarkEnd w:id="199"/>
      <w:r w:rsidRPr="00E67A26">
        <w:rPr>
          <w:szCs w:val="22"/>
        </w:rPr>
        <w:t xml:space="preserve"> </w:t>
      </w:r>
    </w:p>
    <w:p w14:paraId="7693A82C" w14:textId="77777777" w:rsidR="00A52B31" w:rsidRDefault="00A52B31" w:rsidP="00A52B31"/>
    <w:p w14:paraId="19A78537" w14:textId="77777777" w:rsidR="00A52B31" w:rsidRPr="00C02CDE" w:rsidRDefault="00A52B31" w:rsidP="00A52B31">
      <w:pPr>
        <w:ind w:firstLine="709"/>
        <w:jc w:val="both"/>
        <w:rPr>
          <w:lang w:eastAsia="ru-RU"/>
        </w:rPr>
      </w:pPr>
      <w:r w:rsidRPr="00111E4F">
        <w:rPr>
          <w:lang w:eastAsia="ru-RU"/>
        </w:rPr>
        <w:t xml:space="preserve">На основании заключенного договора на поставку топлива для источников тепловой энергии </w:t>
      </w:r>
      <w:r>
        <w:rPr>
          <w:lang w:eastAsia="ru-RU"/>
        </w:rPr>
        <w:t>Лозовский сельсовет</w:t>
      </w:r>
      <w:r w:rsidRPr="00111E4F">
        <w:rPr>
          <w:lang w:eastAsia="ru-RU"/>
        </w:rPr>
        <w:t xml:space="preserve"> качество предоставляемого топлива  соответствует ГОСТу</w:t>
      </w:r>
      <w:r w:rsidRPr="00C02CDE">
        <w:rPr>
          <w:lang w:eastAsia="ru-RU"/>
        </w:rPr>
        <w:t>.</w:t>
      </w:r>
    </w:p>
    <w:p w14:paraId="4AAE51BE" w14:textId="77777777" w:rsidR="00A52B31" w:rsidRPr="00111E4F" w:rsidRDefault="00A52B31" w:rsidP="00A52B31">
      <w:pPr>
        <w:rPr>
          <w:lang w:eastAsia="ru-RU"/>
        </w:rPr>
      </w:pPr>
    </w:p>
    <w:p w14:paraId="1C82B9CC" w14:textId="77777777" w:rsidR="00A52B31" w:rsidRDefault="00A52B31" w:rsidP="00A52B31">
      <w:pPr>
        <w:pStyle w:val="2"/>
        <w:ind w:left="0" w:firstLine="0"/>
        <w:rPr>
          <w:szCs w:val="22"/>
        </w:rPr>
      </w:pPr>
      <w:bookmarkStart w:id="200" w:name="_Toc140660100"/>
      <w:r>
        <w:t>1.8.4</w:t>
      </w:r>
      <w:r w:rsidRPr="003638C6">
        <w:t xml:space="preserve"> </w:t>
      </w:r>
      <w:hyperlink r:id="rId111" w:anchor="bookmark87" w:history="1">
        <w:r w:rsidRPr="00754A41">
          <w:rPr>
            <w:szCs w:val="22"/>
          </w:rPr>
          <w:t>Описание использования местных видов топлива</w:t>
        </w:r>
        <w:bookmarkEnd w:id="200"/>
      </w:hyperlink>
    </w:p>
    <w:p w14:paraId="5E1E7D6E" w14:textId="77777777" w:rsidR="00A52B31" w:rsidRPr="00BA50CF" w:rsidRDefault="00A52B31" w:rsidP="00A52B31">
      <w:pPr>
        <w:rPr>
          <w:lang w:eastAsia="ru-RU"/>
        </w:rPr>
      </w:pPr>
    </w:p>
    <w:p w14:paraId="52BED940" w14:textId="77777777" w:rsidR="00A52B31" w:rsidRPr="00754A41" w:rsidRDefault="00A52B31" w:rsidP="00A52B31">
      <w:pPr>
        <w:ind w:firstLine="709"/>
        <w:rPr>
          <w:lang w:eastAsia="ru-RU"/>
        </w:rPr>
      </w:pPr>
      <w:r w:rsidRPr="00754A41">
        <w:rPr>
          <w:lang w:eastAsia="ru-RU"/>
        </w:rPr>
        <w:t>Местные виды топлива в процессе выработки тепловой энергии источниками теплоснабжения не используются.</w:t>
      </w:r>
    </w:p>
    <w:p w14:paraId="7EA1427D" w14:textId="77777777" w:rsidR="00A52B31" w:rsidRPr="00CC71E4" w:rsidRDefault="00A52B31" w:rsidP="00A52B31"/>
    <w:p w14:paraId="0B80B83D" w14:textId="77777777" w:rsidR="00A52B31" w:rsidRPr="00BB2BCF" w:rsidRDefault="00A52B31" w:rsidP="00A52B31">
      <w:pPr>
        <w:pStyle w:val="2"/>
        <w:ind w:left="0" w:firstLine="0"/>
      </w:pPr>
      <w:bookmarkStart w:id="201" w:name="_Toc45614829"/>
      <w:bookmarkStart w:id="202" w:name="_Toc54952870"/>
      <w:bookmarkStart w:id="203" w:name="_Toc140660101"/>
      <w:r>
        <w:t>1.8.5</w:t>
      </w:r>
      <w:r w:rsidRPr="00BB2BCF">
        <w:t xml:space="preserve"> </w:t>
      </w:r>
      <w:bookmarkStart w:id="204" w:name="OLE_LINK14"/>
      <w:bookmarkStart w:id="205" w:name="OLE_LINK22"/>
      <w:bookmarkStart w:id="206" w:name="OLE_LINK23"/>
      <w:r w:rsidRPr="00BB2BCF">
        <w:t xml:space="preserve">Описание видов топлива </w:t>
      </w:r>
      <w:bookmarkEnd w:id="204"/>
      <w:bookmarkEnd w:id="205"/>
      <w:bookmarkEnd w:id="206"/>
      <w:r w:rsidRPr="00BB2BCF">
        <w:t xml:space="preserve">(в случае, если топливом является уголь, - вид ископаемого угля в соответствии с Межгосударственным стандартом </w:t>
      </w:r>
      <w:hyperlink r:id="rId112" w:history="1">
        <w:r w:rsidRPr="00BB2BCF">
          <w:rPr>
            <w:rStyle w:val="aff4"/>
          </w:rPr>
          <w:t>ГОСТ 25543-2013</w:t>
        </w:r>
      </w:hyperlink>
      <w:r w:rsidRPr="00BB2BCF">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01"/>
      <w:bookmarkEnd w:id="202"/>
      <w:bookmarkEnd w:id="203"/>
    </w:p>
    <w:p w14:paraId="6428B554" w14:textId="77777777" w:rsidR="00A52B31" w:rsidRPr="0045516E" w:rsidRDefault="00A52B31" w:rsidP="00A52B31">
      <w:pPr>
        <w:jc w:val="center"/>
        <w:rPr>
          <w:b/>
          <w:bCs/>
        </w:rPr>
      </w:pPr>
    </w:p>
    <w:p w14:paraId="08C14810" w14:textId="77777777" w:rsidR="00EC2C1E" w:rsidRDefault="00A52B31">
      <w:pPr>
        <w:spacing w:before="400" w:after="200"/>
      </w:pPr>
      <w:r>
        <w:rPr>
          <w:b/>
        </w:rPr>
        <w:t>Таблица 1.8.5.1 - Виды топлива и значения низшей теплоты сгорания</w:t>
      </w:r>
    </w:p>
    <w:tbl>
      <w:tblPr>
        <w:tblStyle w:val="a9"/>
        <w:tblW w:w="5000" w:type="pct"/>
        <w:jc w:val="center"/>
        <w:tblLook w:val="04A0" w:firstRow="1" w:lastRow="0" w:firstColumn="1" w:lastColumn="0" w:noHBand="0" w:noVBand="1"/>
      </w:tblPr>
      <w:tblGrid>
        <w:gridCol w:w="521"/>
        <w:gridCol w:w="3705"/>
        <w:gridCol w:w="2408"/>
        <w:gridCol w:w="2711"/>
      </w:tblGrid>
      <w:tr w:rsidR="00EC2C1E" w14:paraId="305B8AC6" w14:textId="77777777" w:rsidTr="00F24EAB">
        <w:trPr>
          <w:jc w:val="center"/>
        </w:trPr>
        <w:tc>
          <w:tcPr>
            <w:tcW w:w="521" w:type="dxa"/>
            <w:shd w:val="clear" w:color="auto" w:fill="F2F2F2"/>
            <w:tcMar>
              <w:top w:w="120" w:type="dxa"/>
              <w:left w:w="20" w:type="dxa"/>
              <w:bottom w:w="120" w:type="dxa"/>
              <w:right w:w="20" w:type="dxa"/>
            </w:tcMar>
            <w:vAlign w:val="center"/>
          </w:tcPr>
          <w:p w14:paraId="79F63A8B" w14:textId="77777777" w:rsidR="00EC2C1E" w:rsidRDefault="00A52B31">
            <w:pPr>
              <w:jc w:val="center"/>
            </w:pPr>
            <w:r>
              <w:rPr>
                <w:rFonts w:eastAsia="Times New Roman" w:cs="Times New Roman"/>
                <w:sz w:val="22"/>
              </w:rPr>
              <w:t>№</w:t>
            </w:r>
          </w:p>
        </w:tc>
        <w:tc>
          <w:tcPr>
            <w:tcW w:w="3705" w:type="dxa"/>
            <w:shd w:val="clear" w:color="auto" w:fill="F2F2F2"/>
            <w:tcMar>
              <w:top w:w="120" w:type="dxa"/>
              <w:left w:w="200" w:type="dxa"/>
              <w:bottom w:w="120" w:type="dxa"/>
              <w:right w:w="200" w:type="dxa"/>
            </w:tcMar>
            <w:vAlign w:val="center"/>
          </w:tcPr>
          <w:p w14:paraId="7630D131" w14:textId="77777777" w:rsidR="00EC2C1E" w:rsidRDefault="00A52B31">
            <w:pPr>
              <w:jc w:val="center"/>
            </w:pPr>
            <w:r>
              <w:rPr>
                <w:rFonts w:eastAsia="Times New Roman" w:cs="Times New Roman"/>
                <w:sz w:val="22"/>
              </w:rPr>
              <w:t>Наименование теплового источника</w:t>
            </w:r>
          </w:p>
        </w:tc>
        <w:tc>
          <w:tcPr>
            <w:tcW w:w="2408" w:type="dxa"/>
            <w:shd w:val="clear" w:color="auto" w:fill="F2F2F2"/>
            <w:tcMar>
              <w:top w:w="120" w:type="dxa"/>
              <w:left w:w="200" w:type="dxa"/>
              <w:bottom w:w="120" w:type="dxa"/>
              <w:right w:w="200" w:type="dxa"/>
            </w:tcMar>
            <w:vAlign w:val="center"/>
          </w:tcPr>
          <w:p w14:paraId="49D637D1" w14:textId="77777777" w:rsidR="00EC2C1E" w:rsidRDefault="00A52B31">
            <w:pPr>
              <w:jc w:val="center"/>
            </w:pPr>
            <w:r>
              <w:rPr>
                <w:rFonts w:eastAsia="Times New Roman" w:cs="Times New Roman"/>
                <w:sz w:val="22"/>
              </w:rPr>
              <w:t>Вид топлива</w:t>
            </w:r>
          </w:p>
        </w:tc>
        <w:tc>
          <w:tcPr>
            <w:tcW w:w="2711" w:type="dxa"/>
            <w:shd w:val="clear" w:color="auto" w:fill="F2F2F2"/>
            <w:tcMar>
              <w:top w:w="120" w:type="dxa"/>
              <w:left w:w="200" w:type="dxa"/>
              <w:bottom w:w="120" w:type="dxa"/>
              <w:right w:w="200" w:type="dxa"/>
            </w:tcMar>
            <w:vAlign w:val="center"/>
          </w:tcPr>
          <w:p w14:paraId="3A281FDF" w14:textId="77777777" w:rsidR="00EC2C1E" w:rsidRPr="00A52B31" w:rsidRDefault="00A52B31">
            <w:pPr>
              <w:jc w:val="center"/>
              <w:rPr>
                <w:lang w:val="ru-RU"/>
              </w:rPr>
            </w:pPr>
            <w:r w:rsidRPr="00A52B31">
              <w:rPr>
                <w:rFonts w:eastAsia="Times New Roman" w:cs="Times New Roman"/>
                <w:sz w:val="22"/>
                <w:lang w:val="ru-RU"/>
              </w:rPr>
              <w:t>Низшая теплота сгорания, ккал/ед.</w:t>
            </w:r>
          </w:p>
        </w:tc>
      </w:tr>
      <w:tr w:rsidR="00EC2C1E" w14:paraId="4B5E4AC6" w14:textId="77777777" w:rsidTr="00F24EAB">
        <w:trPr>
          <w:jc w:val="center"/>
        </w:trPr>
        <w:tc>
          <w:tcPr>
            <w:tcW w:w="9345" w:type="dxa"/>
            <w:gridSpan w:val="4"/>
            <w:shd w:val="clear" w:color="auto" w:fill="DBE5F1"/>
            <w:tcMar>
              <w:top w:w="40" w:type="dxa"/>
              <w:left w:w="20" w:type="dxa"/>
              <w:bottom w:w="40" w:type="dxa"/>
              <w:right w:w="20" w:type="dxa"/>
            </w:tcMar>
            <w:vAlign w:val="center"/>
          </w:tcPr>
          <w:p w14:paraId="42E7A2D3" w14:textId="77777777" w:rsidR="00EC2C1E" w:rsidRDefault="00A52B31">
            <w:pPr>
              <w:jc w:val="center"/>
            </w:pPr>
            <w:r>
              <w:rPr>
                <w:rFonts w:eastAsia="Times New Roman" w:cs="Times New Roman"/>
                <w:sz w:val="22"/>
              </w:rPr>
              <w:t>МУП «Баганский коммунальщик»</w:t>
            </w:r>
          </w:p>
        </w:tc>
      </w:tr>
      <w:tr w:rsidR="00F24EAB" w14:paraId="334EC412" w14:textId="77777777" w:rsidTr="00F24EAB">
        <w:trPr>
          <w:jc w:val="center"/>
        </w:trPr>
        <w:tc>
          <w:tcPr>
            <w:tcW w:w="521" w:type="dxa"/>
            <w:shd w:val="clear" w:color="auto" w:fill="FFFFFF"/>
            <w:tcMar>
              <w:top w:w="40" w:type="dxa"/>
              <w:left w:w="20" w:type="dxa"/>
              <w:bottom w:w="40" w:type="dxa"/>
              <w:right w:w="20" w:type="dxa"/>
            </w:tcMar>
            <w:vAlign w:val="center"/>
          </w:tcPr>
          <w:p w14:paraId="7B676AC3" w14:textId="77777777" w:rsidR="00F24EAB" w:rsidRDefault="00F24EAB" w:rsidP="00F24EAB">
            <w:pPr>
              <w:jc w:val="center"/>
            </w:pPr>
            <w:r>
              <w:rPr>
                <w:rFonts w:eastAsia="Times New Roman" w:cs="Times New Roman"/>
                <w:sz w:val="22"/>
              </w:rPr>
              <w:t>1</w:t>
            </w:r>
          </w:p>
        </w:tc>
        <w:tc>
          <w:tcPr>
            <w:tcW w:w="3705" w:type="dxa"/>
            <w:shd w:val="clear" w:color="auto" w:fill="FFFFFF"/>
            <w:tcMar>
              <w:top w:w="40" w:type="dxa"/>
              <w:left w:w="200" w:type="dxa"/>
              <w:bottom w:w="40" w:type="dxa"/>
              <w:right w:w="200" w:type="dxa"/>
            </w:tcMar>
            <w:vAlign w:val="center"/>
          </w:tcPr>
          <w:p w14:paraId="4977BD11" w14:textId="77777777" w:rsidR="00F24EAB" w:rsidRPr="00A52B31" w:rsidRDefault="00F24EAB" w:rsidP="00F24EAB">
            <w:pPr>
              <w:jc w:val="center"/>
              <w:rPr>
                <w:lang w:val="ru-RU"/>
              </w:rPr>
            </w:pPr>
            <w:r w:rsidRPr="00A52B31">
              <w:rPr>
                <w:rFonts w:eastAsia="Times New Roman" w:cs="Times New Roman"/>
                <w:sz w:val="22"/>
                <w:lang w:val="ru-RU"/>
              </w:rPr>
              <w:t>Котельная с. Лозовское, ул. Победы, 9б</w:t>
            </w:r>
          </w:p>
        </w:tc>
        <w:tc>
          <w:tcPr>
            <w:tcW w:w="2408" w:type="dxa"/>
            <w:shd w:val="clear" w:color="auto" w:fill="FFFFFF"/>
            <w:tcMar>
              <w:top w:w="40" w:type="dxa"/>
              <w:left w:w="200" w:type="dxa"/>
              <w:bottom w:w="40" w:type="dxa"/>
              <w:right w:w="200" w:type="dxa"/>
            </w:tcMar>
            <w:vAlign w:val="center"/>
          </w:tcPr>
          <w:p w14:paraId="119D0354" w14:textId="77777777" w:rsidR="00F24EAB" w:rsidRDefault="00F24EAB" w:rsidP="00F24EAB">
            <w:pPr>
              <w:jc w:val="center"/>
            </w:pPr>
            <w:r>
              <w:rPr>
                <w:rFonts w:eastAsia="Times New Roman" w:cs="Times New Roman"/>
                <w:sz w:val="22"/>
              </w:rPr>
              <w:t>Уголь</w:t>
            </w:r>
          </w:p>
        </w:tc>
        <w:tc>
          <w:tcPr>
            <w:tcW w:w="2711" w:type="dxa"/>
            <w:shd w:val="clear" w:color="auto" w:fill="FFFFFF"/>
            <w:tcMar>
              <w:top w:w="40" w:type="dxa"/>
              <w:left w:w="200" w:type="dxa"/>
              <w:bottom w:w="40" w:type="dxa"/>
              <w:right w:w="200" w:type="dxa"/>
            </w:tcMar>
          </w:tcPr>
          <w:p w14:paraId="4F95724D" w14:textId="77777777" w:rsidR="00F24EAB" w:rsidRDefault="00F24EAB" w:rsidP="00F24EAB">
            <w:pPr>
              <w:jc w:val="center"/>
            </w:pPr>
            <w:r w:rsidRPr="00457967">
              <w:rPr>
                <w:sz w:val="20"/>
                <w:szCs w:val="20"/>
                <w:lang w:bidi="ru-RU"/>
              </w:rPr>
              <w:t>5353</w:t>
            </w:r>
          </w:p>
        </w:tc>
      </w:tr>
      <w:tr w:rsidR="00F24EAB" w14:paraId="1A308E7E" w14:textId="77777777" w:rsidTr="00F24EAB">
        <w:trPr>
          <w:jc w:val="center"/>
        </w:trPr>
        <w:tc>
          <w:tcPr>
            <w:tcW w:w="521" w:type="dxa"/>
            <w:shd w:val="clear" w:color="auto" w:fill="FFFFFF"/>
            <w:tcMar>
              <w:top w:w="40" w:type="dxa"/>
              <w:left w:w="20" w:type="dxa"/>
              <w:bottom w:w="40" w:type="dxa"/>
              <w:right w:w="20" w:type="dxa"/>
            </w:tcMar>
            <w:vAlign w:val="center"/>
          </w:tcPr>
          <w:p w14:paraId="6FC4C70B" w14:textId="77777777" w:rsidR="00F24EAB" w:rsidRDefault="00F24EAB" w:rsidP="00F24EAB">
            <w:pPr>
              <w:jc w:val="center"/>
            </w:pPr>
            <w:r>
              <w:rPr>
                <w:rFonts w:eastAsia="Times New Roman" w:cs="Times New Roman"/>
                <w:sz w:val="22"/>
              </w:rPr>
              <w:t>2</w:t>
            </w:r>
          </w:p>
        </w:tc>
        <w:tc>
          <w:tcPr>
            <w:tcW w:w="3705" w:type="dxa"/>
            <w:shd w:val="clear" w:color="auto" w:fill="FFFFFF"/>
            <w:tcMar>
              <w:top w:w="40" w:type="dxa"/>
              <w:left w:w="200" w:type="dxa"/>
              <w:bottom w:w="40" w:type="dxa"/>
              <w:right w:w="200" w:type="dxa"/>
            </w:tcMar>
            <w:vAlign w:val="center"/>
          </w:tcPr>
          <w:p w14:paraId="6B14EF66" w14:textId="77777777" w:rsidR="00F24EAB" w:rsidRPr="00A52B31" w:rsidRDefault="00F24EAB" w:rsidP="00F24EAB">
            <w:pPr>
              <w:jc w:val="center"/>
              <w:rPr>
                <w:lang w:val="ru-RU"/>
              </w:rPr>
            </w:pPr>
            <w:r w:rsidRPr="00A52B31">
              <w:rPr>
                <w:rFonts w:eastAsia="Times New Roman" w:cs="Times New Roman"/>
                <w:sz w:val="22"/>
                <w:lang w:val="ru-RU"/>
              </w:rPr>
              <w:t>Котельная с. Вознесенка, ул. Рабочая, 1б</w:t>
            </w:r>
          </w:p>
        </w:tc>
        <w:tc>
          <w:tcPr>
            <w:tcW w:w="2408" w:type="dxa"/>
            <w:shd w:val="clear" w:color="auto" w:fill="FFFFFF"/>
            <w:tcMar>
              <w:top w:w="40" w:type="dxa"/>
              <w:left w:w="200" w:type="dxa"/>
              <w:bottom w:w="40" w:type="dxa"/>
              <w:right w:w="200" w:type="dxa"/>
            </w:tcMar>
            <w:vAlign w:val="center"/>
          </w:tcPr>
          <w:p w14:paraId="1D310661" w14:textId="77777777" w:rsidR="00F24EAB" w:rsidRDefault="00F24EAB" w:rsidP="00F24EAB">
            <w:pPr>
              <w:jc w:val="center"/>
            </w:pPr>
            <w:r>
              <w:rPr>
                <w:rFonts w:eastAsia="Times New Roman" w:cs="Times New Roman"/>
                <w:sz w:val="22"/>
              </w:rPr>
              <w:t>Уголь</w:t>
            </w:r>
          </w:p>
        </w:tc>
        <w:tc>
          <w:tcPr>
            <w:tcW w:w="2711" w:type="dxa"/>
            <w:shd w:val="clear" w:color="auto" w:fill="FFFFFF"/>
            <w:tcMar>
              <w:top w:w="40" w:type="dxa"/>
              <w:left w:w="200" w:type="dxa"/>
              <w:bottom w:w="40" w:type="dxa"/>
              <w:right w:w="200" w:type="dxa"/>
            </w:tcMar>
          </w:tcPr>
          <w:p w14:paraId="7CCE877C" w14:textId="77777777" w:rsidR="00F24EAB" w:rsidRDefault="00F24EAB" w:rsidP="00F24EAB">
            <w:pPr>
              <w:jc w:val="center"/>
            </w:pPr>
            <w:r w:rsidRPr="00457967">
              <w:rPr>
                <w:sz w:val="20"/>
                <w:szCs w:val="20"/>
                <w:lang w:bidi="ru-RU"/>
              </w:rPr>
              <w:t>5353</w:t>
            </w:r>
          </w:p>
        </w:tc>
      </w:tr>
      <w:tr w:rsidR="00EC2C1E" w14:paraId="04E756C8" w14:textId="77777777" w:rsidTr="00F24EAB">
        <w:trPr>
          <w:jc w:val="center"/>
        </w:trPr>
        <w:tc>
          <w:tcPr>
            <w:tcW w:w="9345" w:type="dxa"/>
            <w:gridSpan w:val="4"/>
            <w:shd w:val="clear" w:color="auto" w:fill="DBE5F1"/>
            <w:tcMar>
              <w:top w:w="40" w:type="dxa"/>
              <w:left w:w="20" w:type="dxa"/>
              <w:bottom w:w="40" w:type="dxa"/>
              <w:right w:w="20" w:type="dxa"/>
            </w:tcMar>
            <w:vAlign w:val="center"/>
          </w:tcPr>
          <w:p w14:paraId="53D747B9" w14:textId="77777777" w:rsidR="00EC2C1E" w:rsidRDefault="00A52B31">
            <w:pPr>
              <w:jc w:val="center"/>
            </w:pPr>
            <w:r>
              <w:rPr>
                <w:rFonts w:eastAsia="Times New Roman" w:cs="Times New Roman"/>
                <w:sz w:val="22"/>
              </w:rPr>
              <w:t>ОАО «Вознесенское»</w:t>
            </w:r>
          </w:p>
        </w:tc>
      </w:tr>
      <w:tr w:rsidR="00EC2C1E" w14:paraId="5A077C30" w14:textId="77777777" w:rsidTr="00F24EAB">
        <w:trPr>
          <w:jc w:val="center"/>
        </w:trPr>
        <w:tc>
          <w:tcPr>
            <w:tcW w:w="521" w:type="dxa"/>
            <w:shd w:val="clear" w:color="auto" w:fill="FFFFFF"/>
            <w:tcMar>
              <w:top w:w="40" w:type="dxa"/>
              <w:left w:w="20" w:type="dxa"/>
              <w:bottom w:w="40" w:type="dxa"/>
              <w:right w:w="20" w:type="dxa"/>
            </w:tcMar>
            <w:vAlign w:val="center"/>
          </w:tcPr>
          <w:p w14:paraId="39F8F094" w14:textId="77777777" w:rsidR="00EC2C1E" w:rsidRDefault="00A52B31">
            <w:pPr>
              <w:jc w:val="center"/>
            </w:pPr>
            <w:r>
              <w:rPr>
                <w:rFonts w:eastAsia="Times New Roman" w:cs="Times New Roman"/>
                <w:sz w:val="22"/>
              </w:rPr>
              <w:t>3</w:t>
            </w:r>
          </w:p>
        </w:tc>
        <w:tc>
          <w:tcPr>
            <w:tcW w:w="3705" w:type="dxa"/>
            <w:shd w:val="clear" w:color="auto" w:fill="FFFFFF"/>
            <w:tcMar>
              <w:top w:w="40" w:type="dxa"/>
              <w:left w:w="200" w:type="dxa"/>
              <w:bottom w:w="40" w:type="dxa"/>
              <w:right w:w="200" w:type="dxa"/>
            </w:tcMar>
            <w:vAlign w:val="center"/>
          </w:tcPr>
          <w:p w14:paraId="1E3220E7"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2408" w:type="dxa"/>
            <w:shd w:val="clear" w:color="auto" w:fill="FFFFFF"/>
            <w:tcMar>
              <w:top w:w="40" w:type="dxa"/>
              <w:left w:w="200" w:type="dxa"/>
              <w:bottom w:w="40" w:type="dxa"/>
              <w:right w:w="200" w:type="dxa"/>
            </w:tcMar>
            <w:vAlign w:val="center"/>
          </w:tcPr>
          <w:p w14:paraId="04250E2C" w14:textId="77777777" w:rsidR="00EC2C1E" w:rsidRDefault="00A52B31">
            <w:pPr>
              <w:jc w:val="center"/>
            </w:pPr>
            <w:r>
              <w:rPr>
                <w:rFonts w:eastAsia="Times New Roman" w:cs="Times New Roman"/>
                <w:sz w:val="22"/>
              </w:rPr>
              <w:t>Уголь</w:t>
            </w:r>
          </w:p>
        </w:tc>
        <w:tc>
          <w:tcPr>
            <w:tcW w:w="2711" w:type="dxa"/>
            <w:shd w:val="clear" w:color="auto" w:fill="FFFFFF"/>
            <w:tcMar>
              <w:top w:w="40" w:type="dxa"/>
              <w:left w:w="200" w:type="dxa"/>
              <w:bottom w:w="40" w:type="dxa"/>
              <w:right w:w="200" w:type="dxa"/>
            </w:tcMar>
            <w:vAlign w:val="center"/>
          </w:tcPr>
          <w:p w14:paraId="1C9D4FB4" w14:textId="77777777" w:rsidR="00EC2C1E" w:rsidRDefault="00F24EAB">
            <w:pPr>
              <w:jc w:val="center"/>
              <w:rPr>
                <w:sz w:val="22"/>
              </w:rPr>
            </w:pPr>
            <w:r w:rsidRPr="00540E63">
              <w:rPr>
                <w:sz w:val="20"/>
                <w:szCs w:val="20"/>
                <w:lang w:bidi="ru-RU"/>
              </w:rPr>
              <w:t>5353</w:t>
            </w:r>
          </w:p>
        </w:tc>
      </w:tr>
    </w:tbl>
    <w:p w14:paraId="6C34286F" w14:textId="77777777" w:rsidR="00A52B31" w:rsidRPr="00E4235C" w:rsidRDefault="00A52B31" w:rsidP="00A52B31">
      <w:pPr>
        <w:pStyle w:val="a0"/>
      </w:pPr>
    </w:p>
    <w:p w14:paraId="280012DA" w14:textId="77777777" w:rsidR="00A52B31" w:rsidRPr="00483C6A" w:rsidRDefault="00A52B31" w:rsidP="00A52B31">
      <w:pPr>
        <w:pStyle w:val="2"/>
        <w:ind w:left="0" w:firstLine="0"/>
      </w:pPr>
      <w:bookmarkStart w:id="207" w:name="_Toc140660102"/>
      <w:r>
        <w:t>1.8.6</w:t>
      </w:r>
      <w:r w:rsidRPr="00483C6A">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07"/>
    </w:p>
    <w:p w14:paraId="25DFF7A9" w14:textId="77777777" w:rsidR="00A52B31" w:rsidRDefault="00A52B31" w:rsidP="00A52B31">
      <w:pPr>
        <w:ind w:firstLine="708"/>
        <w:jc w:val="both"/>
        <w:rPr>
          <w:rFonts w:cs="Times New Roman"/>
          <w:lang w:eastAsia="ru-RU"/>
        </w:rPr>
      </w:pPr>
    </w:p>
    <w:p w14:paraId="1C2CC64B" w14:textId="77777777" w:rsidR="00A52B31" w:rsidRPr="00F267C5" w:rsidRDefault="00A52B31" w:rsidP="00A52B31">
      <w:pPr>
        <w:ind w:firstLine="708"/>
        <w:jc w:val="both"/>
        <w:rPr>
          <w:lang w:eastAsia="ru-RU"/>
        </w:rPr>
      </w:pPr>
      <w:r w:rsidRPr="00644354">
        <w:rPr>
          <w:rFonts w:cs="Times New Roman"/>
          <w:lang w:eastAsia="ru-RU"/>
        </w:rPr>
        <w:t>В</w:t>
      </w:r>
      <w:r w:rsidRPr="00292772">
        <w:rPr>
          <w:rFonts w:cs="Times New Roman"/>
          <w:lang w:eastAsia="ru-RU"/>
        </w:rPr>
        <w:t xml:space="preserve"> </w:t>
      </w:r>
      <w:r>
        <w:rPr>
          <w:lang w:eastAsia="ru-RU"/>
        </w:rPr>
        <w:t>Лозовский сельсовет</w:t>
      </w:r>
      <w:r w:rsidRPr="00483C6A">
        <w:rPr>
          <w:lang w:eastAsia="ru-RU"/>
        </w:rPr>
        <w:t xml:space="preserve"> </w:t>
      </w:r>
      <w:r w:rsidRPr="00644354">
        <w:rPr>
          <w:rFonts w:cs="Times New Roman"/>
          <w:lang w:eastAsia="ru-RU"/>
        </w:rPr>
        <w:t>преобладающим видом топлива является</w:t>
      </w:r>
      <w:r>
        <w:rPr>
          <w:rFonts w:cs="Times New Roman"/>
          <w:lang w:eastAsia="ru-RU"/>
        </w:rPr>
        <w:t xml:space="preserve"> </w:t>
      </w:r>
      <w:r>
        <w:rPr>
          <w:lang w:eastAsia="ru-RU"/>
        </w:rPr>
        <w:t>уголь</w:t>
      </w:r>
      <w:r w:rsidRPr="00F267C5">
        <w:rPr>
          <w:lang w:eastAsia="ru-RU"/>
        </w:rPr>
        <w:t>.</w:t>
      </w:r>
    </w:p>
    <w:p w14:paraId="7CBFF20D" w14:textId="77777777" w:rsidR="00A52B31" w:rsidRPr="00862479" w:rsidRDefault="00A52B31" w:rsidP="00A52B31">
      <w:pPr>
        <w:rPr>
          <w:lang w:eastAsia="ru-RU"/>
        </w:rPr>
      </w:pPr>
    </w:p>
    <w:p w14:paraId="6AB5CF83" w14:textId="77777777" w:rsidR="00A52B31" w:rsidRPr="00333D1D" w:rsidRDefault="00A52B31" w:rsidP="00A52B31">
      <w:pPr>
        <w:pStyle w:val="2"/>
        <w:ind w:left="0" w:firstLine="0"/>
      </w:pPr>
      <w:bookmarkStart w:id="208" w:name="_Toc54952872"/>
      <w:bookmarkStart w:id="209" w:name="_Toc45614830"/>
      <w:bookmarkStart w:id="210" w:name="_Toc54952871"/>
      <w:bookmarkStart w:id="211" w:name="_Toc140660103"/>
      <w:r>
        <w:t>1.8.7</w:t>
      </w:r>
      <w:r w:rsidRPr="00333D1D">
        <w:t xml:space="preserve"> Описание приоритетного направления развития топливного баланса поселения, городского округа</w:t>
      </w:r>
      <w:bookmarkEnd w:id="208"/>
      <w:bookmarkEnd w:id="211"/>
    </w:p>
    <w:bookmarkEnd w:id="209"/>
    <w:bookmarkEnd w:id="210"/>
    <w:p w14:paraId="5BE6B8EB" w14:textId="77777777" w:rsidR="00A52B31" w:rsidRDefault="00A52B31" w:rsidP="00A52B31">
      <w:pPr>
        <w:rPr>
          <w:lang w:eastAsia="ru-RU"/>
        </w:rPr>
      </w:pPr>
    </w:p>
    <w:p w14:paraId="3D50F187" w14:textId="77777777" w:rsidR="00A52B31" w:rsidRPr="00A52B31" w:rsidRDefault="00A52B31" w:rsidP="00A52B31">
      <w:pPr>
        <w:pStyle w:val="af"/>
        <w:spacing w:before="69" w:line="285" w:lineRule="auto"/>
        <w:ind w:right="120" w:firstLine="451"/>
        <w:jc w:val="both"/>
        <w:rPr>
          <w:spacing w:val="-6"/>
          <w:lang w:val="ru-RU"/>
        </w:rPr>
      </w:pPr>
      <w:r w:rsidRPr="00A52B31">
        <w:rPr>
          <w:spacing w:val="-6"/>
          <w:lang w:val="ru-RU"/>
        </w:rPr>
        <w:t>Направлений по переводу котельных на другие виды топлива отсутствуют.</w:t>
      </w:r>
    </w:p>
    <w:p w14:paraId="654E9FEF" w14:textId="77777777" w:rsidR="00A52B31" w:rsidRPr="00333D1D" w:rsidRDefault="00A52B31" w:rsidP="00A52B31">
      <w:pPr>
        <w:pStyle w:val="a0"/>
        <w:rPr>
          <w:lang w:eastAsia="ru-RU"/>
        </w:rPr>
      </w:pPr>
    </w:p>
    <w:p w14:paraId="145A7024" w14:textId="77777777" w:rsidR="00A52B31" w:rsidRDefault="00A52B31" w:rsidP="00A52B31">
      <w:pPr>
        <w:pStyle w:val="2"/>
        <w:ind w:left="0" w:firstLine="0"/>
      </w:pPr>
      <w:bookmarkStart w:id="212" w:name="_Toc45099618"/>
      <w:bookmarkStart w:id="213" w:name="_Toc45614813"/>
      <w:bookmarkStart w:id="214" w:name="_Toc54952851"/>
      <w:bookmarkStart w:id="215" w:name="_Toc140660104"/>
      <w:r>
        <w:t>1.8.8</w:t>
      </w:r>
      <w:r w:rsidRPr="002F426D">
        <w:t xml:space="preserve"> </w:t>
      </w:r>
      <w:bookmarkStart w:id="216" w:name="OLE_LINK88"/>
      <w:bookmarkStart w:id="217" w:name="OLE_LINK89"/>
      <w:bookmarkStart w:id="218" w:name="OLE_LINK90"/>
      <w:bookmarkEnd w:id="212"/>
      <w:bookmarkEnd w:id="213"/>
      <w:bookmarkEnd w:id="214"/>
      <w:r w:rsidRPr="008E556C">
        <w:rPr>
          <w:szCs w:val="22"/>
        </w:rPr>
        <w:t xml:space="preserve">Описание изменений в топливных балансах источников тепловой энергии </w:t>
      </w:r>
      <w:bookmarkEnd w:id="216"/>
      <w:bookmarkEnd w:id="217"/>
      <w:bookmarkEnd w:id="218"/>
      <w:r w:rsidRPr="008E556C">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15"/>
    </w:p>
    <w:p w14:paraId="6C8CC029" w14:textId="77777777" w:rsidR="00A52B31" w:rsidRDefault="00A52B31" w:rsidP="00A52B31">
      <w:pPr>
        <w:ind w:firstLine="709"/>
        <w:jc w:val="center"/>
        <w:rPr>
          <w:lang w:eastAsia="ru-RU"/>
        </w:rPr>
      </w:pPr>
      <w:bookmarkStart w:id="219" w:name="OLE_LINK50"/>
      <w:bookmarkStart w:id="220" w:name="OLE_LINK51"/>
      <w:bookmarkStart w:id="221" w:name="OLE_LINK52"/>
      <w:bookmarkEnd w:id="219"/>
      <w:bookmarkEnd w:id="220"/>
      <w:bookmarkEnd w:id="221"/>
    </w:p>
    <w:p w14:paraId="6EB4CFBD" w14:textId="77777777" w:rsidR="00EC2C1E" w:rsidRDefault="00A52B31">
      <w:pPr>
        <w:spacing w:before="400" w:after="200"/>
      </w:pPr>
      <w:r>
        <w:rPr>
          <w:b/>
        </w:rPr>
        <w:lastRenderedPageBreak/>
        <w:t>Таблица 1.8.8.1 - Изменения в топливных балансах</w:t>
      </w:r>
    </w:p>
    <w:tbl>
      <w:tblPr>
        <w:tblStyle w:val="a9"/>
        <w:tblW w:w="5000" w:type="pct"/>
        <w:jc w:val="center"/>
        <w:tblLook w:val="04A0" w:firstRow="1" w:lastRow="0" w:firstColumn="1" w:lastColumn="0" w:noHBand="0" w:noVBand="1"/>
      </w:tblPr>
      <w:tblGrid>
        <w:gridCol w:w="254"/>
        <w:gridCol w:w="1780"/>
        <w:gridCol w:w="1171"/>
        <w:gridCol w:w="826"/>
        <w:gridCol w:w="2156"/>
        <w:gridCol w:w="1700"/>
        <w:gridCol w:w="1458"/>
      </w:tblGrid>
      <w:tr w:rsidR="00EC2C1E" w14:paraId="1947E1F1" w14:textId="77777777" w:rsidTr="00F24EAB">
        <w:trPr>
          <w:jc w:val="center"/>
        </w:trPr>
        <w:tc>
          <w:tcPr>
            <w:tcW w:w="254" w:type="dxa"/>
            <w:shd w:val="clear" w:color="auto" w:fill="F2F2F2"/>
            <w:tcMar>
              <w:top w:w="120" w:type="dxa"/>
              <w:left w:w="20" w:type="dxa"/>
              <w:bottom w:w="120" w:type="dxa"/>
              <w:right w:w="20" w:type="dxa"/>
            </w:tcMar>
            <w:vAlign w:val="center"/>
          </w:tcPr>
          <w:p w14:paraId="299286C3" w14:textId="77777777" w:rsidR="00EC2C1E" w:rsidRDefault="00A52B31">
            <w:pPr>
              <w:jc w:val="center"/>
            </w:pPr>
            <w:r>
              <w:rPr>
                <w:rFonts w:eastAsia="Times New Roman" w:cs="Times New Roman"/>
                <w:sz w:val="22"/>
              </w:rPr>
              <w:t>№</w:t>
            </w:r>
          </w:p>
        </w:tc>
        <w:tc>
          <w:tcPr>
            <w:tcW w:w="1780" w:type="dxa"/>
            <w:shd w:val="clear" w:color="auto" w:fill="F2F2F2"/>
            <w:tcMar>
              <w:top w:w="120" w:type="dxa"/>
              <w:left w:w="200" w:type="dxa"/>
              <w:bottom w:w="120" w:type="dxa"/>
              <w:right w:w="200" w:type="dxa"/>
            </w:tcMar>
            <w:vAlign w:val="center"/>
          </w:tcPr>
          <w:p w14:paraId="7548BF7A" w14:textId="77777777" w:rsidR="00EC2C1E" w:rsidRDefault="00A52B31">
            <w:pPr>
              <w:jc w:val="center"/>
            </w:pPr>
            <w:r>
              <w:rPr>
                <w:rFonts w:eastAsia="Times New Roman" w:cs="Times New Roman"/>
                <w:sz w:val="22"/>
              </w:rPr>
              <w:t>Источник тепловой энергии</w:t>
            </w:r>
          </w:p>
        </w:tc>
        <w:tc>
          <w:tcPr>
            <w:tcW w:w="1171" w:type="dxa"/>
            <w:shd w:val="clear" w:color="auto" w:fill="F2F2F2"/>
            <w:tcMar>
              <w:top w:w="120" w:type="dxa"/>
              <w:left w:w="200" w:type="dxa"/>
              <w:bottom w:w="120" w:type="dxa"/>
              <w:right w:w="200" w:type="dxa"/>
            </w:tcMar>
            <w:vAlign w:val="center"/>
          </w:tcPr>
          <w:p w14:paraId="02E6A6F5" w14:textId="77777777" w:rsidR="00EC2C1E" w:rsidRDefault="00A52B31">
            <w:pPr>
              <w:jc w:val="center"/>
            </w:pPr>
            <w:r>
              <w:rPr>
                <w:rFonts w:eastAsia="Times New Roman" w:cs="Times New Roman"/>
                <w:sz w:val="22"/>
              </w:rPr>
              <w:t>Вид топлива</w:t>
            </w:r>
          </w:p>
        </w:tc>
        <w:tc>
          <w:tcPr>
            <w:tcW w:w="826" w:type="dxa"/>
            <w:shd w:val="clear" w:color="auto" w:fill="F2F2F2"/>
            <w:tcMar>
              <w:top w:w="120" w:type="dxa"/>
              <w:left w:w="200" w:type="dxa"/>
              <w:bottom w:w="120" w:type="dxa"/>
              <w:right w:w="200" w:type="dxa"/>
            </w:tcMar>
            <w:vAlign w:val="center"/>
          </w:tcPr>
          <w:p w14:paraId="659FAD63" w14:textId="77777777" w:rsidR="00EC2C1E" w:rsidRDefault="00A52B31">
            <w:pPr>
              <w:jc w:val="center"/>
            </w:pPr>
            <w:r>
              <w:rPr>
                <w:rFonts w:eastAsia="Times New Roman" w:cs="Times New Roman"/>
                <w:sz w:val="22"/>
              </w:rPr>
              <w:t>Ед. изм</w:t>
            </w:r>
          </w:p>
        </w:tc>
        <w:tc>
          <w:tcPr>
            <w:tcW w:w="2156" w:type="dxa"/>
            <w:shd w:val="clear" w:color="auto" w:fill="F2F2F2"/>
            <w:tcMar>
              <w:top w:w="120" w:type="dxa"/>
              <w:left w:w="200" w:type="dxa"/>
              <w:bottom w:w="120" w:type="dxa"/>
              <w:right w:w="200" w:type="dxa"/>
            </w:tcMar>
            <w:vAlign w:val="center"/>
          </w:tcPr>
          <w:p w14:paraId="39CBAB80" w14:textId="77777777" w:rsidR="00EC2C1E" w:rsidRDefault="00A52B31">
            <w:pPr>
              <w:jc w:val="center"/>
            </w:pPr>
            <w:r>
              <w:rPr>
                <w:rFonts w:eastAsia="Times New Roman" w:cs="Times New Roman"/>
                <w:sz w:val="22"/>
              </w:rPr>
              <w:t>Предшествующий  актуализации схемы теплоснабжения</w:t>
            </w:r>
          </w:p>
        </w:tc>
        <w:tc>
          <w:tcPr>
            <w:tcW w:w="1700" w:type="dxa"/>
            <w:shd w:val="clear" w:color="auto" w:fill="F2F2F2"/>
            <w:tcMar>
              <w:top w:w="120" w:type="dxa"/>
              <w:left w:w="200" w:type="dxa"/>
              <w:bottom w:w="120" w:type="dxa"/>
              <w:right w:w="200" w:type="dxa"/>
            </w:tcMar>
            <w:vAlign w:val="center"/>
          </w:tcPr>
          <w:p w14:paraId="557F13A2" w14:textId="77777777" w:rsidR="00EC2C1E" w:rsidRDefault="00A52B31">
            <w:pPr>
              <w:jc w:val="center"/>
            </w:pPr>
            <w:r>
              <w:rPr>
                <w:rFonts w:eastAsia="Times New Roman" w:cs="Times New Roman"/>
                <w:sz w:val="22"/>
              </w:rPr>
              <w:t>На момент актуализации 2022</w:t>
            </w:r>
          </w:p>
        </w:tc>
        <w:tc>
          <w:tcPr>
            <w:tcW w:w="1458" w:type="dxa"/>
            <w:shd w:val="clear" w:color="auto" w:fill="F2F2F2"/>
            <w:tcMar>
              <w:top w:w="120" w:type="dxa"/>
              <w:left w:w="200" w:type="dxa"/>
              <w:bottom w:w="120" w:type="dxa"/>
              <w:right w:w="200" w:type="dxa"/>
            </w:tcMar>
            <w:vAlign w:val="center"/>
          </w:tcPr>
          <w:p w14:paraId="0721084B" w14:textId="77777777" w:rsidR="00EC2C1E" w:rsidRDefault="00A52B31">
            <w:pPr>
              <w:jc w:val="center"/>
            </w:pPr>
            <w:r>
              <w:rPr>
                <w:rFonts w:eastAsia="Times New Roman" w:cs="Times New Roman"/>
                <w:sz w:val="22"/>
              </w:rPr>
              <w:t>Изменения</w:t>
            </w:r>
          </w:p>
        </w:tc>
      </w:tr>
      <w:tr w:rsidR="00F24EAB" w14:paraId="670991E7" w14:textId="77777777" w:rsidTr="00F24EAB">
        <w:trPr>
          <w:jc w:val="center"/>
        </w:trPr>
        <w:tc>
          <w:tcPr>
            <w:tcW w:w="254" w:type="dxa"/>
            <w:shd w:val="clear" w:color="auto" w:fill="FFFFFF"/>
            <w:tcMar>
              <w:top w:w="40" w:type="dxa"/>
              <w:left w:w="20" w:type="dxa"/>
              <w:bottom w:w="40" w:type="dxa"/>
              <w:right w:w="20" w:type="dxa"/>
            </w:tcMar>
            <w:vAlign w:val="center"/>
          </w:tcPr>
          <w:p w14:paraId="75B392F8" w14:textId="77777777" w:rsidR="00F24EAB" w:rsidRDefault="00F24EAB" w:rsidP="00F24EAB">
            <w:pPr>
              <w:jc w:val="center"/>
            </w:pPr>
            <w:r>
              <w:rPr>
                <w:rFonts w:eastAsia="Times New Roman" w:cs="Times New Roman"/>
                <w:sz w:val="22"/>
              </w:rPr>
              <w:t>1</w:t>
            </w:r>
          </w:p>
        </w:tc>
        <w:tc>
          <w:tcPr>
            <w:tcW w:w="1780" w:type="dxa"/>
            <w:shd w:val="clear" w:color="auto" w:fill="FFFFFF"/>
            <w:tcMar>
              <w:top w:w="40" w:type="dxa"/>
              <w:left w:w="200" w:type="dxa"/>
              <w:bottom w:w="40" w:type="dxa"/>
              <w:right w:w="200" w:type="dxa"/>
            </w:tcMar>
            <w:vAlign w:val="center"/>
          </w:tcPr>
          <w:p w14:paraId="051A2BAF" w14:textId="77777777" w:rsidR="00F24EAB" w:rsidRPr="00A52B31" w:rsidRDefault="00F24EAB" w:rsidP="00F24EAB">
            <w:pPr>
              <w:jc w:val="center"/>
              <w:rPr>
                <w:lang w:val="ru-RU"/>
              </w:rPr>
            </w:pPr>
            <w:r w:rsidRPr="00A52B31">
              <w:rPr>
                <w:rFonts w:eastAsia="Times New Roman" w:cs="Times New Roman"/>
                <w:sz w:val="22"/>
                <w:lang w:val="ru-RU"/>
              </w:rPr>
              <w:t>Котельная с. Лозовское, ул. Победы, 9б</w:t>
            </w:r>
          </w:p>
        </w:tc>
        <w:tc>
          <w:tcPr>
            <w:tcW w:w="1171" w:type="dxa"/>
            <w:shd w:val="clear" w:color="auto" w:fill="FFFFFF"/>
            <w:tcMar>
              <w:top w:w="40" w:type="dxa"/>
              <w:left w:w="200" w:type="dxa"/>
              <w:bottom w:w="40" w:type="dxa"/>
              <w:right w:w="200" w:type="dxa"/>
            </w:tcMar>
            <w:vAlign w:val="center"/>
          </w:tcPr>
          <w:p w14:paraId="580A8827" w14:textId="77777777" w:rsidR="00F24EAB" w:rsidRDefault="00F24EAB" w:rsidP="00F24EAB">
            <w:pPr>
              <w:jc w:val="center"/>
            </w:pPr>
            <w:r>
              <w:rPr>
                <w:rFonts w:eastAsia="Times New Roman" w:cs="Times New Roman"/>
                <w:sz w:val="22"/>
              </w:rPr>
              <w:t>Уголь</w:t>
            </w:r>
          </w:p>
        </w:tc>
        <w:tc>
          <w:tcPr>
            <w:tcW w:w="826" w:type="dxa"/>
            <w:shd w:val="clear" w:color="auto" w:fill="FFFFFF"/>
            <w:tcMar>
              <w:top w:w="40" w:type="dxa"/>
              <w:left w:w="200" w:type="dxa"/>
              <w:bottom w:w="40" w:type="dxa"/>
              <w:right w:w="200" w:type="dxa"/>
            </w:tcMar>
            <w:vAlign w:val="center"/>
          </w:tcPr>
          <w:p w14:paraId="2716271F" w14:textId="77777777" w:rsidR="00F24EAB" w:rsidRDefault="00F24EAB" w:rsidP="00F24EAB">
            <w:pPr>
              <w:jc w:val="center"/>
            </w:pPr>
            <w:r>
              <w:rPr>
                <w:rFonts w:eastAsia="Times New Roman" w:cs="Times New Roman"/>
                <w:sz w:val="22"/>
              </w:rPr>
              <w:t>т.у.т</w:t>
            </w:r>
          </w:p>
        </w:tc>
        <w:tc>
          <w:tcPr>
            <w:tcW w:w="2156" w:type="dxa"/>
            <w:shd w:val="clear" w:color="auto" w:fill="FFFFFF"/>
            <w:tcMar>
              <w:top w:w="40" w:type="dxa"/>
              <w:left w:w="200" w:type="dxa"/>
              <w:bottom w:w="40" w:type="dxa"/>
              <w:right w:w="200" w:type="dxa"/>
            </w:tcMar>
            <w:vAlign w:val="center"/>
          </w:tcPr>
          <w:p w14:paraId="17E799C5" w14:textId="77777777" w:rsidR="00F24EAB" w:rsidRDefault="00F24EAB" w:rsidP="00F24EAB">
            <w:pPr>
              <w:jc w:val="center"/>
            </w:pPr>
            <w:r>
              <w:rPr>
                <w:rFonts w:eastAsia="Times New Roman" w:cs="Times New Roman"/>
                <w:sz w:val="22"/>
              </w:rPr>
              <w:t>459,5100</w:t>
            </w:r>
          </w:p>
        </w:tc>
        <w:tc>
          <w:tcPr>
            <w:tcW w:w="1700" w:type="dxa"/>
            <w:shd w:val="clear" w:color="auto" w:fill="FFFFFF"/>
            <w:tcMar>
              <w:top w:w="40" w:type="dxa"/>
              <w:left w:w="200" w:type="dxa"/>
              <w:bottom w:w="40" w:type="dxa"/>
              <w:right w:w="200" w:type="dxa"/>
            </w:tcMar>
            <w:vAlign w:val="center"/>
          </w:tcPr>
          <w:p w14:paraId="2B02D550" w14:textId="77777777" w:rsidR="00F24EAB" w:rsidRDefault="00F24EAB" w:rsidP="00F24EAB">
            <w:pPr>
              <w:jc w:val="center"/>
            </w:pPr>
            <w:r>
              <w:rPr>
                <w:rFonts w:eastAsia="Times New Roman" w:cs="Times New Roman"/>
                <w:sz w:val="22"/>
              </w:rPr>
              <w:t>459,5100</w:t>
            </w:r>
          </w:p>
        </w:tc>
        <w:tc>
          <w:tcPr>
            <w:tcW w:w="1458" w:type="dxa"/>
            <w:shd w:val="clear" w:color="auto" w:fill="FFFFFF"/>
            <w:tcMar>
              <w:top w:w="40" w:type="dxa"/>
              <w:left w:w="200" w:type="dxa"/>
              <w:bottom w:w="40" w:type="dxa"/>
              <w:right w:w="200" w:type="dxa"/>
            </w:tcMar>
            <w:vAlign w:val="center"/>
          </w:tcPr>
          <w:p w14:paraId="26BE2120" w14:textId="77777777" w:rsidR="00F24EAB" w:rsidRDefault="00F24EAB" w:rsidP="00F24EAB">
            <w:pPr>
              <w:jc w:val="center"/>
              <w:rPr>
                <w:sz w:val="22"/>
              </w:rPr>
            </w:pPr>
          </w:p>
        </w:tc>
      </w:tr>
      <w:tr w:rsidR="00F24EAB" w14:paraId="385AF7F2" w14:textId="77777777" w:rsidTr="00F24EAB">
        <w:trPr>
          <w:jc w:val="center"/>
        </w:trPr>
        <w:tc>
          <w:tcPr>
            <w:tcW w:w="254" w:type="dxa"/>
            <w:shd w:val="clear" w:color="auto" w:fill="FFFFFF"/>
            <w:tcMar>
              <w:top w:w="40" w:type="dxa"/>
              <w:left w:w="20" w:type="dxa"/>
              <w:bottom w:w="40" w:type="dxa"/>
              <w:right w:w="20" w:type="dxa"/>
            </w:tcMar>
            <w:vAlign w:val="center"/>
          </w:tcPr>
          <w:p w14:paraId="752F3D7B" w14:textId="77777777" w:rsidR="00F24EAB" w:rsidRDefault="00F24EAB" w:rsidP="00F24EAB">
            <w:pPr>
              <w:jc w:val="center"/>
            </w:pPr>
            <w:r>
              <w:rPr>
                <w:rFonts w:eastAsia="Times New Roman" w:cs="Times New Roman"/>
                <w:sz w:val="22"/>
              </w:rPr>
              <w:t>2</w:t>
            </w:r>
          </w:p>
        </w:tc>
        <w:tc>
          <w:tcPr>
            <w:tcW w:w="1780" w:type="dxa"/>
            <w:shd w:val="clear" w:color="auto" w:fill="FFFFFF"/>
            <w:tcMar>
              <w:top w:w="40" w:type="dxa"/>
              <w:left w:w="200" w:type="dxa"/>
              <w:bottom w:w="40" w:type="dxa"/>
              <w:right w:w="200" w:type="dxa"/>
            </w:tcMar>
            <w:vAlign w:val="center"/>
          </w:tcPr>
          <w:p w14:paraId="30568D79" w14:textId="77777777" w:rsidR="00F24EAB" w:rsidRPr="00A52B31" w:rsidRDefault="00F24EAB" w:rsidP="00F24EAB">
            <w:pPr>
              <w:jc w:val="center"/>
              <w:rPr>
                <w:lang w:val="ru-RU"/>
              </w:rPr>
            </w:pPr>
            <w:r w:rsidRPr="00A52B31">
              <w:rPr>
                <w:rFonts w:eastAsia="Times New Roman" w:cs="Times New Roman"/>
                <w:sz w:val="22"/>
                <w:lang w:val="ru-RU"/>
              </w:rPr>
              <w:t>Котельная с. Вознесенка, ул. Рабочая, 1б</w:t>
            </w:r>
          </w:p>
        </w:tc>
        <w:tc>
          <w:tcPr>
            <w:tcW w:w="1171" w:type="dxa"/>
            <w:shd w:val="clear" w:color="auto" w:fill="FFFFFF"/>
            <w:tcMar>
              <w:top w:w="40" w:type="dxa"/>
              <w:left w:w="200" w:type="dxa"/>
              <w:bottom w:w="40" w:type="dxa"/>
              <w:right w:w="200" w:type="dxa"/>
            </w:tcMar>
            <w:vAlign w:val="center"/>
          </w:tcPr>
          <w:p w14:paraId="037E231E" w14:textId="77777777" w:rsidR="00F24EAB" w:rsidRDefault="00F24EAB" w:rsidP="00F24EAB">
            <w:pPr>
              <w:jc w:val="center"/>
            </w:pPr>
            <w:r>
              <w:rPr>
                <w:rFonts w:eastAsia="Times New Roman" w:cs="Times New Roman"/>
                <w:sz w:val="22"/>
              </w:rPr>
              <w:t>Уголь</w:t>
            </w:r>
          </w:p>
        </w:tc>
        <w:tc>
          <w:tcPr>
            <w:tcW w:w="826" w:type="dxa"/>
            <w:shd w:val="clear" w:color="auto" w:fill="FFFFFF"/>
            <w:tcMar>
              <w:top w:w="40" w:type="dxa"/>
              <w:left w:w="200" w:type="dxa"/>
              <w:bottom w:w="40" w:type="dxa"/>
              <w:right w:w="200" w:type="dxa"/>
            </w:tcMar>
            <w:vAlign w:val="center"/>
          </w:tcPr>
          <w:p w14:paraId="1915E64E" w14:textId="77777777" w:rsidR="00F24EAB" w:rsidRDefault="00F24EAB" w:rsidP="00F24EAB">
            <w:pPr>
              <w:jc w:val="center"/>
            </w:pPr>
            <w:r>
              <w:rPr>
                <w:rFonts w:eastAsia="Times New Roman" w:cs="Times New Roman"/>
                <w:sz w:val="22"/>
              </w:rPr>
              <w:t>т.у.т</w:t>
            </w:r>
          </w:p>
        </w:tc>
        <w:tc>
          <w:tcPr>
            <w:tcW w:w="2156" w:type="dxa"/>
            <w:shd w:val="clear" w:color="auto" w:fill="FFFFFF"/>
            <w:tcMar>
              <w:top w:w="40" w:type="dxa"/>
              <w:left w:w="200" w:type="dxa"/>
              <w:bottom w:w="40" w:type="dxa"/>
              <w:right w:w="200" w:type="dxa"/>
            </w:tcMar>
            <w:vAlign w:val="center"/>
          </w:tcPr>
          <w:p w14:paraId="7830FED9" w14:textId="77777777" w:rsidR="00F24EAB" w:rsidRDefault="00F24EAB" w:rsidP="00F24EAB">
            <w:pPr>
              <w:jc w:val="center"/>
            </w:pPr>
            <w:r>
              <w:rPr>
                <w:rFonts w:eastAsia="Times New Roman" w:cs="Times New Roman"/>
                <w:sz w:val="22"/>
              </w:rPr>
              <w:t>824,2900</w:t>
            </w:r>
          </w:p>
        </w:tc>
        <w:tc>
          <w:tcPr>
            <w:tcW w:w="1700" w:type="dxa"/>
            <w:shd w:val="clear" w:color="auto" w:fill="FFFFFF"/>
            <w:tcMar>
              <w:top w:w="40" w:type="dxa"/>
              <w:left w:w="200" w:type="dxa"/>
              <w:bottom w:w="40" w:type="dxa"/>
              <w:right w:w="200" w:type="dxa"/>
            </w:tcMar>
            <w:vAlign w:val="center"/>
          </w:tcPr>
          <w:p w14:paraId="0AADB3BC" w14:textId="77777777" w:rsidR="00F24EAB" w:rsidRDefault="00F24EAB" w:rsidP="00F24EAB">
            <w:pPr>
              <w:jc w:val="center"/>
            </w:pPr>
            <w:r>
              <w:rPr>
                <w:rFonts w:eastAsia="Times New Roman" w:cs="Times New Roman"/>
                <w:sz w:val="22"/>
              </w:rPr>
              <w:t>824,2900</w:t>
            </w:r>
          </w:p>
        </w:tc>
        <w:tc>
          <w:tcPr>
            <w:tcW w:w="1458" w:type="dxa"/>
            <w:shd w:val="clear" w:color="auto" w:fill="FFFFFF"/>
            <w:tcMar>
              <w:top w:w="40" w:type="dxa"/>
              <w:left w:w="200" w:type="dxa"/>
              <w:bottom w:w="40" w:type="dxa"/>
              <w:right w:w="200" w:type="dxa"/>
            </w:tcMar>
            <w:vAlign w:val="center"/>
          </w:tcPr>
          <w:p w14:paraId="44D4F229" w14:textId="77777777" w:rsidR="00F24EAB" w:rsidRDefault="00F24EAB" w:rsidP="00F24EAB">
            <w:pPr>
              <w:jc w:val="center"/>
              <w:rPr>
                <w:sz w:val="22"/>
              </w:rPr>
            </w:pPr>
          </w:p>
        </w:tc>
      </w:tr>
      <w:tr w:rsidR="00F24EAB" w14:paraId="193CD2FD" w14:textId="77777777" w:rsidTr="00F24EAB">
        <w:trPr>
          <w:jc w:val="center"/>
        </w:trPr>
        <w:tc>
          <w:tcPr>
            <w:tcW w:w="254" w:type="dxa"/>
            <w:shd w:val="clear" w:color="auto" w:fill="FFFFFF"/>
            <w:tcMar>
              <w:top w:w="40" w:type="dxa"/>
              <w:left w:w="20" w:type="dxa"/>
              <w:bottom w:w="40" w:type="dxa"/>
              <w:right w:w="20" w:type="dxa"/>
            </w:tcMar>
            <w:vAlign w:val="center"/>
          </w:tcPr>
          <w:p w14:paraId="14E6CBB8" w14:textId="77777777" w:rsidR="00F24EAB" w:rsidRDefault="00F24EAB" w:rsidP="00F24EAB">
            <w:pPr>
              <w:jc w:val="center"/>
            </w:pPr>
            <w:r>
              <w:rPr>
                <w:rFonts w:eastAsia="Times New Roman" w:cs="Times New Roman"/>
                <w:sz w:val="22"/>
              </w:rPr>
              <w:t>3</w:t>
            </w:r>
          </w:p>
        </w:tc>
        <w:tc>
          <w:tcPr>
            <w:tcW w:w="1780" w:type="dxa"/>
            <w:shd w:val="clear" w:color="auto" w:fill="FFFFFF"/>
            <w:tcMar>
              <w:top w:w="40" w:type="dxa"/>
              <w:left w:w="200" w:type="dxa"/>
              <w:bottom w:w="40" w:type="dxa"/>
              <w:right w:w="200" w:type="dxa"/>
            </w:tcMar>
            <w:vAlign w:val="center"/>
          </w:tcPr>
          <w:p w14:paraId="75220C49" w14:textId="77777777" w:rsidR="00F24EAB" w:rsidRPr="00A52B31" w:rsidRDefault="00F24EAB" w:rsidP="00F24EAB">
            <w:pPr>
              <w:jc w:val="center"/>
              <w:rPr>
                <w:lang w:val="ru-RU"/>
              </w:rPr>
            </w:pPr>
            <w:r w:rsidRPr="00A52B31">
              <w:rPr>
                <w:rFonts w:eastAsia="Times New Roman" w:cs="Times New Roman"/>
                <w:sz w:val="22"/>
                <w:lang w:val="ru-RU"/>
              </w:rPr>
              <w:t>Котельная ОАО «Вознесенка», с. Вознесенка</w:t>
            </w:r>
          </w:p>
        </w:tc>
        <w:tc>
          <w:tcPr>
            <w:tcW w:w="1171" w:type="dxa"/>
            <w:shd w:val="clear" w:color="auto" w:fill="FFFFFF"/>
            <w:tcMar>
              <w:top w:w="40" w:type="dxa"/>
              <w:left w:w="200" w:type="dxa"/>
              <w:bottom w:w="40" w:type="dxa"/>
              <w:right w:w="200" w:type="dxa"/>
            </w:tcMar>
            <w:vAlign w:val="center"/>
          </w:tcPr>
          <w:p w14:paraId="363E406F" w14:textId="77777777" w:rsidR="00F24EAB" w:rsidRDefault="00F24EAB" w:rsidP="00F24EAB">
            <w:pPr>
              <w:jc w:val="center"/>
            </w:pPr>
            <w:r>
              <w:rPr>
                <w:rFonts w:eastAsia="Times New Roman" w:cs="Times New Roman"/>
                <w:sz w:val="22"/>
              </w:rPr>
              <w:t>Уголь</w:t>
            </w:r>
          </w:p>
        </w:tc>
        <w:tc>
          <w:tcPr>
            <w:tcW w:w="826" w:type="dxa"/>
            <w:shd w:val="clear" w:color="auto" w:fill="FFFFFF"/>
            <w:tcMar>
              <w:top w:w="40" w:type="dxa"/>
              <w:left w:w="200" w:type="dxa"/>
              <w:bottom w:w="40" w:type="dxa"/>
              <w:right w:w="200" w:type="dxa"/>
            </w:tcMar>
            <w:vAlign w:val="center"/>
          </w:tcPr>
          <w:p w14:paraId="0D3ABC2B" w14:textId="77777777" w:rsidR="00F24EAB" w:rsidRDefault="00F24EAB" w:rsidP="00F24EAB">
            <w:pPr>
              <w:jc w:val="center"/>
            </w:pPr>
            <w:r>
              <w:rPr>
                <w:rFonts w:eastAsia="Times New Roman" w:cs="Times New Roman"/>
                <w:sz w:val="22"/>
              </w:rPr>
              <w:t>т.у.т</w:t>
            </w:r>
          </w:p>
        </w:tc>
        <w:tc>
          <w:tcPr>
            <w:tcW w:w="2156" w:type="dxa"/>
            <w:shd w:val="clear" w:color="auto" w:fill="FFFFFF"/>
            <w:tcMar>
              <w:top w:w="40" w:type="dxa"/>
              <w:left w:w="200" w:type="dxa"/>
              <w:bottom w:w="40" w:type="dxa"/>
              <w:right w:w="200" w:type="dxa"/>
            </w:tcMar>
            <w:vAlign w:val="center"/>
          </w:tcPr>
          <w:p w14:paraId="215168EF" w14:textId="77777777" w:rsidR="00F24EAB" w:rsidRDefault="00F24EAB" w:rsidP="00F24EAB">
            <w:pPr>
              <w:jc w:val="center"/>
            </w:pPr>
            <w:r>
              <w:rPr>
                <w:rFonts w:eastAsia="Times New Roman" w:cs="Times New Roman"/>
                <w:sz w:val="22"/>
              </w:rPr>
              <w:t>0,0000</w:t>
            </w:r>
          </w:p>
        </w:tc>
        <w:tc>
          <w:tcPr>
            <w:tcW w:w="1700" w:type="dxa"/>
            <w:shd w:val="clear" w:color="auto" w:fill="FFFFFF"/>
            <w:tcMar>
              <w:top w:w="40" w:type="dxa"/>
              <w:left w:w="200" w:type="dxa"/>
              <w:bottom w:w="40" w:type="dxa"/>
              <w:right w:w="200" w:type="dxa"/>
            </w:tcMar>
            <w:vAlign w:val="center"/>
          </w:tcPr>
          <w:p w14:paraId="4B334BDA" w14:textId="77777777" w:rsidR="00F24EAB" w:rsidRDefault="00F24EAB" w:rsidP="00F24EAB">
            <w:pPr>
              <w:jc w:val="center"/>
            </w:pPr>
            <w:r>
              <w:rPr>
                <w:rFonts w:eastAsia="Times New Roman" w:cs="Times New Roman"/>
                <w:sz w:val="22"/>
              </w:rPr>
              <w:t>0,0000</w:t>
            </w:r>
          </w:p>
        </w:tc>
        <w:tc>
          <w:tcPr>
            <w:tcW w:w="1458" w:type="dxa"/>
            <w:shd w:val="clear" w:color="auto" w:fill="FFFFFF"/>
            <w:tcMar>
              <w:top w:w="40" w:type="dxa"/>
              <w:left w:w="200" w:type="dxa"/>
              <w:bottom w:w="40" w:type="dxa"/>
              <w:right w:w="200" w:type="dxa"/>
            </w:tcMar>
            <w:vAlign w:val="center"/>
          </w:tcPr>
          <w:p w14:paraId="09F1B86D" w14:textId="77777777" w:rsidR="00F24EAB" w:rsidRDefault="00F24EAB" w:rsidP="00F24EAB">
            <w:pPr>
              <w:jc w:val="center"/>
              <w:rPr>
                <w:sz w:val="22"/>
              </w:rPr>
            </w:pPr>
          </w:p>
        </w:tc>
      </w:tr>
    </w:tbl>
    <w:p w14:paraId="4D76FFE3" w14:textId="77777777" w:rsidR="00A52B31" w:rsidRPr="003638C6" w:rsidRDefault="005D225C" w:rsidP="00A52B31">
      <w:hyperlink r:id="rId113" w:anchor="bookmark38" w:history="1"/>
    </w:p>
    <w:p w14:paraId="69438858" w14:textId="77777777" w:rsidR="00A52B31" w:rsidRPr="00FC6D5B" w:rsidRDefault="005D225C" w:rsidP="00A52B31">
      <w:pPr>
        <w:pStyle w:val="2"/>
        <w:ind w:left="0" w:firstLine="0"/>
      </w:pPr>
      <w:hyperlink r:id="rId114" w:anchor="bookmark88" w:history="1">
        <w:bookmarkStart w:id="222" w:name="_Toc30058747"/>
        <w:bookmarkStart w:id="223" w:name="_Toc31810098"/>
        <w:bookmarkStart w:id="224" w:name="_Toc140660105"/>
        <w:r w:rsidR="00A52B31" w:rsidRPr="008D5F87">
          <w:t xml:space="preserve">Часть </w:t>
        </w:r>
        <w:r w:rsidR="00A52B31">
          <w:t>9</w:t>
        </w:r>
        <w:r w:rsidR="00A52B31" w:rsidRPr="008D5F87">
          <w:t>. НАДЕЖНОСТЬ ТЕПЛОСНАБЖЕНИЯ</w:t>
        </w:r>
        <w:bookmarkEnd w:id="222"/>
        <w:bookmarkEnd w:id="223"/>
        <w:bookmarkEnd w:id="224"/>
      </w:hyperlink>
    </w:p>
    <w:p w14:paraId="5ED292D9" w14:textId="77777777" w:rsidR="00A52B31" w:rsidRDefault="00A52B31" w:rsidP="00A52B31">
      <w:bookmarkStart w:id="225" w:name="_Toc30058748"/>
      <w:bookmarkStart w:id="226" w:name="_Toc31810099"/>
    </w:p>
    <w:p w14:paraId="4F588AD6" w14:textId="77777777" w:rsidR="00A52B31" w:rsidRPr="00E67A26" w:rsidRDefault="00A52B31" w:rsidP="00A52B31">
      <w:pPr>
        <w:pStyle w:val="2"/>
        <w:ind w:left="0" w:firstLine="0"/>
        <w:rPr>
          <w:szCs w:val="22"/>
        </w:rPr>
      </w:pPr>
      <w:bookmarkStart w:id="227" w:name="_Toc140660106"/>
      <w:r>
        <w:rPr>
          <w:szCs w:val="22"/>
        </w:rPr>
        <w:t>1.9</w:t>
      </w:r>
      <w:r w:rsidRPr="00E67A26">
        <w:rPr>
          <w:szCs w:val="22"/>
        </w:rPr>
        <w:t xml:space="preserve">.1 </w:t>
      </w:r>
      <w:hyperlink r:id="rId115" w:anchor="bookmark89" w:history="1">
        <w:r w:rsidRPr="00E67A26">
          <w:rPr>
            <w:szCs w:val="22"/>
          </w:rPr>
          <w:t>Поток отказов (частота отказов</w:t>
        </w:r>
        <w:r w:rsidRPr="00F006EE">
          <w:rPr>
            <w:szCs w:val="22"/>
          </w:rPr>
          <w:t>)</w:t>
        </w:r>
        <w:r w:rsidRPr="00E67A26">
          <w:rPr>
            <w:szCs w:val="22"/>
          </w:rPr>
          <w:t xml:space="preserve"> участков тепловых сетей</w:t>
        </w:r>
        <w:bookmarkEnd w:id="225"/>
        <w:bookmarkEnd w:id="226"/>
        <w:bookmarkEnd w:id="227"/>
      </w:hyperlink>
    </w:p>
    <w:p w14:paraId="12D32530" w14:textId="77777777" w:rsidR="00A52B31" w:rsidRDefault="00A52B31" w:rsidP="00A52B31">
      <w:pPr>
        <w:ind w:firstLine="709"/>
        <w:rPr>
          <w:lang w:eastAsia="ru-RU"/>
        </w:rPr>
      </w:pPr>
    </w:p>
    <w:p w14:paraId="49465610" w14:textId="77777777" w:rsidR="00A52B31" w:rsidRPr="00754A41" w:rsidRDefault="00A52B31" w:rsidP="00A52B31">
      <w:pPr>
        <w:ind w:firstLine="709"/>
        <w:rPr>
          <w:lang w:eastAsia="ru-RU"/>
        </w:rPr>
      </w:pPr>
      <w:r w:rsidRPr="00754A41">
        <w:rPr>
          <w:lang w:eastAsia="ru-RU"/>
        </w:rPr>
        <w:t xml:space="preserve">Основные определения: </w:t>
      </w:r>
    </w:p>
    <w:p w14:paraId="2A60836C" w14:textId="77777777" w:rsidR="00A52B31" w:rsidRPr="00754A41" w:rsidRDefault="00A52B31" w:rsidP="00A52B31">
      <w:pPr>
        <w:ind w:firstLine="709"/>
        <w:rPr>
          <w:lang w:eastAsia="ru-RU"/>
        </w:rPr>
      </w:pPr>
      <w:r w:rsidRPr="00754A41">
        <w:rPr>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539E9761" w14:textId="77777777" w:rsidR="00A52B31" w:rsidRPr="00754A41" w:rsidRDefault="00A52B31" w:rsidP="00A52B31">
      <w:pPr>
        <w:ind w:firstLine="709"/>
        <w:rPr>
          <w:lang w:eastAsia="ru-RU"/>
        </w:rPr>
      </w:pPr>
      <w:r>
        <w:rPr>
          <w:lang w:eastAsia="ru-RU"/>
        </w:rPr>
        <w:t>О</w:t>
      </w:r>
      <w:r w:rsidRPr="00754A41">
        <w:rPr>
          <w:lang w:eastAsia="ru-RU"/>
        </w:rPr>
        <w:t xml:space="preserve">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06225994" w14:textId="77777777" w:rsidR="00A52B31" w:rsidRPr="00754A41" w:rsidRDefault="00A52B31" w:rsidP="00A52B31">
      <w:pPr>
        <w:ind w:firstLine="709"/>
        <w:rPr>
          <w:lang w:eastAsia="ru-RU"/>
        </w:rPr>
      </w:pPr>
      <w:r w:rsidRPr="00754A41">
        <w:rPr>
          <w:lang w:eastAsia="ru-RU"/>
        </w:rPr>
        <w:t xml:space="preserve">Градация основывается на значении вероятности безотказной работы системы. Так в зависимости от вероятности: </w:t>
      </w:r>
    </w:p>
    <w:p w14:paraId="6ED34779" w14:textId="77777777" w:rsidR="00A52B31" w:rsidRPr="00754A41" w:rsidRDefault="00A52B31" w:rsidP="00A52B31">
      <w:pPr>
        <w:ind w:firstLine="709"/>
        <w:rPr>
          <w:lang w:eastAsia="ru-RU"/>
        </w:rPr>
      </w:pPr>
      <w:r w:rsidRPr="00754A41">
        <w:rPr>
          <w:lang w:eastAsia="ru-RU"/>
        </w:rPr>
        <w:t xml:space="preserve">0 - 0,5 ненадежные; </w:t>
      </w:r>
    </w:p>
    <w:p w14:paraId="3A69DC73" w14:textId="77777777" w:rsidR="00A52B31" w:rsidRPr="00754A41" w:rsidRDefault="00A52B31" w:rsidP="00A52B31">
      <w:pPr>
        <w:ind w:firstLine="709"/>
        <w:rPr>
          <w:lang w:eastAsia="ru-RU"/>
        </w:rPr>
      </w:pPr>
      <w:r w:rsidRPr="00754A41">
        <w:rPr>
          <w:lang w:eastAsia="ru-RU"/>
        </w:rPr>
        <w:t xml:space="preserve">0,5 - 0,74 малонадежные; </w:t>
      </w:r>
    </w:p>
    <w:p w14:paraId="0A3B0C69" w14:textId="77777777" w:rsidR="00A52B31" w:rsidRPr="00754A41" w:rsidRDefault="00A52B31" w:rsidP="00A52B31">
      <w:pPr>
        <w:ind w:firstLine="709"/>
        <w:rPr>
          <w:lang w:eastAsia="ru-RU"/>
        </w:rPr>
      </w:pPr>
      <w:r w:rsidRPr="00754A41">
        <w:rPr>
          <w:lang w:eastAsia="ru-RU"/>
        </w:rPr>
        <w:t xml:space="preserve">0,75 - 0,89 надежные; </w:t>
      </w:r>
    </w:p>
    <w:p w14:paraId="1657C973" w14:textId="77777777" w:rsidR="00A52B31" w:rsidRPr="00754A41" w:rsidRDefault="00A52B31" w:rsidP="00A52B31">
      <w:pPr>
        <w:ind w:firstLine="709"/>
        <w:rPr>
          <w:lang w:eastAsia="ru-RU"/>
        </w:rPr>
      </w:pPr>
      <w:r w:rsidRPr="00754A41">
        <w:rPr>
          <w:lang w:eastAsia="ru-RU"/>
        </w:rPr>
        <w:t xml:space="preserve">0,9 - 1 высоконадежные. </w:t>
      </w:r>
    </w:p>
    <w:p w14:paraId="40D8082F" w14:textId="77777777" w:rsidR="00A52B31" w:rsidRPr="00754A41" w:rsidRDefault="00A52B31" w:rsidP="00A52B31">
      <w:pPr>
        <w:ind w:firstLine="709"/>
        <w:rPr>
          <w:lang w:eastAsia="ru-RU"/>
        </w:rPr>
      </w:pPr>
      <w:r w:rsidRPr="00754A41">
        <w:rPr>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3ABED0E3" w14:textId="77777777" w:rsidR="00A52B31" w:rsidRPr="00754A41" w:rsidRDefault="00A52B31" w:rsidP="00A52B31">
      <w:pPr>
        <w:ind w:firstLine="709"/>
        <w:rPr>
          <w:lang w:eastAsia="ru-RU"/>
        </w:rPr>
      </w:pPr>
      <w:r w:rsidRPr="00754A41">
        <w:rPr>
          <w:lang w:eastAsia="ru-RU"/>
        </w:rPr>
        <w:t xml:space="preserve">- источников тепловой энергии Рит = 0,97; </w:t>
      </w:r>
    </w:p>
    <w:p w14:paraId="456057D3" w14:textId="77777777" w:rsidR="00A52B31" w:rsidRPr="00754A41" w:rsidRDefault="00A52B31" w:rsidP="00A52B31">
      <w:pPr>
        <w:ind w:firstLine="709"/>
        <w:rPr>
          <w:lang w:eastAsia="ru-RU"/>
        </w:rPr>
      </w:pPr>
      <w:r w:rsidRPr="00754A41">
        <w:rPr>
          <w:lang w:eastAsia="ru-RU"/>
        </w:rPr>
        <w:t xml:space="preserve">- тепловых сетей Ртс = 0,9; </w:t>
      </w:r>
    </w:p>
    <w:p w14:paraId="1C161ECF" w14:textId="77777777" w:rsidR="00A52B31" w:rsidRPr="00754A41" w:rsidRDefault="00A52B31" w:rsidP="00A52B31">
      <w:pPr>
        <w:ind w:firstLine="709"/>
        <w:rPr>
          <w:lang w:eastAsia="ru-RU"/>
        </w:rPr>
      </w:pPr>
      <w:r w:rsidRPr="00754A41">
        <w:rPr>
          <w:lang w:eastAsia="ru-RU"/>
        </w:rPr>
        <w:t xml:space="preserve">-потребителя тепловой энергии Рпт = 0,99; </w:t>
      </w:r>
    </w:p>
    <w:p w14:paraId="17A8A6EB" w14:textId="77777777" w:rsidR="00A52B31" w:rsidRPr="00754A41" w:rsidRDefault="00A52B31" w:rsidP="00A52B31">
      <w:pPr>
        <w:ind w:firstLine="709"/>
        <w:rPr>
          <w:lang w:eastAsia="ru-RU"/>
        </w:rPr>
      </w:pPr>
      <w:r w:rsidRPr="00754A41">
        <w:rPr>
          <w:lang w:eastAsia="ru-RU"/>
        </w:rPr>
        <w:t xml:space="preserve">- системы централизованного теплоснабжения в целом Рсцт = 0,97·0,9·0,99 = 0,86. </w:t>
      </w:r>
    </w:p>
    <w:p w14:paraId="3C18564B" w14:textId="77777777" w:rsidR="00A52B31" w:rsidRPr="00754A41" w:rsidRDefault="00A52B31" w:rsidP="00A52B31">
      <w:pPr>
        <w:ind w:firstLine="709"/>
        <w:rPr>
          <w:lang w:eastAsia="ru-RU"/>
        </w:rPr>
      </w:pPr>
      <w:r w:rsidRPr="00754A41">
        <w:rPr>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0CB35BAF" w14:textId="77777777" w:rsidR="00A52B31" w:rsidRPr="00754A41" w:rsidRDefault="00A52B31" w:rsidP="00A52B31">
      <w:pPr>
        <w:ind w:firstLine="709"/>
        <w:rPr>
          <w:lang w:eastAsia="ru-RU"/>
        </w:rPr>
      </w:pPr>
      <w:r w:rsidRPr="00754A41">
        <w:rPr>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57D0F348" w14:textId="77777777" w:rsidR="00A52B31" w:rsidRPr="00754A41" w:rsidRDefault="00A52B31" w:rsidP="00A52B31">
      <w:pPr>
        <w:ind w:firstLine="709"/>
        <w:rPr>
          <w:lang w:eastAsia="ru-RU"/>
        </w:rPr>
      </w:pPr>
      <w:r w:rsidRPr="00754A41">
        <w:rPr>
          <w:lang w:eastAsia="ru-RU"/>
        </w:rPr>
        <w:lastRenderedPageBreak/>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0611FF88" w14:textId="77777777" w:rsidR="00A52B31" w:rsidRPr="00754A41" w:rsidRDefault="00A52B31" w:rsidP="00A52B31">
      <w:pPr>
        <w:ind w:firstLine="709"/>
        <w:rPr>
          <w:lang w:eastAsia="ru-RU"/>
        </w:rPr>
      </w:pPr>
      <w:r w:rsidRPr="00754A41">
        <w:rPr>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7B84A6DF" w14:textId="77777777" w:rsidR="00A52B31" w:rsidRPr="00754A41" w:rsidRDefault="00A52B31" w:rsidP="00A52B31">
      <w:pPr>
        <w:ind w:firstLine="709"/>
        <w:rPr>
          <w:lang w:eastAsia="ru-RU"/>
        </w:rPr>
      </w:pPr>
      <w:r w:rsidRPr="00754A41">
        <w:rPr>
          <w:lang w:eastAsia="ru-RU"/>
        </w:rPr>
        <w:t xml:space="preserve">К свойствам надежности, регламентированным, относятся: </w:t>
      </w:r>
    </w:p>
    <w:p w14:paraId="2B02A822" w14:textId="77777777" w:rsidR="00A52B31" w:rsidRPr="00754A41" w:rsidRDefault="00A52B31" w:rsidP="00A52B31">
      <w:pPr>
        <w:ind w:firstLine="709"/>
        <w:rPr>
          <w:lang w:eastAsia="ru-RU"/>
        </w:rPr>
      </w:pPr>
      <w:r w:rsidRPr="00754A41">
        <w:rPr>
          <w:lang w:eastAsia="ru-RU"/>
        </w:rPr>
        <w:t xml:space="preserve">безотказность, долговечность, ремонтопригодность, сохраняемость. </w:t>
      </w:r>
    </w:p>
    <w:p w14:paraId="1FF8E237" w14:textId="77777777" w:rsidR="00A52B31" w:rsidRPr="00754A41" w:rsidRDefault="00A52B31" w:rsidP="00A52B31">
      <w:pPr>
        <w:ind w:firstLine="709"/>
        <w:rPr>
          <w:lang w:eastAsia="ru-RU"/>
        </w:rPr>
      </w:pPr>
      <w:r w:rsidRPr="00754A41">
        <w:rPr>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2A0B24DC" w14:textId="77777777" w:rsidR="00A52B31" w:rsidRPr="00754A41" w:rsidRDefault="00A52B31" w:rsidP="00A52B31">
      <w:pPr>
        <w:ind w:firstLine="709"/>
        <w:rPr>
          <w:lang w:eastAsia="ru-RU"/>
        </w:rPr>
      </w:pPr>
      <w:r w:rsidRPr="00754A41">
        <w:rPr>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0891CD57" w14:textId="77777777" w:rsidR="00A52B31" w:rsidRPr="00754A41" w:rsidRDefault="00A52B31" w:rsidP="00A52B31">
      <w:pPr>
        <w:ind w:firstLine="709"/>
        <w:rPr>
          <w:lang w:eastAsia="ru-RU"/>
        </w:rPr>
      </w:pPr>
      <w:r w:rsidRPr="00754A41">
        <w:rPr>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14:paraId="5C7F25AC" w14:textId="77777777" w:rsidR="00A52B31" w:rsidRPr="00754A41" w:rsidRDefault="00A52B31" w:rsidP="00A52B31">
      <w:pPr>
        <w:ind w:firstLine="709"/>
        <w:rPr>
          <w:lang w:eastAsia="ru-RU"/>
        </w:rPr>
      </w:pPr>
      <w:r w:rsidRPr="00754A41">
        <w:rPr>
          <w:lang w:eastAsia="ru-RU"/>
        </w:rPr>
        <w:t>Сохраняемость – способность сохранять безотказность, долговечность и ремонтопригодность в течение срока консервации.</w:t>
      </w:r>
    </w:p>
    <w:p w14:paraId="14D511A0" w14:textId="77777777" w:rsidR="00A52B31" w:rsidRPr="00D20DC7" w:rsidRDefault="00A52B31" w:rsidP="00A52B31">
      <w:pPr>
        <w:ind w:firstLine="709"/>
        <w:rPr>
          <w:lang w:eastAsia="ru-RU"/>
        </w:rPr>
      </w:pPr>
    </w:p>
    <w:p w14:paraId="4D11EE4E" w14:textId="77777777" w:rsidR="00A52B31" w:rsidRPr="00D20DC7" w:rsidRDefault="00A52B31" w:rsidP="00A52B31">
      <w:pPr>
        <w:ind w:firstLine="709"/>
        <w:rPr>
          <w:lang w:eastAsia="ru-RU"/>
        </w:rPr>
      </w:pPr>
    </w:p>
    <w:p w14:paraId="43F0159B" w14:textId="77777777" w:rsidR="00A52B31" w:rsidRPr="00914D65" w:rsidRDefault="00A52B31" w:rsidP="00A52B31">
      <w:pPr>
        <w:pStyle w:val="2"/>
        <w:ind w:left="0" w:firstLine="0"/>
        <w:rPr>
          <w:szCs w:val="22"/>
        </w:rPr>
      </w:pPr>
      <w:bookmarkStart w:id="228" w:name="_Toc30058749"/>
      <w:bookmarkStart w:id="229" w:name="_Toc31810100"/>
      <w:bookmarkStart w:id="230" w:name="_Toc140660107"/>
      <w:r w:rsidRPr="00E67A26">
        <w:rPr>
          <w:szCs w:val="22"/>
        </w:rPr>
        <w:t xml:space="preserve">1.9.2 </w:t>
      </w:r>
      <w:hyperlink r:id="rId116" w:anchor="bookmark90" w:history="1">
        <w:r w:rsidRPr="00E67A26">
          <w:rPr>
            <w:szCs w:val="22"/>
          </w:rPr>
          <w:t>Частота отключений потребителей</w:t>
        </w:r>
        <w:bookmarkEnd w:id="228"/>
        <w:bookmarkEnd w:id="229"/>
        <w:bookmarkEnd w:id="230"/>
      </w:hyperlink>
    </w:p>
    <w:p w14:paraId="6C79AB08" w14:textId="77777777" w:rsidR="00A52B31" w:rsidRPr="00170D36" w:rsidRDefault="00A52B31" w:rsidP="00A52B31">
      <w:pPr>
        <w:ind w:firstLine="709"/>
        <w:jc w:val="center"/>
        <w:rPr>
          <w:lang w:eastAsia="ru-RU"/>
        </w:rPr>
      </w:pPr>
    </w:p>
    <w:p w14:paraId="12A335F0" w14:textId="77777777" w:rsidR="00EC2C1E" w:rsidRDefault="00A52B31">
      <w:pPr>
        <w:spacing w:before="400" w:after="200"/>
      </w:pPr>
      <w:r>
        <w:rPr>
          <w:b/>
        </w:rPr>
        <w:t>Таблица 1.9.2.1 - Частота отключений потребителей</w:t>
      </w:r>
    </w:p>
    <w:tbl>
      <w:tblPr>
        <w:tblStyle w:val="a9"/>
        <w:tblW w:w="5000" w:type="pct"/>
        <w:jc w:val="center"/>
        <w:tblLook w:val="04A0" w:firstRow="1" w:lastRow="0" w:firstColumn="1" w:lastColumn="0" w:noHBand="0" w:noVBand="1"/>
      </w:tblPr>
      <w:tblGrid>
        <w:gridCol w:w="459"/>
        <w:gridCol w:w="3210"/>
        <w:gridCol w:w="2838"/>
        <w:gridCol w:w="2838"/>
      </w:tblGrid>
      <w:tr w:rsidR="00EC2C1E" w14:paraId="2A521B7A" w14:textId="77777777">
        <w:trPr>
          <w:jc w:val="center"/>
        </w:trPr>
        <w:tc>
          <w:tcPr>
            <w:tcW w:w="0" w:type="dxa"/>
            <w:shd w:val="clear" w:color="auto" w:fill="F2F2F2"/>
            <w:tcMar>
              <w:top w:w="120" w:type="dxa"/>
              <w:left w:w="20" w:type="dxa"/>
              <w:bottom w:w="120" w:type="dxa"/>
              <w:right w:w="20" w:type="dxa"/>
            </w:tcMar>
            <w:vAlign w:val="center"/>
          </w:tcPr>
          <w:p w14:paraId="1A58FE8C" w14:textId="77777777" w:rsidR="00EC2C1E" w:rsidRDefault="00A52B31">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32A09D6" w14:textId="77777777" w:rsidR="00EC2C1E" w:rsidRDefault="00A52B31">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5EC853CC" w14:textId="77777777" w:rsidR="00EC2C1E" w:rsidRDefault="00A52B31">
            <w:pPr>
              <w:jc w:val="center"/>
            </w:pPr>
            <w:r>
              <w:rPr>
                <w:rFonts w:eastAsia="Times New Roman" w:cs="Times New Roman"/>
                <w:sz w:val="22"/>
              </w:rPr>
              <w:t>Кол-во отключений</w:t>
            </w:r>
          </w:p>
        </w:tc>
        <w:tc>
          <w:tcPr>
            <w:tcW w:w="0" w:type="dxa"/>
            <w:shd w:val="clear" w:color="auto" w:fill="F2F2F2"/>
            <w:tcMar>
              <w:top w:w="120" w:type="dxa"/>
              <w:left w:w="200" w:type="dxa"/>
              <w:bottom w:w="120" w:type="dxa"/>
              <w:right w:w="200" w:type="dxa"/>
            </w:tcMar>
            <w:vAlign w:val="center"/>
          </w:tcPr>
          <w:p w14:paraId="46439904" w14:textId="77777777" w:rsidR="00EC2C1E" w:rsidRPr="00A52B31" w:rsidRDefault="00A52B31">
            <w:pPr>
              <w:jc w:val="center"/>
              <w:rPr>
                <w:lang w:val="ru-RU"/>
              </w:rPr>
            </w:pPr>
            <w:r w:rsidRPr="00A52B31">
              <w:rPr>
                <w:rFonts w:eastAsia="Times New Roman" w:cs="Times New Roman"/>
                <w:sz w:val="22"/>
                <w:lang w:val="ru-RU"/>
              </w:rPr>
              <w:t>Кол-во отключений на сетях</w:t>
            </w:r>
          </w:p>
        </w:tc>
      </w:tr>
      <w:tr w:rsidR="00EC2C1E" w14:paraId="5DA19E7C" w14:textId="77777777">
        <w:trPr>
          <w:jc w:val="center"/>
        </w:trPr>
        <w:tc>
          <w:tcPr>
            <w:tcW w:w="0" w:type="dxa"/>
            <w:shd w:val="clear" w:color="auto" w:fill="F2F2F2"/>
            <w:tcMar>
              <w:top w:w="20" w:type="dxa"/>
              <w:left w:w="20" w:type="dxa"/>
              <w:bottom w:w="20" w:type="dxa"/>
              <w:right w:w="20" w:type="dxa"/>
            </w:tcMar>
            <w:vAlign w:val="center"/>
          </w:tcPr>
          <w:p w14:paraId="2AF4D5D0" w14:textId="77777777" w:rsidR="00EC2C1E" w:rsidRDefault="00A52B31">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DBB52C6" w14:textId="77777777" w:rsidR="00EC2C1E" w:rsidRDefault="00A52B31">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66330F9" w14:textId="77777777" w:rsidR="00EC2C1E" w:rsidRDefault="00A52B31">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65A9F65" w14:textId="77777777" w:rsidR="00EC2C1E" w:rsidRDefault="00A52B31">
            <w:pPr>
              <w:jc w:val="center"/>
            </w:pPr>
            <w:r>
              <w:rPr>
                <w:rFonts w:eastAsia="Times New Roman" w:cs="Times New Roman"/>
                <w:sz w:val="16"/>
                <w:szCs w:val="16"/>
              </w:rPr>
              <w:t>4</w:t>
            </w:r>
          </w:p>
        </w:tc>
      </w:tr>
      <w:tr w:rsidR="00EC2C1E" w14:paraId="5308E42B" w14:textId="77777777">
        <w:trPr>
          <w:jc w:val="center"/>
        </w:trPr>
        <w:tc>
          <w:tcPr>
            <w:tcW w:w="0" w:type="dxa"/>
            <w:shd w:val="clear" w:color="auto" w:fill="FFFFFF"/>
            <w:tcMar>
              <w:top w:w="40" w:type="dxa"/>
              <w:left w:w="20" w:type="dxa"/>
              <w:bottom w:w="40" w:type="dxa"/>
              <w:right w:w="20" w:type="dxa"/>
            </w:tcMar>
            <w:vAlign w:val="center"/>
          </w:tcPr>
          <w:p w14:paraId="1C49EF1D" w14:textId="77777777" w:rsidR="00EC2C1E" w:rsidRDefault="00A52B31">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B66ECDF" w14:textId="77777777" w:rsidR="00EC2C1E" w:rsidRPr="00A52B31" w:rsidRDefault="00A52B31">
            <w:pPr>
              <w:jc w:val="center"/>
              <w:rPr>
                <w:lang w:val="ru-RU"/>
              </w:rPr>
            </w:pPr>
            <w:r w:rsidRPr="00A52B31">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169A0FD7" w14:textId="77777777" w:rsidR="00EC2C1E" w:rsidRDefault="00A52B31">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2F5E6301" w14:textId="77777777" w:rsidR="00EC2C1E" w:rsidRDefault="00A52B31">
            <w:pPr>
              <w:jc w:val="center"/>
            </w:pPr>
            <w:r>
              <w:rPr>
                <w:rFonts w:eastAsia="Times New Roman" w:cs="Times New Roman"/>
                <w:sz w:val="22"/>
              </w:rPr>
              <w:t>0</w:t>
            </w:r>
          </w:p>
        </w:tc>
      </w:tr>
      <w:tr w:rsidR="00EC2C1E" w14:paraId="36149DE9" w14:textId="77777777">
        <w:trPr>
          <w:jc w:val="center"/>
        </w:trPr>
        <w:tc>
          <w:tcPr>
            <w:tcW w:w="0" w:type="dxa"/>
            <w:shd w:val="clear" w:color="auto" w:fill="FFFFFF"/>
            <w:tcMar>
              <w:top w:w="40" w:type="dxa"/>
              <w:left w:w="20" w:type="dxa"/>
              <w:bottom w:w="40" w:type="dxa"/>
              <w:right w:w="20" w:type="dxa"/>
            </w:tcMar>
            <w:vAlign w:val="center"/>
          </w:tcPr>
          <w:p w14:paraId="1726386A" w14:textId="77777777" w:rsidR="00EC2C1E" w:rsidRDefault="00A52B31">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04EF87A" w14:textId="77777777" w:rsidR="00EC2C1E" w:rsidRPr="00A52B31" w:rsidRDefault="00A52B31">
            <w:pPr>
              <w:jc w:val="center"/>
              <w:rPr>
                <w:lang w:val="ru-RU"/>
              </w:rPr>
            </w:pPr>
            <w:r w:rsidRPr="00A52B31">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609F1C1D" w14:textId="77777777" w:rsidR="00EC2C1E" w:rsidRDefault="00A52B31">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53065C6D" w14:textId="77777777" w:rsidR="00EC2C1E" w:rsidRDefault="00A52B31">
            <w:pPr>
              <w:jc w:val="center"/>
            </w:pPr>
            <w:r>
              <w:rPr>
                <w:rFonts w:eastAsia="Times New Roman" w:cs="Times New Roman"/>
                <w:sz w:val="22"/>
              </w:rPr>
              <w:t>0</w:t>
            </w:r>
          </w:p>
        </w:tc>
      </w:tr>
      <w:tr w:rsidR="00EC2C1E" w14:paraId="7BE4BB9A" w14:textId="77777777">
        <w:trPr>
          <w:jc w:val="center"/>
        </w:trPr>
        <w:tc>
          <w:tcPr>
            <w:tcW w:w="0" w:type="dxa"/>
            <w:shd w:val="clear" w:color="auto" w:fill="FFFFFF"/>
            <w:tcMar>
              <w:top w:w="40" w:type="dxa"/>
              <w:left w:w="20" w:type="dxa"/>
              <w:bottom w:w="40" w:type="dxa"/>
              <w:right w:w="20" w:type="dxa"/>
            </w:tcMar>
            <w:vAlign w:val="center"/>
          </w:tcPr>
          <w:p w14:paraId="4FFAC517" w14:textId="77777777" w:rsidR="00EC2C1E" w:rsidRDefault="00A52B31">
            <w:pPr>
              <w:jc w:val="center"/>
            </w:pPr>
            <w:r>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6267EE34" w14:textId="77777777" w:rsidR="00EC2C1E" w:rsidRPr="00A52B31" w:rsidRDefault="00A52B31">
            <w:pPr>
              <w:jc w:val="center"/>
              <w:rPr>
                <w:lang w:val="ru-RU"/>
              </w:rPr>
            </w:pPr>
            <w:r w:rsidRPr="00A52B31">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482A1B7B" w14:textId="77777777" w:rsidR="00EC2C1E" w:rsidRDefault="00A52B31">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126D0851" w14:textId="77777777" w:rsidR="00EC2C1E" w:rsidRDefault="00A52B31">
            <w:pPr>
              <w:jc w:val="center"/>
            </w:pPr>
            <w:r>
              <w:rPr>
                <w:rFonts w:eastAsia="Times New Roman" w:cs="Times New Roman"/>
                <w:sz w:val="22"/>
              </w:rPr>
              <w:t>0</w:t>
            </w:r>
          </w:p>
        </w:tc>
      </w:tr>
    </w:tbl>
    <w:p w14:paraId="10FDFB49" w14:textId="77777777" w:rsidR="00A52B31" w:rsidRPr="00754A41" w:rsidRDefault="00A52B31" w:rsidP="00A52B31">
      <w:pPr>
        <w:ind w:firstLine="709"/>
        <w:jc w:val="center"/>
        <w:rPr>
          <w:lang w:eastAsia="ru-RU"/>
        </w:rPr>
      </w:pPr>
    </w:p>
    <w:p w14:paraId="7A9DC834" w14:textId="77777777" w:rsidR="00A52B31" w:rsidRPr="00E67A26" w:rsidRDefault="00A52B31" w:rsidP="00A52B31">
      <w:pPr>
        <w:pStyle w:val="2"/>
        <w:ind w:left="0" w:firstLine="0"/>
        <w:rPr>
          <w:szCs w:val="22"/>
        </w:rPr>
      </w:pPr>
      <w:bookmarkStart w:id="231" w:name="_Toc30058750"/>
      <w:bookmarkStart w:id="232" w:name="_Toc31810101"/>
      <w:bookmarkStart w:id="233" w:name="_Toc140660108"/>
      <w:r w:rsidRPr="00E67A26">
        <w:rPr>
          <w:szCs w:val="22"/>
        </w:rPr>
        <w:t xml:space="preserve">1.9.3 </w:t>
      </w:r>
      <w:hyperlink r:id="rId117" w:anchor="bookmark91" w:history="1">
        <w:r w:rsidRPr="00E67A26">
          <w:rPr>
            <w:szCs w:val="22"/>
          </w:rPr>
          <w:t>Поток (частота) и время восстановления теплоснабжения потребителей после</w:t>
        </w:r>
      </w:hyperlink>
      <w:r w:rsidRPr="00E67A26">
        <w:rPr>
          <w:szCs w:val="22"/>
        </w:rPr>
        <w:t xml:space="preserve"> </w:t>
      </w:r>
      <w:hyperlink r:id="rId118" w:anchor="bookmark91" w:history="1">
        <w:r w:rsidRPr="00E67A26">
          <w:rPr>
            <w:szCs w:val="22"/>
          </w:rPr>
          <w:t>отключений</w:t>
        </w:r>
        <w:bookmarkEnd w:id="231"/>
        <w:bookmarkEnd w:id="232"/>
        <w:bookmarkEnd w:id="233"/>
      </w:hyperlink>
    </w:p>
    <w:p w14:paraId="121664EF" w14:textId="77777777" w:rsidR="00F24EAB" w:rsidRPr="00F357BE" w:rsidRDefault="00F24EAB" w:rsidP="00F24EAB">
      <w:pPr>
        <w:ind w:firstLine="709"/>
        <w:rPr>
          <w:lang w:eastAsia="ru-RU"/>
        </w:rPr>
      </w:pPr>
      <w:bookmarkStart w:id="234" w:name="_Hlk140141411"/>
      <w:r w:rsidRPr="00F357BE">
        <w:rPr>
          <w:lang w:eastAsia="ru-RU"/>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678"/>
      </w:tblGrid>
      <w:tr w:rsidR="00F24EAB" w:rsidRPr="00A271A3" w14:paraId="2485D888" w14:textId="77777777" w:rsidTr="00EA04A7">
        <w:trPr>
          <w:trHeight w:val="177"/>
          <w:jc w:val="center"/>
        </w:trPr>
        <w:tc>
          <w:tcPr>
            <w:tcW w:w="4786" w:type="dxa"/>
          </w:tcPr>
          <w:p w14:paraId="002AE9FD" w14:textId="77777777" w:rsidR="00F24EAB" w:rsidRPr="00A271A3" w:rsidRDefault="00F24EAB" w:rsidP="00EA04A7">
            <w:pPr>
              <w:jc w:val="center"/>
              <w:rPr>
                <w:rFonts w:eastAsia="Calibri"/>
              </w:rPr>
            </w:pPr>
            <w:r w:rsidRPr="00A271A3">
              <w:rPr>
                <w:rFonts w:eastAsia="Calibri"/>
              </w:rPr>
              <w:t>Условный диаметр трубопровода, мм</w:t>
            </w:r>
          </w:p>
        </w:tc>
        <w:tc>
          <w:tcPr>
            <w:tcW w:w="4678" w:type="dxa"/>
          </w:tcPr>
          <w:p w14:paraId="095F3521" w14:textId="77777777" w:rsidR="00F24EAB" w:rsidRPr="00A271A3" w:rsidRDefault="00F24EAB" w:rsidP="00EA04A7">
            <w:pPr>
              <w:jc w:val="center"/>
              <w:rPr>
                <w:rFonts w:eastAsia="Calibri"/>
              </w:rPr>
            </w:pPr>
            <w:r w:rsidRPr="00A271A3">
              <w:rPr>
                <w:rFonts w:eastAsia="Calibri"/>
              </w:rPr>
              <w:t>Среднее время на восстановление сети, час</w:t>
            </w:r>
          </w:p>
        </w:tc>
      </w:tr>
      <w:tr w:rsidR="00F24EAB" w:rsidRPr="00A271A3" w14:paraId="728167ED" w14:textId="77777777" w:rsidTr="00EA04A7">
        <w:trPr>
          <w:trHeight w:val="177"/>
          <w:jc w:val="center"/>
        </w:trPr>
        <w:tc>
          <w:tcPr>
            <w:tcW w:w="4786" w:type="dxa"/>
          </w:tcPr>
          <w:p w14:paraId="3DD09B56" w14:textId="77777777" w:rsidR="00F24EAB" w:rsidRPr="00A271A3" w:rsidRDefault="00F24EAB" w:rsidP="00EA04A7">
            <w:pPr>
              <w:jc w:val="center"/>
              <w:rPr>
                <w:rFonts w:eastAsia="Calibri"/>
              </w:rPr>
            </w:pPr>
            <w:r w:rsidRPr="00A271A3">
              <w:rPr>
                <w:rFonts w:eastAsia="Calibri"/>
              </w:rPr>
              <w:t>50-70</w:t>
            </w:r>
          </w:p>
        </w:tc>
        <w:tc>
          <w:tcPr>
            <w:tcW w:w="4678" w:type="dxa"/>
          </w:tcPr>
          <w:p w14:paraId="06E3F6D8" w14:textId="77777777" w:rsidR="00F24EAB" w:rsidRPr="00A271A3" w:rsidRDefault="00F24EAB" w:rsidP="00EA04A7">
            <w:pPr>
              <w:jc w:val="center"/>
              <w:rPr>
                <w:rFonts w:eastAsia="Calibri"/>
              </w:rPr>
            </w:pPr>
            <w:r w:rsidRPr="00A271A3">
              <w:rPr>
                <w:rFonts w:eastAsia="Calibri"/>
              </w:rPr>
              <w:t>2</w:t>
            </w:r>
          </w:p>
        </w:tc>
      </w:tr>
      <w:tr w:rsidR="00F24EAB" w:rsidRPr="00A271A3" w14:paraId="6DBCD580" w14:textId="77777777" w:rsidTr="00EA04A7">
        <w:trPr>
          <w:trHeight w:val="177"/>
          <w:jc w:val="center"/>
        </w:trPr>
        <w:tc>
          <w:tcPr>
            <w:tcW w:w="4786" w:type="dxa"/>
          </w:tcPr>
          <w:p w14:paraId="697CD66C" w14:textId="77777777" w:rsidR="00F24EAB" w:rsidRPr="00A271A3" w:rsidRDefault="00F24EAB" w:rsidP="00EA04A7">
            <w:pPr>
              <w:jc w:val="center"/>
              <w:rPr>
                <w:rFonts w:eastAsia="Calibri"/>
              </w:rPr>
            </w:pPr>
            <w:r w:rsidRPr="00A271A3">
              <w:rPr>
                <w:rFonts w:eastAsia="Calibri"/>
              </w:rPr>
              <w:t>80</w:t>
            </w:r>
          </w:p>
        </w:tc>
        <w:tc>
          <w:tcPr>
            <w:tcW w:w="4678" w:type="dxa"/>
          </w:tcPr>
          <w:p w14:paraId="753AD9A7" w14:textId="77777777" w:rsidR="00F24EAB" w:rsidRPr="00A271A3" w:rsidRDefault="00F24EAB" w:rsidP="00EA04A7">
            <w:pPr>
              <w:jc w:val="center"/>
              <w:rPr>
                <w:rFonts w:eastAsia="Calibri"/>
              </w:rPr>
            </w:pPr>
            <w:r w:rsidRPr="00A271A3">
              <w:rPr>
                <w:rFonts w:eastAsia="Calibri"/>
              </w:rPr>
              <w:t>3</w:t>
            </w:r>
          </w:p>
        </w:tc>
      </w:tr>
      <w:tr w:rsidR="00F24EAB" w:rsidRPr="00A271A3" w14:paraId="77A9D15F" w14:textId="77777777" w:rsidTr="00EA04A7">
        <w:trPr>
          <w:trHeight w:val="177"/>
          <w:jc w:val="center"/>
        </w:trPr>
        <w:tc>
          <w:tcPr>
            <w:tcW w:w="4786" w:type="dxa"/>
          </w:tcPr>
          <w:p w14:paraId="005776D5" w14:textId="77777777" w:rsidR="00F24EAB" w:rsidRPr="00A271A3" w:rsidRDefault="00F24EAB" w:rsidP="00EA04A7">
            <w:pPr>
              <w:jc w:val="center"/>
              <w:rPr>
                <w:rFonts w:eastAsia="Calibri"/>
              </w:rPr>
            </w:pPr>
            <w:r w:rsidRPr="00A271A3">
              <w:rPr>
                <w:rFonts w:eastAsia="Calibri"/>
              </w:rPr>
              <w:lastRenderedPageBreak/>
              <w:t>100</w:t>
            </w:r>
          </w:p>
        </w:tc>
        <w:tc>
          <w:tcPr>
            <w:tcW w:w="4678" w:type="dxa"/>
          </w:tcPr>
          <w:p w14:paraId="36766913" w14:textId="77777777" w:rsidR="00F24EAB" w:rsidRPr="00A271A3" w:rsidRDefault="00F24EAB" w:rsidP="00EA04A7">
            <w:pPr>
              <w:jc w:val="center"/>
              <w:rPr>
                <w:rFonts w:eastAsia="Calibri"/>
              </w:rPr>
            </w:pPr>
            <w:r w:rsidRPr="00A271A3">
              <w:rPr>
                <w:rFonts w:eastAsia="Calibri"/>
              </w:rPr>
              <w:t>4</w:t>
            </w:r>
          </w:p>
        </w:tc>
      </w:tr>
      <w:tr w:rsidR="00F24EAB" w:rsidRPr="00A271A3" w14:paraId="33208BF4" w14:textId="77777777" w:rsidTr="00EA04A7">
        <w:trPr>
          <w:trHeight w:val="177"/>
          <w:jc w:val="center"/>
        </w:trPr>
        <w:tc>
          <w:tcPr>
            <w:tcW w:w="4786" w:type="dxa"/>
          </w:tcPr>
          <w:p w14:paraId="48D21F13" w14:textId="77777777" w:rsidR="00F24EAB" w:rsidRPr="00A271A3" w:rsidRDefault="00F24EAB" w:rsidP="00EA04A7">
            <w:pPr>
              <w:jc w:val="center"/>
              <w:rPr>
                <w:rFonts w:eastAsia="Calibri"/>
              </w:rPr>
            </w:pPr>
            <w:r w:rsidRPr="00A271A3">
              <w:rPr>
                <w:rFonts w:eastAsia="Calibri"/>
              </w:rPr>
              <w:t>150</w:t>
            </w:r>
          </w:p>
        </w:tc>
        <w:tc>
          <w:tcPr>
            <w:tcW w:w="4678" w:type="dxa"/>
          </w:tcPr>
          <w:p w14:paraId="3FFEF598" w14:textId="77777777" w:rsidR="00F24EAB" w:rsidRPr="00A271A3" w:rsidRDefault="00F24EAB" w:rsidP="00EA04A7">
            <w:pPr>
              <w:jc w:val="center"/>
              <w:rPr>
                <w:rFonts w:eastAsia="Calibri"/>
              </w:rPr>
            </w:pPr>
            <w:r w:rsidRPr="00A271A3">
              <w:rPr>
                <w:rFonts w:eastAsia="Calibri"/>
              </w:rPr>
              <w:t>5</w:t>
            </w:r>
          </w:p>
        </w:tc>
      </w:tr>
    </w:tbl>
    <w:p w14:paraId="02A5F147" w14:textId="77777777" w:rsidR="00F24EAB" w:rsidRPr="00A271A3" w:rsidRDefault="00F24EAB" w:rsidP="00F24EAB">
      <w:pPr>
        <w:ind w:firstLine="708"/>
        <w:jc w:val="both"/>
        <w:rPr>
          <w:rFonts w:eastAsia="Calibri"/>
        </w:rPr>
      </w:pPr>
    </w:p>
    <w:bookmarkEnd w:id="234"/>
    <w:p w14:paraId="3325D7E8" w14:textId="77777777" w:rsidR="00A52B31" w:rsidRPr="00FF051F" w:rsidRDefault="00A52B31" w:rsidP="00A52B31">
      <w:pPr>
        <w:rPr>
          <w:rFonts w:cs="Times New Roman"/>
          <w:lang w:eastAsia="ru-RU"/>
        </w:rPr>
      </w:pPr>
    </w:p>
    <w:p w14:paraId="4DD8B214" w14:textId="77777777" w:rsidR="00A52B31" w:rsidRPr="00BC565C" w:rsidRDefault="00A52B31" w:rsidP="00A52B31">
      <w:pPr>
        <w:pStyle w:val="2"/>
        <w:ind w:left="0" w:firstLine="0"/>
        <w:rPr>
          <w:szCs w:val="22"/>
        </w:rPr>
      </w:pPr>
      <w:bookmarkStart w:id="235" w:name="_Toc53926951"/>
      <w:bookmarkStart w:id="236" w:name="_Toc54952878"/>
      <w:bookmarkStart w:id="237" w:name="_Toc140660109"/>
      <w:r w:rsidRPr="00DA3D77">
        <w:rPr>
          <w:szCs w:val="22"/>
        </w:rPr>
        <w:t>1.9.4. Графические материалы (карты-схемы тепловых сетей и зон ненормативной надежности и безопасности теплоснабжения)</w:t>
      </w:r>
      <w:bookmarkEnd w:id="235"/>
      <w:bookmarkEnd w:id="236"/>
      <w:bookmarkEnd w:id="237"/>
    </w:p>
    <w:p w14:paraId="0D348F19" w14:textId="77777777" w:rsidR="00A52B31" w:rsidRPr="00DA3D77" w:rsidRDefault="00A52B31" w:rsidP="00A52B31">
      <w:pPr>
        <w:ind w:firstLine="709"/>
        <w:rPr>
          <w:lang w:eastAsia="ru-RU"/>
        </w:rPr>
      </w:pPr>
    </w:p>
    <w:p w14:paraId="34625FCA" w14:textId="77777777" w:rsidR="00A52B31" w:rsidRPr="00754A41" w:rsidRDefault="00A52B31" w:rsidP="00A52B31">
      <w:pPr>
        <w:ind w:firstLine="709"/>
        <w:rPr>
          <w:lang w:eastAsia="ru-RU"/>
        </w:rPr>
      </w:pPr>
      <w:r w:rsidRPr="00DA3D77">
        <w:rPr>
          <w:lang w:eastAsia="ru-RU"/>
        </w:rPr>
        <w:t>Зоны ненормативной надежности отсутствуют</w:t>
      </w:r>
    </w:p>
    <w:p w14:paraId="3D019A94" w14:textId="77777777" w:rsidR="00A52B31" w:rsidRPr="00754A41" w:rsidRDefault="00A52B31" w:rsidP="00A52B31">
      <w:pPr>
        <w:ind w:firstLine="709"/>
        <w:rPr>
          <w:lang w:eastAsia="ru-RU"/>
        </w:rPr>
      </w:pPr>
    </w:p>
    <w:p w14:paraId="01940393" w14:textId="77777777" w:rsidR="00A52B31" w:rsidRPr="00E67A26" w:rsidRDefault="00A52B31" w:rsidP="00A52B31">
      <w:pPr>
        <w:pStyle w:val="2"/>
        <w:ind w:left="0" w:firstLine="0"/>
        <w:rPr>
          <w:szCs w:val="22"/>
        </w:rPr>
      </w:pPr>
      <w:bookmarkStart w:id="238" w:name="_Toc30058752"/>
      <w:bookmarkStart w:id="239" w:name="_Toc31810103"/>
      <w:bookmarkStart w:id="240" w:name="_Toc140660110"/>
      <w:r w:rsidRPr="00E67A26">
        <w:rPr>
          <w:szCs w:val="22"/>
        </w:rPr>
        <w:t xml:space="preserve">1.9.5 </w:t>
      </w:r>
      <w:hyperlink r:id="rId119" w:anchor="bookmark93" w:history="1">
        <w:r w:rsidRPr="00E67A26">
          <w:rPr>
            <w:szCs w:val="22"/>
          </w:rPr>
          <w:t>Результаты анализа аварийных ситуаций при теплоснабжении, расследование причин</w:t>
        </w:r>
      </w:hyperlink>
      <w:r w:rsidRPr="00E67A26">
        <w:rPr>
          <w:szCs w:val="22"/>
        </w:rPr>
        <w:t xml:space="preserve"> </w:t>
      </w:r>
      <w:hyperlink r:id="rId120" w:anchor="bookmark93" w:history="1">
        <w:r w:rsidRPr="00E67A26">
          <w:rPr>
            <w:szCs w:val="22"/>
          </w:rPr>
          <w:t>которых осуществляется федеральным органом исполнительной власти, уполномоченным</w:t>
        </w:r>
      </w:hyperlink>
      <w:r w:rsidRPr="00E67A26">
        <w:rPr>
          <w:szCs w:val="22"/>
        </w:rPr>
        <w:t xml:space="preserve"> </w:t>
      </w:r>
      <w:hyperlink r:id="rId121" w:anchor="bookmark93" w:history="1">
        <w:r w:rsidRPr="00E67A26">
          <w:rPr>
            <w:szCs w:val="22"/>
          </w:rPr>
          <w:t>на осуществление федерального государственного энергетического надзора, в</w:t>
        </w:r>
      </w:hyperlink>
      <w:r w:rsidRPr="00E67A26">
        <w:rPr>
          <w:szCs w:val="22"/>
        </w:rPr>
        <w:t xml:space="preserve"> </w:t>
      </w:r>
      <w:hyperlink r:id="rId122" w:anchor="bookmark93" w:history="1">
        <w:r w:rsidRPr="00E67A26">
          <w:rPr>
            <w:szCs w:val="22"/>
          </w:rPr>
          <w:t>соответствии с Правилами расследования причин аварийных ситуаций при</w:t>
        </w:r>
      </w:hyperlink>
      <w:r w:rsidRPr="00E67A26">
        <w:rPr>
          <w:szCs w:val="22"/>
        </w:rPr>
        <w:t xml:space="preserve"> </w:t>
      </w:r>
      <w:hyperlink r:id="rId123" w:anchor="bookmark93" w:history="1">
        <w:r w:rsidRPr="00E67A26">
          <w:rPr>
            <w:szCs w:val="22"/>
          </w:rPr>
          <w:t>теплоснабжении, утвержденными постановлением Правительства Российской Федерации</w:t>
        </w:r>
      </w:hyperlink>
      <w:r w:rsidRPr="00E67A26">
        <w:rPr>
          <w:szCs w:val="22"/>
        </w:rPr>
        <w:t xml:space="preserve"> </w:t>
      </w:r>
      <w:hyperlink r:id="rId124" w:anchor="bookmark93" w:history="1">
        <w:r w:rsidRPr="00E67A26">
          <w:rPr>
            <w:szCs w:val="22"/>
          </w:rPr>
          <w:t>от 17 октября 2015 г. N 1114 "О расследовании причин аварийных ситуаций при</w:t>
        </w:r>
      </w:hyperlink>
      <w:r w:rsidRPr="00E67A26">
        <w:rPr>
          <w:szCs w:val="22"/>
        </w:rPr>
        <w:t xml:space="preserve"> </w:t>
      </w:r>
      <w:hyperlink r:id="rId125" w:anchor="bookmark93" w:history="1">
        <w:r w:rsidRPr="00E67A26">
          <w:rPr>
            <w:szCs w:val="22"/>
          </w:rPr>
          <w:t>теплоснабжении и о признании утратившими силу отдельных положений Правил</w:t>
        </w:r>
      </w:hyperlink>
      <w:r w:rsidRPr="00E67A26">
        <w:rPr>
          <w:szCs w:val="22"/>
        </w:rPr>
        <w:t xml:space="preserve"> </w:t>
      </w:r>
      <w:hyperlink r:id="rId126" w:anchor="bookmark93" w:history="1">
        <w:r w:rsidRPr="00E67A26">
          <w:rPr>
            <w:szCs w:val="22"/>
          </w:rPr>
          <w:t>расследования причин аварий в электроэнергетике"</w:t>
        </w:r>
        <w:bookmarkEnd w:id="238"/>
        <w:bookmarkEnd w:id="239"/>
        <w:bookmarkEnd w:id="240"/>
      </w:hyperlink>
    </w:p>
    <w:p w14:paraId="2659CFC8" w14:textId="77777777" w:rsidR="00A52B31" w:rsidRDefault="00A52B31" w:rsidP="00A52B31">
      <w:pPr>
        <w:ind w:firstLine="709"/>
        <w:rPr>
          <w:lang w:eastAsia="ru-RU"/>
        </w:rPr>
      </w:pPr>
    </w:p>
    <w:p w14:paraId="5E84FA08" w14:textId="77777777" w:rsidR="00A52B31" w:rsidRPr="00754A41" w:rsidRDefault="00A52B31" w:rsidP="00A52B31">
      <w:pPr>
        <w:ind w:firstLine="709"/>
        <w:rPr>
          <w:lang w:eastAsia="ru-RU"/>
        </w:rPr>
      </w:pPr>
      <w:r w:rsidRPr="00754A41">
        <w:rPr>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2E78EA19" w14:textId="77777777" w:rsidR="00A52B31" w:rsidRPr="00754A41" w:rsidRDefault="00A52B31" w:rsidP="00A52B31">
      <w:pPr>
        <w:ind w:firstLine="709"/>
        <w:rPr>
          <w:lang w:eastAsia="ru-RU"/>
        </w:rPr>
      </w:pPr>
    </w:p>
    <w:p w14:paraId="6FB99380" w14:textId="77777777" w:rsidR="00A52B31" w:rsidRPr="00E67A26" w:rsidRDefault="00A52B31" w:rsidP="00A52B31">
      <w:pPr>
        <w:pStyle w:val="2"/>
        <w:ind w:left="0" w:firstLine="0"/>
        <w:rPr>
          <w:szCs w:val="22"/>
        </w:rPr>
      </w:pPr>
      <w:bookmarkStart w:id="241" w:name="_Toc30058753"/>
      <w:bookmarkStart w:id="242" w:name="_Toc31810104"/>
      <w:bookmarkStart w:id="243" w:name="_Toc140660111"/>
      <w:r w:rsidRPr="00E67A26">
        <w:rPr>
          <w:szCs w:val="22"/>
        </w:rPr>
        <w:t xml:space="preserve">1.9.6 </w:t>
      </w:r>
      <w:hyperlink r:id="rId127" w:anchor="bookmark94" w:history="1">
        <w:r w:rsidRPr="00E67A26">
          <w:rPr>
            <w:szCs w:val="22"/>
          </w:rPr>
          <w:t>Результаты анализа времени восстановления теплоснабжения потребителей,</w:t>
        </w:r>
      </w:hyperlink>
      <w:r w:rsidRPr="00E67A26">
        <w:rPr>
          <w:szCs w:val="22"/>
        </w:rPr>
        <w:t xml:space="preserve"> </w:t>
      </w:r>
      <w:hyperlink r:id="rId128" w:anchor="bookmark94" w:history="1">
        <w:r w:rsidRPr="00E67A26">
          <w:rPr>
            <w:szCs w:val="22"/>
          </w:rPr>
          <w:t>отключенных в результате аварийных ситуаций при теплоснабжении</w:t>
        </w:r>
        <w:bookmarkEnd w:id="241"/>
        <w:bookmarkEnd w:id="242"/>
        <w:bookmarkEnd w:id="243"/>
      </w:hyperlink>
    </w:p>
    <w:p w14:paraId="3D5C8E36" w14:textId="77777777" w:rsidR="00A52B31" w:rsidRDefault="00A52B31" w:rsidP="00A52B31">
      <w:pPr>
        <w:ind w:firstLine="709"/>
        <w:rPr>
          <w:lang w:eastAsia="ru-RU"/>
        </w:rPr>
      </w:pPr>
    </w:p>
    <w:p w14:paraId="22C87912" w14:textId="77777777" w:rsidR="00A52B31" w:rsidRPr="00754A41" w:rsidRDefault="00A52B31" w:rsidP="00A52B31">
      <w:pPr>
        <w:ind w:firstLine="709"/>
        <w:rPr>
          <w:lang w:eastAsia="ru-RU"/>
        </w:rPr>
      </w:pPr>
      <w:r w:rsidRPr="00754A41">
        <w:rPr>
          <w:lang w:eastAsia="ru-RU"/>
        </w:rPr>
        <w:t xml:space="preserve">Результаты анализа времени восстановления теплоснабжения потребителей, отключенных в результате аварийных ситуаций </w:t>
      </w:r>
      <w:r w:rsidR="00F24EAB" w:rsidRPr="00754A41">
        <w:rPr>
          <w:lang w:eastAsia="ru-RU"/>
        </w:rPr>
        <w:t>при теплоснабжении,</w:t>
      </w:r>
      <w:r w:rsidRPr="00754A41">
        <w:rPr>
          <w:lang w:eastAsia="ru-RU"/>
        </w:rPr>
        <w:t xml:space="preserve"> позволяет сделать следующий вывод о том, что большинство отказов тепловых сетей происходит по причине коррозии металла трубопроводов тепловой сети: язвенной, пленочной, точечной электрохимической.</w:t>
      </w:r>
    </w:p>
    <w:p w14:paraId="7FD97E01" w14:textId="77777777" w:rsidR="00A52B31" w:rsidRPr="0093498C" w:rsidRDefault="00A52B31" w:rsidP="00A52B31">
      <w:pPr>
        <w:rPr>
          <w:lang w:eastAsia="ru-RU"/>
        </w:rPr>
      </w:pPr>
    </w:p>
    <w:p w14:paraId="55C3DDBB" w14:textId="77777777" w:rsidR="00A52B31" w:rsidRPr="00170D36" w:rsidRDefault="00A52B31" w:rsidP="00A52B31">
      <w:pPr>
        <w:pStyle w:val="2"/>
        <w:ind w:left="0" w:firstLine="0"/>
      </w:pPr>
      <w:bookmarkStart w:id="244" w:name="_Toc53926946"/>
      <w:bookmarkStart w:id="245" w:name="_Toc54952874"/>
      <w:bookmarkStart w:id="246" w:name="_Toc140660112"/>
      <w:r>
        <w:rPr>
          <w:szCs w:val="22"/>
        </w:rPr>
        <w:t>1.9</w:t>
      </w:r>
      <w:r w:rsidRPr="00F006EE">
        <w:rPr>
          <w:szCs w:val="22"/>
        </w:rPr>
        <w:t>.</w:t>
      </w:r>
      <w:r w:rsidRPr="00CC4E11">
        <w:rPr>
          <w:szCs w:val="22"/>
        </w:rPr>
        <w:t>7</w:t>
      </w:r>
      <w:r w:rsidRPr="00170D36">
        <w:rPr>
          <w:szCs w:val="22"/>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44"/>
      <w:bookmarkEnd w:id="245"/>
      <w:bookmarkEnd w:id="246"/>
    </w:p>
    <w:p w14:paraId="561E2207" w14:textId="77777777" w:rsidR="00A52B31" w:rsidRPr="00170D36" w:rsidRDefault="00A52B31" w:rsidP="00A52B31">
      <w:pPr>
        <w:ind w:firstLine="709"/>
        <w:rPr>
          <w:lang w:eastAsia="ru-RU"/>
        </w:rPr>
      </w:pPr>
    </w:p>
    <w:p w14:paraId="5D0C513D" w14:textId="77777777" w:rsidR="00A52B31" w:rsidRDefault="00A52B31" w:rsidP="00A52B31">
      <w:pPr>
        <w:ind w:firstLine="709"/>
        <w:rPr>
          <w:lang w:eastAsia="ru-RU"/>
        </w:rPr>
      </w:pPr>
      <w:r w:rsidRPr="00170D36">
        <w:rPr>
          <w:lang w:eastAsia="ru-RU"/>
        </w:rPr>
        <w:t xml:space="preserve">По сравнению с базовой версией Схемы теплоснабжения произведено уточнение статистики отказов на тепловых сетях за </w:t>
      </w:r>
      <w:r>
        <w:rPr>
          <w:lang w:eastAsia="ru-RU"/>
        </w:rPr>
        <w:t>2022</w:t>
      </w:r>
      <w:r w:rsidRPr="00170D36">
        <w:rPr>
          <w:lang w:eastAsia="ru-RU"/>
        </w:rPr>
        <w:t xml:space="preserve"> г.</w:t>
      </w:r>
    </w:p>
    <w:p w14:paraId="3C95842D" w14:textId="77777777" w:rsidR="00A52B31" w:rsidRPr="00917DA4" w:rsidRDefault="00A52B31" w:rsidP="00A52B31">
      <w:pPr>
        <w:pStyle w:val="a0"/>
        <w:rPr>
          <w:lang w:eastAsia="ru-RU"/>
        </w:rPr>
      </w:pPr>
    </w:p>
    <w:p w14:paraId="4EFC8538" w14:textId="77777777" w:rsidR="00EC2C1E" w:rsidRDefault="00EC2C1E">
      <w:pPr>
        <w:sectPr w:rsidR="00EC2C1E" w:rsidSect="00A52B31">
          <w:pgSz w:w="11906" w:h="16838"/>
          <w:pgMar w:top="1134" w:right="850" w:bottom="1134" w:left="1701" w:header="708" w:footer="708" w:gutter="0"/>
          <w:cols w:space="708"/>
          <w:docGrid w:linePitch="360"/>
        </w:sectPr>
      </w:pPr>
    </w:p>
    <w:p w14:paraId="488F8B23" w14:textId="77777777" w:rsidR="00A52B31" w:rsidRPr="008D5F87" w:rsidRDefault="005D225C" w:rsidP="00A52B31">
      <w:pPr>
        <w:pStyle w:val="2"/>
        <w:ind w:left="0" w:firstLine="0"/>
      </w:pPr>
      <w:hyperlink r:id="rId129" w:anchor="bookmark95" w:history="1">
        <w:bookmarkStart w:id="247" w:name="_Toc30058754"/>
        <w:bookmarkStart w:id="248" w:name="_Toc31810105"/>
        <w:bookmarkStart w:id="249" w:name="_Toc140660113"/>
        <w:r w:rsidR="00A52B31" w:rsidRPr="008D5F87">
          <w:t xml:space="preserve">Часть </w:t>
        </w:r>
        <w:r w:rsidR="00A52B31">
          <w:t>10</w:t>
        </w:r>
        <w:r w:rsidR="00A52B31" w:rsidRPr="008D5F87">
          <w:t>. ТЕХНИКО-ЭКОНОМИЧЕСКИЕ ПОКАЗАТЕЛИ ТЕПЛОСНАБЖАЮЩИХ И</w:t>
        </w:r>
      </w:hyperlink>
      <w:r w:rsidR="00A52B31" w:rsidRPr="008D5F87">
        <w:t xml:space="preserve"> </w:t>
      </w:r>
      <w:hyperlink r:id="rId130" w:anchor="bookmark95" w:history="1">
        <w:r w:rsidR="00A52B31" w:rsidRPr="008D5F87">
          <w:t>ТЕПЛОСЕТЕВЫХ ОРГАНИЗАЦИЙ</w:t>
        </w:r>
        <w:bookmarkEnd w:id="247"/>
        <w:bookmarkEnd w:id="248"/>
        <w:bookmarkEnd w:id="249"/>
      </w:hyperlink>
    </w:p>
    <w:p w14:paraId="45D996BB" w14:textId="77777777" w:rsidR="00F24EAB" w:rsidRPr="002A1AD8" w:rsidRDefault="00F24EAB" w:rsidP="00F24EAB">
      <w:pPr>
        <w:ind w:firstLine="709"/>
        <w:rPr>
          <w:lang w:eastAsia="ru-RU"/>
        </w:rPr>
      </w:pPr>
      <w:bookmarkStart w:id="250" w:name="_Hlk140141252"/>
      <w:r w:rsidRPr="002A1AD8">
        <w:rPr>
          <w:lang w:eastAsia="ru-RU"/>
        </w:rPr>
        <w:t xml:space="preserve">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 </w:t>
      </w:r>
    </w:p>
    <w:p w14:paraId="477855AE" w14:textId="77777777" w:rsidR="00F24EAB" w:rsidRPr="002A1AD8" w:rsidRDefault="00F24EAB" w:rsidP="00F24EAB">
      <w:pPr>
        <w:ind w:firstLine="709"/>
        <w:rPr>
          <w:lang w:eastAsia="ru-RU"/>
        </w:rPr>
      </w:pPr>
      <w:r w:rsidRPr="002A1AD8">
        <w:rPr>
          <w:lang w:eastAsia="ru-RU"/>
        </w:rPr>
        <w:t xml:space="preserve">а) о ценах (тарифах) на регулируемые товары и услуги и надбавках к этим ценам (тарифам); </w:t>
      </w:r>
    </w:p>
    <w:p w14:paraId="6E7BD491" w14:textId="77777777" w:rsidR="00F24EAB" w:rsidRPr="002A1AD8" w:rsidRDefault="00F24EAB" w:rsidP="00F24EAB">
      <w:pPr>
        <w:ind w:firstLine="709"/>
        <w:rPr>
          <w:lang w:eastAsia="ru-RU"/>
        </w:rPr>
      </w:pPr>
      <w:r w:rsidRPr="002A1AD8">
        <w:rPr>
          <w:lang w:eastAsia="ru-RU"/>
        </w:rPr>
        <w:t xml:space="preserve">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 </w:t>
      </w:r>
    </w:p>
    <w:p w14:paraId="1F96AF25" w14:textId="77777777" w:rsidR="00F24EAB" w:rsidRPr="002A1AD8" w:rsidRDefault="00F24EAB" w:rsidP="00F24EAB">
      <w:pPr>
        <w:ind w:firstLine="709"/>
        <w:rPr>
          <w:lang w:eastAsia="ru-RU"/>
        </w:rPr>
      </w:pPr>
      <w:r w:rsidRPr="002A1AD8">
        <w:rPr>
          <w:lang w:eastAsia="ru-RU"/>
        </w:rPr>
        <w:t xml:space="preserve">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 </w:t>
      </w:r>
    </w:p>
    <w:p w14:paraId="72C9EAA4" w14:textId="77777777" w:rsidR="00F24EAB" w:rsidRPr="002A1AD8" w:rsidRDefault="00F24EAB" w:rsidP="00F24EAB">
      <w:pPr>
        <w:ind w:firstLine="709"/>
        <w:rPr>
          <w:lang w:eastAsia="ru-RU"/>
        </w:rPr>
      </w:pPr>
      <w:r w:rsidRPr="002A1AD8">
        <w:rPr>
          <w:lang w:eastAsia="ru-RU"/>
        </w:rPr>
        <w:t xml:space="preserve">г) об инвестиционных программах и отчетах об их реализации; </w:t>
      </w:r>
    </w:p>
    <w:p w14:paraId="473B8B5E" w14:textId="77777777" w:rsidR="00F24EAB" w:rsidRPr="002A1AD8" w:rsidRDefault="00F24EAB" w:rsidP="00F24EAB">
      <w:pPr>
        <w:ind w:firstLine="709"/>
        <w:rPr>
          <w:lang w:eastAsia="ru-RU"/>
        </w:rPr>
      </w:pPr>
      <w:r w:rsidRPr="002A1AD8">
        <w:rPr>
          <w:lang w:eastAsia="ru-RU"/>
        </w:rPr>
        <w:t xml:space="preserve">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 </w:t>
      </w:r>
    </w:p>
    <w:p w14:paraId="525E5D4E" w14:textId="77777777" w:rsidR="00F24EAB" w:rsidRPr="002A1AD8" w:rsidRDefault="00F24EAB" w:rsidP="00F24EAB">
      <w:pPr>
        <w:ind w:firstLine="709"/>
        <w:rPr>
          <w:lang w:eastAsia="ru-RU"/>
        </w:rPr>
      </w:pPr>
      <w:r w:rsidRPr="002A1AD8">
        <w:rPr>
          <w:lang w:eastAsia="ru-RU"/>
        </w:rPr>
        <w:t xml:space="preserve">е) об условиях, на которых осуществляется поставка регулируемых товаров и (или) оказание регулируемых услуг; </w:t>
      </w:r>
    </w:p>
    <w:p w14:paraId="092E501B" w14:textId="77777777" w:rsidR="00F24EAB" w:rsidRDefault="00F24EAB" w:rsidP="00F24EAB">
      <w:pPr>
        <w:ind w:firstLine="709"/>
        <w:rPr>
          <w:lang w:eastAsia="ru-RU"/>
        </w:rPr>
      </w:pPr>
      <w:r w:rsidRPr="002A1AD8">
        <w:rPr>
          <w:lang w:eastAsia="ru-RU"/>
        </w:rPr>
        <w:t>ж) о порядке выполнения технологических, технических и других мероприятий, связанных с подключением к системе теплоснабжения.</w:t>
      </w:r>
    </w:p>
    <w:p w14:paraId="50C3DC52" w14:textId="77777777" w:rsidR="00F24EAB" w:rsidRDefault="00F24EAB" w:rsidP="00F24EAB">
      <w:pPr>
        <w:pStyle w:val="a0"/>
        <w:rPr>
          <w:lang w:eastAsia="ru-RU"/>
        </w:rPr>
      </w:pPr>
    </w:p>
    <w:p w14:paraId="04E81EB1" w14:textId="77777777" w:rsidR="00F24EAB" w:rsidRPr="00F24EAB" w:rsidRDefault="00F24EAB" w:rsidP="00F24EAB">
      <w:pPr>
        <w:pStyle w:val="a0"/>
        <w:rPr>
          <w:lang w:eastAsia="ru-RU"/>
        </w:rPr>
      </w:pPr>
    </w:p>
    <w:bookmarkEnd w:id="250"/>
    <w:p w14:paraId="57EE2B2A" w14:textId="77777777" w:rsidR="00A52B31" w:rsidRDefault="00A52B31" w:rsidP="00A52B31">
      <w:pPr>
        <w:pStyle w:val="2"/>
        <w:ind w:left="0" w:firstLine="0"/>
      </w:pPr>
      <w:r>
        <w:fldChar w:fldCharType="begin"/>
      </w:r>
      <w:r>
        <w:instrText xml:space="preserve"> HYPERLINK "file:///C:\\Users\\t1\\Desktop\\кировск\\2019%20Том%201%20Схема%20ТС%20Кировск.doc" \l "bookmark96" </w:instrText>
      </w:r>
      <w:r>
        <w:fldChar w:fldCharType="separate"/>
      </w:r>
      <w:bookmarkStart w:id="251" w:name="_Toc31810106"/>
      <w:bookmarkStart w:id="252" w:name="_Toc30058755"/>
      <w:bookmarkStart w:id="253" w:name="_Toc140660114"/>
      <w:r w:rsidRPr="008D5F87">
        <w:t xml:space="preserve">Часть </w:t>
      </w:r>
      <w:r>
        <w:t>11</w:t>
      </w:r>
      <w:r w:rsidRPr="008D5F87">
        <w:t>. ЦЕНЫ (ТАРИФЫ) В СФЕРЕ ТЕПЛОСНАБЖЕНИЯ</w:t>
      </w:r>
      <w:bookmarkEnd w:id="251"/>
      <w:bookmarkEnd w:id="252"/>
      <w:bookmarkEnd w:id="253"/>
      <w:r>
        <w:fldChar w:fldCharType="end"/>
      </w:r>
    </w:p>
    <w:p w14:paraId="66FAD34E" w14:textId="77777777" w:rsidR="00A52B31" w:rsidRPr="00CC4EB4" w:rsidRDefault="00A52B31" w:rsidP="00A52B31">
      <w:pPr>
        <w:rPr>
          <w:lang w:eastAsia="ru-RU"/>
        </w:rPr>
      </w:pPr>
    </w:p>
    <w:p w14:paraId="3F894A80" w14:textId="77777777" w:rsidR="00A52B31" w:rsidRPr="00E67A26" w:rsidRDefault="00A52B31" w:rsidP="00A52B31">
      <w:pPr>
        <w:pStyle w:val="2"/>
        <w:ind w:left="0" w:firstLine="0"/>
        <w:rPr>
          <w:szCs w:val="22"/>
        </w:rPr>
      </w:pPr>
      <w:bookmarkStart w:id="254" w:name="_Toc140660115"/>
      <w:r>
        <w:rPr>
          <w:szCs w:val="22"/>
        </w:rPr>
        <w:t>1.11.1</w:t>
      </w:r>
      <w:r w:rsidRPr="00E67A26">
        <w:rPr>
          <w:szCs w:val="22"/>
        </w:rPr>
        <w:t xml:space="preserve"> </w:t>
      </w:r>
      <w:hyperlink r:id="rId131" w:anchor="bookmark97" w:history="1">
        <w:r w:rsidRPr="00E67A26">
          <w:rPr>
            <w:szCs w:val="22"/>
          </w:rPr>
          <w:t>Описание динамики утвержденных цен (тарифов), устанавливаемых органами</w:t>
        </w:r>
      </w:hyperlink>
      <w:r w:rsidRPr="00E67A26">
        <w:rPr>
          <w:szCs w:val="22"/>
        </w:rPr>
        <w:t xml:space="preserve"> </w:t>
      </w:r>
      <w:hyperlink r:id="rId132" w:anchor="bookmark97" w:history="1">
        <w:r w:rsidRPr="00E67A26">
          <w:rPr>
            <w:szCs w:val="22"/>
          </w:rPr>
          <w:t>исполнительной власти субъекта Российской Федерации в области государственного</w:t>
        </w:r>
      </w:hyperlink>
      <w:r w:rsidRPr="00E67A26">
        <w:rPr>
          <w:szCs w:val="22"/>
        </w:rPr>
        <w:t xml:space="preserve"> </w:t>
      </w:r>
      <w:hyperlink r:id="rId133" w:anchor="bookmark97" w:history="1">
        <w:r w:rsidRPr="00E67A26">
          <w:rPr>
            <w:szCs w:val="22"/>
          </w:rPr>
          <w:t>регулирования цен (тарифов) по каждому из регулируемых видов деятельности и по</w:t>
        </w:r>
      </w:hyperlink>
      <w:r w:rsidRPr="00E67A26">
        <w:rPr>
          <w:szCs w:val="22"/>
        </w:rPr>
        <w:t xml:space="preserve"> </w:t>
      </w:r>
      <w:hyperlink r:id="rId134" w:anchor="bookmark97" w:history="1">
        <w:r w:rsidRPr="00E67A26">
          <w:rPr>
            <w:szCs w:val="22"/>
          </w:rPr>
          <w:t>каждой теплосетевой и теплоснабжающей организации с учетом последних 3 лет</w:t>
        </w:r>
        <w:bookmarkEnd w:id="254"/>
        <w:r w:rsidRPr="00E67A26">
          <w:rPr>
            <w:szCs w:val="22"/>
          </w:rPr>
          <w:t xml:space="preserve"> </w:t>
        </w:r>
      </w:hyperlink>
    </w:p>
    <w:p w14:paraId="10FBF150" w14:textId="77777777" w:rsidR="00A52B31" w:rsidRPr="001B6FC5" w:rsidRDefault="00A52B31" w:rsidP="00A52B31">
      <w:pPr>
        <w:pStyle w:val="a0"/>
        <w:rPr>
          <w:lang w:eastAsia="ru-RU"/>
        </w:rPr>
      </w:pPr>
    </w:p>
    <w:p w14:paraId="2C653140" w14:textId="77777777" w:rsidR="00F24EAB" w:rsidRPr="002A1AD8" w:rsidRDefault="00F24EAB" w:rsidP="00F24EAB">
      <w:pPr>
        <w:ind w:firstLine="708"/>
        <w:jc w:val="both"/>
      </w:pPr>
      <w:bookmarkStart w:id="255" w:name="_Hlk140141269"/>
      <w:r w:rsidRPr="002A1AD8">
        <w:t>Регулирующим органом, принимающим решение об утверждении тарифов на производство и передачу тепловой энергии, является Департамент по тарифам Новосибирской области.</w:t>
      </w:r>
    </w:p>
    <w:p w14:paraId="411F3E04" w14:textId="77777777" w:rsidR="00F24EAB" w:rsidRPr="002A1AD8" w:rsidRDefault="00F24EAB" w:rsidP="00F24EAB">
      <w:pPr>
        <w:ind w:firstLine="708"/>
        <w:jc w:val="both"/>
      </w:pPr>
      <w:r w:rsidRPr="002A1AD8">
        <w:t xml:space="preserve">Анализируя динамику утвержденных тарифов, можно сказать, что наблюдается постепенный рост тарифа, соответствующий установленным индексам роста в соответствующий период. </w:t>
      </w:r>
    </w:p>
    <w:p w14:paraId="669AEA28" w14:textId="77777777" w:rsidR="00F24EAB" w:rsidRDefault="00F24EAB" w:rsidP="00F24EAB">
      <w:pPr>
        <w:pStyle w:val="2"/>
        <w:ind w:left="0" w:firstLine="0"/>
        <w:rPr>
          <w:szCs w:val="22"/>
        </w:rPr>
      </w:pPr>
    </w:p>
    <w:bookmarkEnd w:id="255"/>
    <w:p w14:paraId="6015DE0A" w14:textId="77777777" w:rsidR="00A52B31" w:rsidRPr="001B6FC5" w:rsidRDefault="00A52B31" w:rsidP="00A52B31">
      <w:pPr>
        <w:pStyle w:val="a0"/>
        <w:rPr>
          <w:lang w:eastAsia="ru-RU"/>
        </w:rPr>
      </w:pPr>
    </w:p>
    <w:p w14:paraId="41F419D9" w14:textId="77777777" w:rsidR="00A52B31" w:rsidRPr="00E67A26" w:rsidRDefault="00A52B31" w:rsidP="00A52B31">
      <w:pPr>
        <w:pStyle w:val="2"/>
        <w:ind w:left="0" w:firstLine="0"/>
        <w:rPr>
          <w:szCs w:val="22"/>
        </w:rPr>
      </w:pPr>
      <w:bookmarkStart w:id="256" w:name="_Toc30058756"/>
      <w:bookmarkStart w:id="257" w:name="_Toc31810107"/>
      <w:bookmarkStart w:id="258" w:name="_Toc140660116"/>
      <w:r>
        <w:rPr>
          <w:szCs w:val="22"/>
        </w:rPr>
        <w:t>1.11.2</w:t>
      </w:r>
      <w:r w:rsidRPr="00E67A26">
        <w:rPr>
          <w:szCs w:val="22"/>
        </w:rPr>
        <w:t xml:space="preserve"> </w:t>
      </w:r>
      <w:bookmarkEnd w:id="256"/>
      <w:bookmarkEnd w:id="257"/>
      <w:r>
        <w:fldChar w:fldCharType="begin"/>
      </w:r>
      <w:r>
        <w:instrText xml:space="preserve"> HYPERLINK "file:///C:\\Users\\t1\\Desktop\\кировск\\2019%20Том%201%20Схема%20ТС%20Кировск.doc" \l "bookmark98" </w:instrText>
      </w:r>
      <w:r>
        <w:fldChar w:fldCharType="separate"/>
      </w:r>
      <w:r w:rsidRPr="00E67A26">
        <w:rPr>
          <w:szCs w:val="22"/>
        </w:rPr>
        <w:t>Описание структуры цен (тарифов), установленных на момент разработки схемы</w:t>
      </w:r>
      <w:r>
        <w:rPr>
          <w:szCs w:val="22"/>
        </w:rPr>
        <w:fldChar w:fldCharType="end"/>
      </w:r>
      <w:r w:rsidRPr="00E67A26">
        <w:rPr>
          <w:szCs w:val="22"/>
        </w:rPr>
        <w:t xml:space="preserve"> </w:t>
      </w:r>
      <w:hyperlink r:id="rId135" w:anchor="bookmark98" w:history="1">
        <w:r w:rsidRPr="00E67A26">
          <w:rPr>
            <w:szCs w:val="22"/>
          </w:rPr>
          <w:t>теплоснабжения</w:t>
        </w:r>
        <w:bookmarkEnd w:id="258"/>
      </w:hyperlink>
    </w:p>
    <w:p w14:paraId="4C90691B" w14:textId="77777777" w:rsidR="00A52B31" w:rsidRDefault="00A52B31" w:rsidP="00A52B31">
      <w:pPr>
        <w:pStyle w:val="a0"/>
        <w:rPr>
          <w:lang w:eastAsia="ru-RU"/>
        </w:rPr>
      </w:pPr>
    </w:p>
    <w:p w14:paraId="5B1D1164" w14:textId="77777777" w:rsidR="00A52B31" w:rsidRPr="000A56FE" w:rsidRDefault="00A52B31" w:rsidP="00A52B31">
      <w:pPr>
        <w:ind w:firstLine="567"/>
        <w:jc w:val="both"/>
        <w:rPr>
          <w:rFonts w:cs="Times New Roman"/>
          <w:lang w:eastAsia="ru-RU"/>
        </w:rPr>
      </w:pPr>
      <w:r w:rsidRPr="000A56FE">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05310857" w14:textId="77777777" w:rsidR="00A52B31" w:rsidRPr="000A56FE" w:rsidRDefault="00A52B31" w:rsidP="00A52B31">
      <w:pPr>
        <w:pStyle w:val="a0"/>
        <w:ind w:firstLine="709"/>
        <w:jc w:val="both"/>
        <w:rPr>
          <w:rFonts w:cs="Times New Roman"/>
          <w:lang w:eastAsia="ru-RU"/>
        </w:rPr>
      </w:pPr>
      <w:r w:rsidRPr="000A56FE">
        <w:rPr>
          <w:rFonts w:cs="Times New Roman"/>
          <w:lang w:eastAsia="ru-RU"/>
        </w:rPr>
        <w:lastRenderedPageBreak/>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4519B15F" w14:textId="77777777" w:rsidR="00A52B31" w:rsidRPr="002E07B1" w:rsidRDefault="00A52B31" w:rsidP="00A52B31">
      <w:pPr>
        <w:pStyle w:val="a0"/>
        <w:rPr>
          <w:lang w:eastAsia="ru-RU"/>
        </w:rPr>
      </w:pPr>
    </w:p>
    <w:p w14:paraId="05B65318" w14:textId="77777777" w:rsidR="00A52B31" w:rsidRPr="00E67A26" w:rsidRDefault="00A52B31" w:rsidP="00A52B31">
      <w:pPr>
        <w:pStyle w:val="2"/>
        <w:ind w:left="0" w:firstLine="0"/>
        <w:rPr>
          <w:szCs w:val="22"/>
        </w:rPr>
      </w:pPr>
      <w:bookmarkStart w:id="259" w:name="_Toc140660117"/>
      <w:r>
        <w:t>1.11.3</w:t>
      </w:r>
      <w:r w:rsidRPr="003638C6">
        <w:t xml:space="preserve"> </w:t>
      </w:r>
      <w:hyperlink r:id="rId136" w:anchor="bookmark99" w:history="1">
        <w:r w:rsidRPr="00E67A26">
          <w:rPr>
            <w:szCs w:val="22"/>
          </w:rPr>
          <w:t>Описание платы за подключение к системе теплоснабжения</w:t>
        </w:r>
        <w:bookmarkEnd w:id="259"/>
      </w:hyperlink>
    </w:p>
    <w:p w14:paraId="3E9E816E" w14:textId="77777777" w:rsidR="00A52B31" w:rsidRDefault="00A52B31" w:rsidP="00A52B31">
      <w:pPr>
        <w:ind w:firstLine="709"/>
        <w:rPr>
          <w:lang w:eastAsia="ru-RU"/>
        </w:rPr>
      </w:pPr>
    </w:p>
    <w:p w14:paraId="61D83E43" w14:textId="77777777" w:rsidR="00A52B31" w:rsidRPr="000C3F74" w:rsidRDefault="00A52B31" w:rsidP="00A52B31">
      <w:pPr>
        <w:ind w:firstLine="709"/>
        <w:rPr>
          <w:lang w:eastAsia="ru-RU"/>
        </w:rPr>
      </w:pPr>
      <w:r w:rsidRPr="000C3F74">
        <w:rPr>
          <w:lang w:eastAsia="ru-RU"/>
        </w:rPr>
        <w:t>Плата за подключение к системе теплоснабжения не установлена.</w:t>
      </w:r>
    </w:p>
    <w:p w14:paraId="3FD9805C" w14:textId="77777777" w:rsidR="00A52B31" w:rsidRPr="00CC71E4" w:rsidRDefault="00A52B31" w:rsidP="00A52B31"/>
    <w:p w14:paraId="161E121B" w14:textId="77777777" w:rsidR="00A52B31" w:rsidRPr="00E67A26" w:rsidRDefault="00A52B31" w:rsidP="00A52B31">
      <w:pPr>
        <w:pStyle w:val="2"/>
        <w:ind w:left="0" w:firstLine="0"/>
        <w:rPr>
          <w:szCs w:val="22"/>
        </w:rPr>
      </w:pPr>
      <w:bookmarkStart w:id="260" w:name="_Toc140660118"/>
      <w:r>
        <w:t>1.11.4</w:t>
      </w:r>
      <w:r w:rsidRPr="003638C6">
        <w:t xml:space="preserve"> </w:t>
      </w:r>
      <w:hyperlink r:id="rId137" w:anchor="bookmark100" w:history="1">
        <w:r w:rsidRPr="00E67A26">
          <w:rPr>
            <w:szCs w:val="22"/>
          </w:rPr>
          <w:t>Описание платы за услуги по поддержанию резервной тепловой мощности, в том</w:t>
        </w:r>
      </w:hyperlink>
      <w:r w:rsidRPr="00E67A26">
        <w:rPr>
          <w:szCs w:val="22"/>
        </w:rPr>
        <w:t xml:space="preserve"> </w:t>
      </w:r>
      <w:hyperlink r:id="rId138" w:anchor="bookmark100" w:history="1">
        <w:r w:rsidRPr="00E67A26">
          <w:rPr>
            <w:szCs w:val="22"/>
          </w:rPr>
          <w:t>числе для социально значимых категорий потребителе</w:t>
        </w:r>
        <w:bookmarkEnd w:id="260"/>
      </w:hyperlink>
    </w:p>
    <w:p w14:paraId="1AA950A1" w14:textId="77777777" w:rsidR="00A52B31" w:rsidRDefault="00A52B31" w:rsidP="00A52B31">
      <w:pPr>
        <w:ind w:firstLine="709"/>
        <w:rPr>
          <w:lang w:eastAsia="ru-RU"/>
        </w:rPr>
      </w:pPr>
    </w:p>
    <w:p w14:paraId="6C86FA84" w14:textId="77777777" w:rsidR="00A52B31" w:rsidRPr="00D20DC7" w:rsidRDefault="00A52B31" w:rsidP="00A52B31">
      <w:pPr>
        <w:ind w:firstLine="709"/>
        <w:rPr>
          <w:lang w:eastAsia="ru-RU"/>
        </w:rPr>
      </w:pPr>
      <w:r w:rsidRPr="00D20DC7">
        <w:rPr>
          <w:lang w:eastAsia="ru-RU"/>
        </w:rPr>
        <w:t>Плата за поддержание резервной мощности не предусмотрена.</w:t>
      </w:r>
    </w:p>
    <w:p w14:paraId="1145857A" w14:textId="77777777" w:rsidR="00A52B31" w:rsidRPr="00CC71E4" w:rsidRDefault="00A52B31" w:rsidP="00A52B31"/>
    <w:p w14:paraId="331E65F9" w14:textId="77777777" w:rsidR="00A52B31" w:rsidRPr="0069052B" w:rsidRDefault="00A52B31" w:rsidP="00A52B31">
      <w:pPr>
        <w:pStyle w:val="2"/>
        <w:ind w:left="0" w:firstLine="0"/>
      </w:pPr>
      <w:bookmarkStart w:id="261" w:name="_Toc45614844"/>
      <w:bookmarkStart w:id="262" w:name="_Toc54952889"/>
      <w:bookmarkStart w:id="263" w:name="_Toc140660119"/>
      <w:r>
        <w:t>1.11.5</w:t>
      </w:r>
      <w:r w:rsidRPr="0069052B">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61"/>
      <w:bookmarkEnd w:id="262"/>
      <w:bookmarkEnd w:id="263"/>
    </w:p>
    <w:p w14:paraId="303AD454" w14:textId="77777777" w:rsidR="00A52B31" w:rsidRPr="0069052B" w:rsidRDefault="00A52B31" w:rsidP="00A52B31">
      <w:pPr>
        <w:rPr>
          <w:lang w:eastAsia="ru-RU"/>
        </w:rPr>
      </w:pPr>
    </w:p>
    <w:p w14:paraId="5BF0704F" w14:textId="77777777" w:rsidR="00A52B31" w:rsidRPr="00D20DC7" w:rsidRDefault="00A52B31" w:rsidP="00A52B31">
      <w:pPr>
        <w:pStyle w:val="a0"/>
        <w:ind w:firstLine="567"/>
        <w:rPr>
          <w:lang w:eastAsia="ru-RU"/>
        </w:rPr>
      </w:pPr>
      <w:r w:rsidRPr="0069052B">
        <w:rPr>
          <w:rFonts w:cs="Times New Roman"/>
          <w:lang w:eastAsia="ru-RU"/>
        </w:rPr>
        <w:t>Потребители в утвержденных ценовых зонах отсутствуют.</w:t>
      </w:r>
    </w:p>
    <w:p w14:paraId="32115FB7" w14:textId="77777777" w:rsidR="00A52B31" w:rsidRPr="00CC71E4" w:rsidRDefault="00A52B31" w:rsidP="00A52B31"/>
    <w:p w14:paraId="5F91C13A" w14:textId="77777777" w:rsidR="00A52B31" w:rsidRPr="00552325" w:rsidRDefault="00A52B31" w:rsidP="00A52B31">
      <w:pPr>
        <w:pStyle w:val="2"/>
        <w:ind w:left="0" w:firstLine="0"/>
      </w:pPr>
      <w:bookmarkStart w:id="264" w:name="_Toc45614845"/>
      <w:bookmarkStart w:id="265" w:name="_Toc54952890"/>
      <w:bookmarkStart w:id="266" w:name="_Toc29998124"/>
      <w:bookmarkStart w:id="267" w:name="_Toc30058687"/>
      <w:bookmarkStart w:id="268" w:name="_Toc31810042"/>
      <w:bookmarkStart w:id="269" w:name="_Toc140660120"/>
      <w:r>
        <w:t>1.11.6</w:t>
      </w:r>
      <w:r w:rsidRPr="00552325">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4"/>
      <w:bookmarkEnd w:id="265"/>
      <w:bookmarkEnd w:id="269"/>
    </w:p>
    <w:p w14:paraId="75AEAE6D" w14:textId="77777777" w:rsidR="00A52B31" w:rsidRPr="00552325" w:rsidRDefault="00A52B31" w:rsidP="00A52B31">
      <w:pPr>
        <w:rPr>
          <w:lang w:eastAsia="ru-RU"/>
        </w:rPr>
      </w:pPr>
    </w:p>
    <w:p w14:paraId="49667C11" w14:textId="77777777" w:rsidR="00A52B31" w:rsidRPr="00552325" w:rsidRDefault="00A52B31" w:rsidP="00A52B31">
      <w:pPr>
        <w:pStyle w:val="a0"/>
        <w:ind w:firstLine="567"/>
        <w:rPr>
          <w:rFonts w:eastAsia="Times New Roman" w:cs="Times New Roman"/>
          <w:b/>
          <w:bCs/>
          <w:szCs w:val="24"/>
          <w:lang w:eastAsia="ru-RU"/>
        </w:rPr>
      </w:pPr>
      <w:r w:rsidRPr="00552325">
        <w:rPr>
          <w:rFonts w:cs="Times New Roman"/>
          <w:lang w:eastAsia="ru-RU"/>
        </w:rPr>
        <w:t>Потребители в утвержденных ценовых зонах отсутствуют.</w:t>
      </w:r>
      <w:bookmarkEnd w:id="266"/>
      <w:bookmarkEnd w:id="267"/>
      <w:bookmarkEnd w:id="268"/>
    </w:p>
    <w:p w14:paraId="7BB26460" w14:textId="77777777" w:rsidR="00A52B31" w:rsidRPr="00CC71E4" w:rsidRDefault="00A52B31" w:rsidP="00A52B31"/>
    <w:p w14:paraId="05C1ACAB" w14:textId="77777777" w:rsidR="00A52B31" w:rsidRPr="003911C9" w:rsidRDefault="00A52B31" w:rsidP="00A52B31">
      <w:pPr>
        <w:pStyle w:val="2"/>
        <w:ind w:left="0" w:firstLine="0"/>
        <w:rPr>
          <w:szCs w:val="22"/>
        </w:rPr>
      </w:pPr>
      <w:bookmarkStart w:id="270" w:name="_Toc53926957"/>
      <w:bookmarkStart w:id="271" w:name="_Toc54952884"/>
      <w:bookmarkStart w:id="272" w:name="_Toc140660121"/>
      <w:r>
        <w:t>1.11.7</w:t>
      </w:r>
      <w:r w:rsidRPr="003911C9">
        <w:t xml:space="preserve"> </w:t>
      </w:r>
      <w:r w:rsidRPr="003911C9">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0"/>
      <w:bookmarkEnd w:id="271"/>
      <w:bookmarkEnd w:id="272"/>
    </w:p>
    <w:p w14:paraId="7209BDE9" w14:textId="77777777" w:rsidR="00A52B31" w:rsidRPr="003911C9" w:rsidRDefault="00A52B31" w:rsidP="00A52B31"/>
    <w:p w14:paraId="7AC790C6" w14:textId="77777777" w:rsidR="00A52B31" w:rsidRPr="00CE0EA1" w:rsidRDefault="00A52B31" w:rsidP="00A52B31">
      <w:pPr>
        <w:pStyle w:val="af"/>
        <w:ind w:left="218" w:firstLine="679"/>
        <w:rPr>
          <w:rFonts w:cs="Times New Roman"/>
          <w:lang w:val="ru-RU"/>
        </w:rPr>
      </w:pPr>
      <w:r w:rsidRPr="003911C9">
        <w:rPr>
          <w:rFonts w:cs="Times New Roman"/>
          <w:lang w:val="ru-RU"/>
        </w:rPr>
        <w:t>Прин</w:t>
      </w:r>
      <w:r w:rsidRPr="003911C9">
        <w:rPr>
          <w:rFonts w:cs="Times New Roman"/>
          <w:spacing w:val="-2"/>
          <w:lang w:val="ru-RU"/>
        </w:rPr>
        <w:t>ц</w:t>
      </w:r>
      <w:r w:rsidRPr="003911C9">
        <w:rPr>
          <w:rFonts w:cs="Times New Roman"/>
          <w:lang w:val="ru-RU"/>
        </w:rPr>
        <w:t>и</w:t>
      </w:r>
      <w:r w:rsidRPr="003911C9">
        <w:rPr>
          <w:rFonts w:cs="Times New Roman"/>
          <w:spacing w:val="-2"/>
          <w:lang w:val="ru-RU"/>
        </w:rPr>
        <w:t>п</w:t>
      </w:r>
      <w:r w:rsidRPr="003911C9">
        <w:rPr>
          <w:rFonts w:cs="Times New Roman"/>
          <w:lang w:val="ru-RU"/>
        </w:rPr>
        <w:t>и</w:t>
      </w:r>
      <w:r w:rsidRPr="003911C9">
        <w:rPr>
          <w:rFonts w:cs="Times New Roman"/>
          <w:spacing w:val="-1"/>
          <w:lang w:val="ru-RU"/>
        </w:rPr>
        <w:t>а</w:t>
      </w:r>
      <w:r w:rsidRPr="003911C9">
        <w:rPr>
          <w:rFonts w:cs="Times New Roman"/>
          <w:lang w:val="ru-RU"/>
        </w:rPr>
        <w:t>льн</w:t>
      </w:r>
      <w:r w:rsidRPr="003911C9">
        <w:rPr>
          <w:rFonts w:cs="Times New Roman"/>
          <w:spacing w:val="-3"/>
          <w:lang w:val="ru-RU"/>
        </w:rPr>
        <w:t>ы</w:t>
      </w:r>
      <w:r w:rsidRPr="003911C9">
        <w:rPr>
          <w:rFonts w:cs="Times New Roman"/>
          <w:lang w:val="ru-RU"/>
        </w:rPr>
        <w:t>х</w:t>
      </w:r>
      <w:r w:rsidRPr="003911C9">
        <w:rPr>
          <w:rFonts w:cs="Times New Roman"/>
          <w:spacing w:val="13"/>
          <w:lang w:val="ru-RU"/>
        </w:rPr>
        <w:t xml:space="preserve"> </w:t>
      </w:r>
      <w:r w:rsidRPr="003911C9">
        <w:rPr>
          <w:rFonts w:cs="Times New Roman"/>
          <w:lang w:val="ru-RU"/>
        </w:rPr>
        <w:t>из</w:t>
      </w:r>
      <w:r w:rsidRPr="003911C9">
        <w:rPr>
          <w:rFonts w:cs="Times New Roman"/>
          <w:spacing w:val="-1"/>
          <w:lang w:val="ru-RU"/>
        </w:rPr>
        <w:t>ме</w:t>
      </w:r>
      <w:r w:rsidRPr="003911C9">
        <w:rPr>
          <w:rFonts w:cs="Times New Roman"/>
          <w:lang w:val="ru-RU"/>
        </w:rPr>
        <w:t>н</w:t>
      </w:r>
      <w:r w:rsidRPr="003911C9">
        <w:rPr>
          <w:rFonts w:cs="Times New Roman"/>
          <w:spacing w:val="-1"/>
          <w:lang w:val="ru-RU"/>
        </w:rPr>
        <w:t>е</w:t>
      </w:r>
      <w:r w:rsidRPr="003911C9">
        <w:rPr>
          <w:rFonts w:cs="Times New Roman"/>
          <w:lang w:val="ru-RU"/>
        </w:rPr>
        <w:t>н</w:t>
      </w:r>
      <w:r w:rsidRPr="003911C9">
        <w:rPr>
          <w:rFonts w:cs="Times New Roman"/>
          <w:spacing w:val="-2"/>
          <w:lang w:val="ru-RU"/>
        </w:rPr>
        <w:t>и</w:t>
      </w:r>
      <w:r w:rsidRPr="003911C9">
        <w:rPr>
          <w:rFonts w:cs="Times New Roman"/>
          <w:lang w:val="ru-RU"/>
        </w:rPr>
        <w:t>й</w:t>
      </w:r>
      <w:r w:rsidRPr="003911C9">
        <w:rPr>
          <w:rFonts w:cs="Times New Roman"/>
          <w:spacing w:val="15"/>
          <w:lang w:val="ru-RU"/>
        </w:rPr>
        <w:t xml:space="preserve"> </w:t>
      </w:r>
      <w:r w:rsidRPr="003911C9">
        <w:rPr>
          <w:rFonts w:cs="Times New Roman"/>
          <w:lang w:val="ru-RU"/>
        </w:rPr>
        <w:t>в</w:t>
      </w:r>
      <w:r w:rsidRPr="003911C9">
        <w:rPr>
          <w:rFonts w:cs="Times New Roman"/>
          <w:spacing w:val="13"/>
          <w:lang w:val="ru-RU"/>
        </w:rPr>
        <w:t xml:space="preserve"> </w:t>
      </w:r>
      <w:r w:rsidRPr="003911C9">
        <w:rPr>
          <w:rFonts w:cs="Times New Roman"/>
          <w:lang w:val="ru-RU"/>
        </w:rPr>
        <w:t>прогн</w:t>
      </w:r>
      <w:r w:rsidRPr="003911C9">
        <w:rPr>
          <w:rFonts w:cs="Times New Roman"/>
          <w:spacing w:val="-3"/>
          <w:lang w:val="ru-RU"/>
        </w:rPr>
        <w:t>о</w:t>
      </w:r>
      <w:r w:rsidRPr="003911C9">
        <w:rPr>
          <w:rFonts w:cs="Times New Roman"/>
          <w:lang w:val="ru-RU"/>
        </w:rPr>
        <w:t>з</w:t>
      </w:r>
      <w:r w:rsidRPr="003911C9">
        <w:rPr>
          <w:rFonts w:cs="Times New Roman"/>
          <w:spacing w:val="-1"/>
          <w:lang w:val="ru-RU"/>
        </w:rPr>
        <w:t>а</w:t>
      </w:r>
      <w:r w:rsidRPr="003911C9">
        <w:rPr>
          <w:rFonts w:cs="Times New Roman"/>
          <w:lang w:val="ru-RU"/>
        </w:rPr>
        <w:t>х</w:t>
      </w:r>
      <w:r w:rsidRPr="003911C9">
        <w:rPr>
          <w:rFonts w:cs="Times New Roman"/>
          <w:spacing w:val="13"/>
          <w:lang w:val="ru-RU"/>
        </w:rPr>
        <w:t xml:space="preserve"> </w:t>
      </w:r>
      <w:r w:rsidRPr="003911C9">
        <w:rPr>
          <w:rFonts w:cs="Times New Roman"/>
          <w:lang w:val="ru-RU"/>
        </w:rPr>
        <w:t>т</w:t>
      </w:r>
      <w:r w:rsidRPr="003911C9">
        <w:rPr>
          <w:rFonts w:cs="Times New Roman"/>
          <w:spacing w:val="-1"/>
          <w:lang w:val="ru-RU"/>
        </w:rPr>
        <w:t>а</w:t>
      </w:r>
      <w:r w:rsidRPr="003911C9">
        <w:rPr>
          <w:rFonts w:cs="Times New Roman"/>
          <w:lang w:val="ru-RU"/>
        </w:rPr>
        <w:t>р</w:t>
      </w:r>
      <w:r w:rsidRPr="003911C9">
        <w:rPr>
          <w:rFonts w:cs="Times New Roman"/>
          <w:spacing w:val="-2"/>
          <w:lang w:val="ru-RU"/>
        </w:rPr>
        <w:t>и</w:t>
      </w:r>
      <w:r w:rsidRPr="003911C9">
        <w:rPr>
          <w:rFonts w:cs="Times New Roman"/>
          <w:lang w:val="ru-RU"/>
        </w:rPr>
        <w:t>фов</w:t>
      </w:r>
      <w:r w:rsidRPr="003911C9">
        <w:rPr>
          <w:rFonts w:cs="Times New Roman"/>
          <w:spacing w:val="14"/>
          <w:lang w:val="ru-RU"/>
        </w:rPr>
        <w:t xml:space="preserve"> </w:t>
      </w:r>
      <w:r w:rsidRPr="003911C9">
        <w:rPr>
          <w:rFonts w:cs="Times New Roman"/>
          <w:lang w:val="ru-RU"/>
        </w:rPr>
        <w:t>не</w:t>
      </w:r>
      <w:r w:rsidRPr="003911C9">
        <w:rPr>
          <w:rFonts w:cs="Times New Roman"/>
          <w:spacing w:val="13"/>
          <w:lang w:val="ru-RU"/>
        </w:rPr>
        <w:t xml:space="preserve"> </w:t>
      </w:r>
      <w:r w:rsidRPr="003911C9">
        <w:rPr>
          <w:rFonts w:cs="Times New Roman"/>
          <w:lang w:val="ru-RU"/>
        </w:rPr>
        <w:t>произо</w:t>
      </w:r>
      <w:r w:rsidRPr="003911C9">
        <w:rPr>
          <w:rFonts w:cs="Times New Roman"/>
          <w:spacing w:val="-3"/>
          <w:lang w:val="ru-RU"/>
        </w:rPr>
        <w:t>ш</w:t>
      </w:r>
      <w:r w:rsidRPr="003911C9">
        <w:rPr>
          <w:rFonts w:cs="Times New Roman"/>
          <w:lang w:val="ru-RU"/>
        </w:rPr>
        <w:t>ло.</w:t>
      </w:r>
      <w:r w:rsidRPr="003911C9">
        <w:rPr>
          <w:rFonts w:cs="Times New Roman"/>
          <w:spacing w:val="14"/>
          <w:lang w:val="ru-RU"/>
        </w:rPr>
        <w:t xml:space="preserve"> </w:t>
      </w:r>
      <w:r w:rsidRPr="003911C9">
        <w:rPr>
          <w:rFonts w:cs="Times New Roman"/>
          <w:spacing w:val="-2"/>
          <w:lang w:val="ru-RU"/>
        </w:rPr>
        <w:t>В</w:t>
      </w:r>
      <w:r w:rsidRPr="003911C9">
        <w:rPr>
          <w:rFonts w:cs="Times New Roman"/>
          <w:spacing w:val="-1"/>
          <w:lang w:val="ru-RU"/>
        </w:rPr>
        <w:t>е</w:t>
      </w:r>
      <w:r w:rsidRPr="003911C9">
        <w:rPr>
          <w:rFonts w:cs="Times New Roman"/>
          <w:lang w:val="ru-RU"/>
        </w:rPr>
        <w:t>л</w:t>
      </w:r>
      <w:r w:rsidRPr="003911C9">
        <w:rPr>
          <w:rFonts w:cs="Times New Roman"/>
          <w:spacing w:val="1"/>
          <w:lang w:val="ru-RU"/>
        </w:rPr>
        <w:t>и</w:t>
      </w:r>
      <w:r w:rsidRPr="003911C9">
        <w:rPr>
          <w:rFonts w:cs="Times New Roman"/>
          <w:spacing w:val="-1"/>
          <w:lang w:val="ru-RU"/>
        </w:rPr>
        <w:t>ч</w:t>
      </w:r>
      <w:r w:rsidRPr="003911C9">
        <w:rPr>
          <w:rFonts w:cs="Times New Roman"/>
          <w:lang w:val="ru-RU"/>
        </w:rPr>
        <w:t>ины</w:t>
      </w:r>
      <w:r w:rsidRPr="003911C9">
        <w:rPr>
          <w:rFonts w:cs="Times New Roman"/>
          <w:spacing w:val="13"/>
          <w:lang w:val="ru-RU"/>
        </w:rPr>
        <w:t xml:space="preserve"> </w:t>
      </w:r>
      <w:r w:rsidRPr="003911C9">
        <w:rPr>
          <w:rFonts w:cs="Times New Roman"/>
          <w:lang w:val="ru-RU"/>
        </w:rPr>
        <w:t>за</w:t>
      </w:r>
      <w:r w:rsidRPr="003911C9">
        <w:rPr>
          <w:rFonts w:cs="Times New Roman"/>
          <w:spacing w:val="13"/>
          <w:lang w:val="ru-RU"/>
        </w:rPr>
        <w:t xml:space="preserve"> </w:t>
      </w:r>
      <w:r w:rsidRPr="003911C9">
        <w:rPr>
          <w:rFonts w:cs="Times New Roman"/>
          <w:lang w:val="ru-RU"/>
        </w:rPr>
        <w:t>отч</w:t>
      </w:r>
      <w:r w:rsidRPr="003911C9">
        <w:rPr>
          <w:rFonts w:cs="Times New Roman"/>
          <w:spacing w:val="-1"/>
          <w:lang w:val="ru-RU"/>
        </w:rPr>
        <w:t>е</w:t>
      </w:r>
      <w:r w:rsidRPr="003911C9">
        <w:rPr>
          <w:rFonts w:cs="Times New Roman"/>
          <w:lang w:val="ru-RU"/>
        </w:rPr>
        <w:t>тн</w:t>
      </w:r>
      <w:r w:rsidRPr="003911C9">
        <w:rPr>
          <w:rFonts w:cs="Times New Roman"/>
          <w:spacing w:val="-3"/>
          <w:lang w:val="ru-RU"/>
        </w:rPr>
        <w:t>ы</w:t>
      </w:r>
      <w:r w:rsidRPr="003911C9">
        <w:rPr>
          <w:rFonts w:cs="Times New Roman"/>
          <w:lang w:val="ru-RU"/>
        </w:rPr>
        <w:t>й п</w:t>
      </w:r>
      <w:r w:rsidRPr="003911C9">
        <w:rPr>
          <w:rFonts w:cs="Times New Roman"/>
          <w:spacing w:val="-1"/>
          <w:lang w:val="ru-RU"/>
        </w:rPr>
        <w:t>е</w:t>
      </w:r>
      <w:r w:rsidRPr="003911C9">
        <w:rPr>
          <w:rFonts w:cs="Times New Roman"/>
          <w:lang w:val="ru-RU"/>
        </w:rPr>
        <w:t>риод корр</w:t>
      </w:r>
      <w:r w:rsidRPr="003911C9">
        <w:rPr>
          <w:rFonts w:cs="Times New Roman"/>
          <w:spacing w:val="-1"/>
          <w:lang w:val="ru-RU"/>
        </w:rPr>
        <w:t>е</w:t>
      </w:r>
      <w:r w:rsidRPr="003911C9">
        <w:rPr>
          <w:rFonts w:cs="Times New Roman"/>
          <w:lang w:val="ru-RU"/>
        </w:rPr>
        <w:t>к</w:t>
      </w:r>
      <w:r w:rsidRPr="003911C9">
        <w:rPr>
          <w:rFonts w:cs="Times New Roman"/>
          <w:spacing w:val="-2"/>
          <w:lang w:val="ru-RU"/>
        </w:rPr>
        <w:t>т</w:t>
      </w:r>
      <w:r w:rsidRPr="003911C9">
        <w:rPr>
          <w:rFonts w:cs="Times New Roman"/>
          <w:lang w:val="ru-RU"/>
        </w:rPr>
        <w:t>иров</w:t>
      </w:r>
      <w:r w:rsidRPr="003911C9">
        <w:rPr>
          <w:rFonts w:cs="Times New Roman"/>
          <w:spacing w:val="-2"/>
          <w:lang w:val="ru-RU"/>
        </w:rPr>
        <w:t>а</w:t>
      </w:r>
      <w:r w:rsidRPr="003911C9">
        <w:rPr>
          <w:rFonts w:cs="Times New Roman"/>
          <w:lang w:val="ru-RU"/>
        </w:rPr>
        <w:t>л</w:t>
      </w:r>
      <w:r w:rsidRPr="003911C9">
        <w:rPr>
          <w:rFonts w:cs="Times New Roman"/>
          <w:spacing w:val="-1"/>
          <w:lang w:val="ru-RU"/>
        </w:rPr>
        <w:t>ис</w:t>
      </w:r>
      <w:r w:rsidRPr="003911C9">
        <w:rPr>
          <w:rFonts w:cs="Times New Roman"/>
          <w:lang w:val="ru-RU"/>
        </w:rPr>
        <w:t>ь в пр</w:t>
      </w:r>
      <w:r w:rsidRPr="003911C9">
        <w:rPr>
          <w:rFonts w:cs="Times New Roman"/>
          <w:spacing w:val="-1"/>
          <w:lang w:val="ru-RU"/>
        </w:rPr>
        <w:t>е</w:t>
      </w:r>
      <w:r w:rsidRPr="003911C9">
        <w:rPr>
          <w:rFonts w:cs="Times New Roman"/>
          <w:lang w:val="ru-RU"/>
        </w:rPr>
        <w:t>д</w:t>
      </w:r>
      <w:r w:rsidRPr="003911C9">
        <w:rPr>
          <w:rFonts w:cs="Times New Roman"/>
          <w:spacing w:val="-1"/>
          <w:lang w:val="ru-RU"/>
        </w:rPr>
        <w:t>е</w:t>
      </w:r>
      <w:r w:rsidRPr="003911C9">
        <w:rPr>
          <w:rFonts w:cs="Times New Roman"/>
          <w:lang w:val="ru-RU"/>
        </w:rPr>
        <w:t>л</w:t>
      </w:r>
      <w:r w:rsidRPr="003911C9">
        <w:rPr>
          <w:rFonts w:cs="Times New Roman"/>
          <w:spacing w:val="-1"/>
          <w:lang w:val="ru-RU"/>
        </w:rPr>
        <w:t>а</w:t>
      </w:r>
      <w:r w:rsidRPr="003911C9">
        <w:rPr>
          <w:rFonts w:cs="Times New Roman"/>
          <w:lang w:val="ru-RU"/>
        </w:rPr>
        <w:t>х</w:t>
      </w:r>
      <w:r w:rsidRPr="003911C9">
        <w:rPr>
          <w:rFonts w:cs="Times New Roman"/>
          <w:spacing w:val="2"/>
          <w:lang w:val="ru-RU"/>
        </w:rPr>
        <w:t xml:space="preserve"> </w:t>
      </w:r>
      <w:r w:rsidRPr="003911C9">
        <w:rPr>
          <w:rFonts w:cs="Times New Roman"/>
          <w:spacing w:val="-1"/>
          <w:lang w:val="ru-RU"/>
        </w:rPr>
        <w:t>ма</w:t>
      </w:r>
      <w:r w:rsidRPr="003911C9">
        <w:rPr>
          <w:rFonts w:cs="Times New Roman"/>
          <w:lang w:val="ru-RU"/>
        </w:rPr>
        <w:t>к</w:t>
      </w:r>
      <w:r w:rsidRPr="003911C9">
        <w:rPr>
          <w:rFonts w:cs="Times New Roman"/>
          <w:spacing w:val="-1"/>
          <w:lang w:val="ru-RU"/>
        </w:rPr>
        <w:t>с</w:t>
      </w:r>
      <w:r w:rsidRPr="003911C9">
        <w:rPr>
          <w:rFonts w:cs="Times New Roman"/>
          <w:lang w:val="ru-RU"/>
        </w:rPr>
        <w:t>и</w:t>
      </w:r>
      <w:r w:rsidRPr="003911C9">
        <w:rPr>
          <w:rFonts w:cs="Times New Roman"/>
          <w:spacing w:val="-1"/>
          <w:lang w:val="ru-RU"/>
        </w:rPr>
        <w:t>ма</w:t>
      </w:r>
      <w:r w:rsidRPr="003911C9">
        <w:rPr>
          <w:rFonts w:cs="Times New Roman"/>
          <w:lang w:val="ru-RU"/>
        </w:rPr>
        <w:t xml:space="preserve">льного </w:t>
      </w:r>
      <w:r w:rsidRPr="003911C9">
        <w:rPr>
          <w:rFonts w:cs="Times New Roman"/>
          <w:spacing w:val="-2"/>
          <w:lang w:val="ru-RU"/>
        </w:rPr>
        <w:t>и</w:t>
      </w:r>
      <w:r w:rsidRPr="003911C9">
        <w:rPr>
          <w:rFonts w:cs="Times New Roman"/>
          <w:lang w:val="ru-RU"/>
        </w:rPr>
        <w:t>нд</w:t>
      </w:r>
      <w:r w:rsidRPr="003911C9">
        <w:rPr>
          <w:rFonts w:cs="Times New Roman"/>
          <w:spacing w:val="-1"/>
          <w:lang w:val="ru-RU"/>
        </w:rPr>
        <w:t>е</w:t>
      </w:r>
      <w:r w:rsidRPr="003911C9">
        <w:rPr>
          <w:rFonts w:cs="Times New Roman"/>
          <w:lang w:val="ru-RU"/>
        </w:rPr>
        <w:t>к</w:t>
      </w:r>
      <w:r w:rsidRPr="003911C9">
        <w:rPr>
          <w:rFonts w:cs="Times New Roman"/>
          <w:spacing w:val="-1"/>
          <w:lang w:val="ru-RU"/>
        </w:rPr>
        <w:t>с</w:t>
      </w:r>
      <w:r w:rsidRPr="003911C9">
        <w:rPr>
          <w:rFonts w:cs="Times New Roman"/>
          <w:lang w:val="ru-RU"/>
        </w:rPr>
        <w:t>а</w:t>
      </w:r>
      <w:r w:rsidRPr="003911C9">
        <w:rPr>
          <w:rFonts w:cs="Times New Roman"/>
          <w:spacing w:val="-1"/>
          <w:lang w:val="ru-RU"/>
        </w:rPr>
        <w:t xml:space="preserve"> </w:t>
      </w:r>
      <w:r w:rsidRPr="003911C9">
        <w:rPr>
          <w:rFonts w:cs="Times New Roman"/>
          <w:lang w:val="ru-RU"/>
        </w:rPr>
        <w:t>ро</w:t>
      </w:r>
      <w:r w:rsidRPr="003911C9">
        <w:rPr>
          <w:rFonts w:cs="Times New Roman"/>
          <w:spacing w:val="-1"/>
          <w:lang w:val="ru-RU"/>
        </w:rPr>
        <w:t>с</w:t>
      </w:r>
      <w:r w:rsidRPr="003911C9">
        <w:rPr>
          <w:rFonts w:cs="Times New Roman"/>
          <w:lang w:val="ru-RU"/>
        </w:rPr>
        <w:t>т</w:t>
      </w:r>
      <w:r w:rsidRPr="003911C9">
        <w:rPr>
          <w:rFonts w:cs="Times New Roman"/>
          <w:spacing w:val="-1"/>
          <w:lang w:val="ru-RU"/>
        </w:rPr>
        <w:t>а</w:t>
      </w:r>
      <w:r w:rsidRPr="003911C9">
        <w:rPr>
          <w:rFonts w:cs="Times New Roman"/>
          <w:lang w:val="ru-RU"/>
        </w:rPr>
        <w:t>.</w:t>
      </w:r>
    </w:p>
    <w:p w14:paraId="5509E2F5" w14:textId="77777777" w:rsidR="00A52B31" w:rsidRPr="00CC71E4" w:rsidRDefault="00A52B31" w:rsidP="00A52B31"/>
    <w:p w14:paraId="7754A18C" w14:textId="77777777" w:rsidR="00A52B31" w:rsidRPr="005863AF" w:rsidRDefault="005D225C" w:rsidP="00A52B31">
      <w:pPr>
        <w:pStyle w:val="2"/>
        <w:ind w:left="0" w:firstLine="0"/>
      </w:pPr>
      <w:hyperlink r:id="rId139" w:anchor="bookmark101" w:history="1">
        <w:bookmarkStart w:id="273" w:name="_Toc54952891"/>
        <w:bookmarkStart w:id="274" w:name="_Toc140660122"/>
        <w:r w:rsidR="00A52B31" w:rsidRPr="005863AF">
          <w:t xml:space="preserve">Часть </w:t>
        </w:r>
        <w:r w:rsidR="00A52B31">
          <w:t>12</w:t>
        </w:r>
        <w:r w:rsidR="00A52B31" w:rsidRPr="005863AF">
          <w:t>. ОПИСАНИЕ СУЩЕСТВУЮЩИХ ТЕХНИЧЕСКИХ И ТЕХНОЛОГИЧЕСКИХ</w:t>
        </w:r>
      </w:hyperlink>
      <w:r w:rsidR="00A52B31" w:rsidRPr="005863AF">
        <w:t xml:space="preserve"> </w:t>
      </w:r>
      <w:hyperlink r:id="rId140" w:anchor="bookmark101" w:history="1">
        <w:r w:rsidR="00A52B31" w:rsidRPr="005863AF">
          <w:t>ПРОБЛЕМ В СИСТЕМАХ ТЕПЛОСНАБЖЕНИЯ</w:t>
        </w:r>
      </w:hyperlink>
      <w:r w:rsidR="00A52B31" w:rsidRPr="005863AF">
        <w:t xml:space="preserve"> ПОСЕЛЕНИЯ, ГОРОДСКОГО ОКРУГА, ГОРОДА ФЕДЕРАЛЬНОГО ЗНАЧЕНИЯ</w:t>
      </w:r>
      <w:bookmarkEnd w:id="273"/>
      <w:bookmarkEnd w:id="274"/>
    </w:p>
    <w:p w14:paraId="04C6822E" w14:textId="77777777" w:rsidR="00A52B31" w:rsidRPr="005863AF" w:rsidRDefault="00A52B31" w:rsidP="00A52B31">
      <w:pPr>
        <w:pStyle w:val="a0"/>
        <w:rPr>
          <w:lang w:eastAsia="ru-RU"/>
        </w:rPr>
      </w:pPr>
    </w:p>
    <w:p w14:paraId="4E7CDE2D" w14:textId="77777777" w:rsidR="00A52B31" w:rsidRPr="005863AF" w:rsidRDefault="00A52B31" w:rsidP="00A52B31">
      <w:pPr>
        <w:pStyle w:val="2"/>
        <w:ind w:left="0" w:firstLine="0"/>
        <w:rPr>
          <w:szCs w:val="22"/>
        </w:rPr>
      </w:pPr>
      <w:bookmarkStart w:id="275" w:name="_Toc45099648"/>
      <w:bookmarkStart w:id="276" w:name="_Toc45614847"/>
      <w:bookmarkStart w:id="277" w:name="_Toc54952893"/>
      <w:bookmarkStart w:id="278" w:name="_Toc140660123"/>
      <w:r w:rsidRPr="005863AF">
        <w:rPr>
          <w:szCs w:val="22"/>
        </w:rPr>
        <w:t xml:space="preserve">1.12.1 </w:t>
      </w:r>
      <w:hyperlink r:id="rId141" w:anchor="bookmark102" w:history="1">
        <w:r w:rsidRPr="005863AF">
          <w:rPr>
            <w:szCs w:val="22"/>
          </w:rPr>
          <w:t>Описание существующих проблем организации качественного теплоснабжения</w:t>
        </w:r>
        <w:bookmarkEnd w:id="275"/>
      </w:hyperlink>
      <w:r w:rsidRPr="005863AF">
        <w:rPr>
          <w:szCs w:val="22"/>
        </w:rPr>
        <w:t xml:space="preserve"> </w:t>
      </w:r>
      <w:r w:rsidRPr="005863AF">
        <w:t>(перечень причин, приводящих к снижению качества теплоснабжения, включая проблемы в работе теплопотребляющих установок потребителей)</w:t>
      </w:r>
      <w:bookmarkEnd w:id="276"/>
      <w:bookmarkEnd w:id="277"/>
      <w:bookmarkEnd w:id="278"/>
    </w:p>
    <w:p w14:paraId="2764386B" w14:textId="77777777" w:rsidR="00A52B31" w:rsidRPr="00502587" w:rsidRDefault="00A52B31" w:rsidP="00A52B31">
      <w:pPr>
        <w:pStyle w:val="af"/>
        <w:kinsoku w:val="0"/>
        <w:overflowPunct w:val="0"/>
        <w:spacing w:before="1" w:line="279" w:lineRule="auto"/>
        <w:ind w:left="0" w:right="113"/>
        <w:jc w:val="both"/>
        <w:rPr>
          <w:lang w:val="ru-RU"/>
        </w:rPr>
      </w:pPr>
      <w:bookmarkStart w:id="279" w:name="_Toc30058762"/>
      <w:bookmarkStart w:id="280" w:name="_Toc31810113"/>
    </w:p>
    <w:p w14:paraId="4AD53311" w14:textId="77777777" w:rsidR="00A52B31" w:rsidRPr="00C34F68" w:rsidRDefault="00A52B31" w:rsidP="00A52B31">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pacing w:val="-1"/>
          <w:szCs w:val="24"/>
        </w:rPr>
        <w:t>Из</w:t>
      </w:r>
      <w:r w:rsidRPr="00C34F68">
        <w:rPr>
          <w:rFonts w:eastAsia="Times New Roman" w:cs="Times New Roman"/>
          <w:szCs w:val="24"/>
        </w:rPr>
        <w:t xml:space="preserve"> </w:t>
      </w:r>
      <w:r w:rsidRPr="00C34F68">
        <w:rPr>
          <w:rFonts w:eastAsia="Times New Roman" w:cs="Times New Roman"/>
          <w:spacing w:val="-1"/>
          <w:szCs w:val="24"/>
        </w:rPr>
        <w:t>комплекса</w:t>
      </w:r>
      <w:r w:rsidRPr="00C34F68">
        <w:rPr>
          <w:rFonts w:eastAsia="Times New Roman" w:cs="Times New Roman"/>
          <w:szCs w:val="24"/>
        </w:rPr>
        <w:t xml:space="preserve"> </w:t>
      </w:r>
      <w:r w:rsidRPr="00C34F68">
        <w:rPr>
          <w:rFonts w:eastAsia="Times New Roman" w:cs="Times New Roman"/>
          <w:spacing w:val="-1"/>
          <w:szCs w:val="24"/>
        </w:rPr>
        <w:t>существующих</w:t>
      </w:r>
      <w:r w:rsidRPr="00C34F68">
        <w:rPr>
          <w:rFonts w:eastAsia="Times New Roman" w:cs="Times New Roman"/>
          <w:spacing w:val="23"/>
          <w:szCs w:val="24"/>
        </w:rPr>
        <w:t xml:space="preserve"> </w:t>
      </w:r>
      <w:r w:rsidRPr="00C34F68">
        <w:rPr>
          <w:rFonts w:eastAsia="Times New Roman" w:cs="Times New Roman"/>
          <w:szCs w:val="24"/>
        </w:rPr>
        <w:t>проблем организации</w:t>
      </w:r>
      <w:r w:rsidRPr="00C34F68">
        <w:rPr>
          <w:rFonts w:eastAsia="Times New Roman" w:cs="Times New Roman"/>
          <w:spacing w:val="22"/>
          <w:szCs w:val="24"/>
        </w:rPr>
        <w:t xml:space="preserve"> </w:t>
      </w:r>
      <w:r w:rsidRPr="00C34F68">
        <w:rPr>
          <w:rFonts w:eastAsia="Times New Roman" w:cs="Times New Roman"/>
          <w:b/>
          <w:bCs/>
          <w:i/>
          <w:iCs/>
          <w:spacing w:val="-1"/>
          <w:szCs w:val="24"/>
        </w:rPr>
        <w:t>качественного</w:t>
      </w:r>
      <w:r w:rsidRPr="00C34F68">
        <w:rPr>
          <w:rFonts w:eastAsia="Times New Roman" w:cs="Times New Roman"/>
          <w:b/>
          <w:bCs/>
          <w:i/>
          <w:iCs/>
          <w:szCs w:val="24"/>
        </w:rPr>
        <w:t xml:space="preserve"> теплоснабжения</w:t>
      </w:r>
      <w:r w:rsidRPr="00C34F68">
        <w:rPr>
          <w:rFonts w:eastAsia="Times New Roman" w:cs="Times New Roman"/>
          <w:szCs w:val="24"/>
        </w:rPr>
        <w:t xml:space="preserve"> </w:t>
      </w:r>
      <w:r w:rsidRPr="00C34F68">
        <w:rPr>
          <w:rFonts w:eastAsia="Times New Roman" w:cs="Times New Roman"/>
          <w:spacing w:val="-1"/>
          <w:szCs w:val="24"/>
        </w:rPr>
        <w:t>можно</w:t>
      </w:r>
      <w:r w:rsidRPr="00C34F68">
        <w:rPr>
          <w:rFonts w:eastAsia="Times New Roman" w:cs="Times New Roman"/>
          <w:spacing w:val="-13"/>
          <w:szCs w:val="24"/>
        </w:rPr>
        <w:t xml:space="preserve"> </w:t>
      </w:r>
      <w:r w:rsidRPr="00C34F68">
        <w:rPr>
          <w:rFonts w:eastAsia="Times New Roman" w:cs="Times New Roman"/>
          <w:szCs w:val="24"/>
        </w:rPr>
        <w:t>выделить</w:t>
      </w:r>
      <w:r w:rsidRPr="00C34F68">
        <w:rPr>
          <w:rFonts w:eastAsia="Times New Roman" w:cs="Times New Roman"/>
          <w:spacing w:val="-17"/>
          <w:szCs w:val="24"/>
        </w:rPr>
        <w:t xml:space="preserve"> </w:t>
      </w:r>
      <w:r w:rsidRPr="00C34F68">
        <w:rPr>
          <w:rFonts w:eastAsia="Times New Roman" w:cs="Times New Roman"/>
          <w:spacing w:val="-1"/>
          <w:szCs w:val="24"/>
        </w:rPr>
        <w:t>следующие</w:t>
      </w:r>
      <w:r w:rsidRPr="00C34F68">
        <w:rPr>
          <w:rFonts w:eastAsia="Times New Roman" w:cs="Times New Roman"/>
          <w:spacing w:val="-13"/>
          <w:szCs w:val="24"/>
        </w:rPr>
        <w:t xml:space="preserve"> </w:t>
      </w:r>
      <w:r w:rsidRPr="00C34F68">
        <w:rPr>
          <w:rFonts w:eastAsia="Times New Roman" w:cs="Times New Roman"/>
          <w:szCs w:val="24"/>
        </w:rPr>
        <w:t>составляющие:</w:t>
      </w:r>
    </w:p>
    <w:p w14:paraId="7014F6FA" w14:textId="77777777" w:rsidR="00A52B31" w:rsidRPr="00C34F68" w:rsidRDefault="00A52B31" w:rsidP="00A52B31">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zCs w:val="24"/>
        </w:rPr>
        <w:t xml:space="preserve">- </w:t>
      </w:r>
      <w:r w:rsidRPr="00AC3418">
        <w:rPr>
          <w:rFonts w:eastAsia="Times New Roman" w:cs="Times New Roman"/>
          <w:szCs w:val="24"/>
        </w:rPr>
        <w:t>отсутствие у потребителей</w:t>
      </w:r>
      <w:r w:rsidRPr="00C34F68">
        <w:rPr>
          <w:rFonts w:eastAsia="Times New Roman" w:cs="Times New Roman"/>
          <w:szCs w:val="24"/>
        </w:rPr>
        <w:t xml:space="preserve"> приборов учета передачи тепловой энергии, что ведет к неточным данным по количеству потребления тепловой энергии. </w:t>
      </w:r>
    </w:p>
    <w:p w14:paraId="6F53D2EC" w14:textId="77777777" w:rsidR="00A52B31" w:rsidRPr="00C34F68" w:rsidRDefault="00A52B31" w:rsidP="00A52B31">
      <w:pPr>
        <w:ind w:firstLine="709"/>
        <w:jc w:val="both"/>
        <w:rPr>
          <w:rFonts w:eastAsia="Calibri" w:cs="Times New Roman"/>
          <w:spacing w:val="-1"/>
        </w:rPr>
      </w:pPr>
      <w:r w:rsidRPr="00C34F68">
        <w:rPr>
          <w:rFonts w:eastAsia="Calibri" w:cs="Times New Roman"/>
        </w:rPr>
        <w:t xml:space="preserve">- </w:t>
      </w:r>
      <w:r w:rsidRPr="00C34F68">
        <w:rPr>
          <w:rFonts w:eastAsia="Calibri" w:cs="Times New Roman"/>
          <w:spacing w:val="1"/>
        </w:rPr>
        <w:t>износ</w:t>
      </w:r>
      <w:r w:rsidRPr="00C34F68">
        <w:rPr>
          <w:rFonts w:eastAsia="Calibri" w:cs="Times New Roman"/>
          <w:spacing w:val="22"/>
        </w:rPr>
        <w:t xml:space="preserve"> </w:t>
      </w:r>
      <w:r w:rsidRPr="00C34F68">
        <w:rPr>
          <w:rFonts w:eastAsia="Calibri" w:cs="Times New Roman"/>
          <w:spacing w:val="-1"/>
        </w:rPr>
        <w:t>тепловых</w:t>
      </w:r>
      <w:r w:rsidRPr="00C34F68">
        <w:rPr>
          <w:rFonts w:eastAsia="Calibri" w:cs="Times New Roman"/>
          <w:spacing w:val="18"/>
        </w:rPr>
        <w:t xml:space="preserve"> </w:t>
      </w:r>
      <w:r w:rsidRPr="00C34F68">
        <w:rPr>
          <w:rFonts w:eastAsia="Calibri" w:cs="Times New Roman"/>
          <w:spacing w:val="-1"/>
        </w:rPr>
        <w:t>сетей</w:t>
      </w:r>
      <w:r w:rsidRPr="00C34F68">
        <w:rPr>
          <w:rFonts w:eastAsia="Calibri" w:cs="Times New Roman"/>
          <w:spacing w:val="22"/>
        </w:rPr>
        <w:t xml:space="preserve"> </w:t>
      </w:r>
      <w:r w:rsidRPr="00C34F68">
        <w:rPr>
          <w:rFonts w:eastAsia="Calibri" w:cs="Times New Roman"/>
        </w:rPr>
        <w:t>-</w:t>
      </w:r>
      <w:r w:rsidRPr="00C34F68">
        <w:rPr>
          <w:rFonts w:eastAsia="Calibri" w:cs="Times New Roman"/>
          <w:spacing w:val="24"/>
        </w:rPr>
        <w:t xml:space="preserve"> </w:t>
      </w:r>
      <w:r w:rsidRPr="00C34F68">
        <w:rPr>
          <w:rFonts w:eastAsia="Calibri" w:cs="Times New Roman"/>
          <w:spacing w:val="-1"/>
        </w:rPr>
        <w:t>это</w:t>
      </w:r>
      <w:r w:rsidRPr="00C34F68">
        <w:rPr>
          <w:rFonts w:eastAsia="Calibri" w:cs="Times New Roman"/>
          <w:spacing w:val="27"/>
        </w:rPr>
        <w:t xml:space="preserve"> </w:t>
      </w:r>
      <w:r w:rsidRPr="00C34F68">
        <w:rPr>
          <w:rFonts w:eastAsia="Calibri" w:cs="Times New Roman"/>
        </w:rPr>
        <w:t>наиболее</w:t>
      </w:r>
      <w:r w:rsidRPr="00C34F68">
        <w:rPr>
          <w:rFonts w:eastAsia="Calibri" w:cs="Times New Roman"/>
          <w:spacing w:val="22"/>
        </w:rPr>
        <w:t xml:space="preserve"> </w:t>
      </w:r>
      <w:r w:rsidRPr="00C34F68">
        <w:rPr>
          <w:rFonts w:eastAsia="Calibri" w:cs="Times New Roman"/>
          <w:spacing w:val="-1"/>
        </w:rPr>
        <w:t>существенная</w:t>
      </w:r>
      <w:r w:rsidRPr="00C34F68">
        <w:rPr>
          <w:rFonts w:eastAsia="Calibri" w:cs="Times New Roman"/>
          <w:spacing w:val="23"/>
        </w:rPr>
        <w:t xml:space="preserve"> </w:t>
      </w:r>
      <w:r w:rsidRPr="00C34F68">
        <w:rPr>
          <w:rFonts w:eastAsia="Calibri" w:cs="Times New Roman"/>
        </w:rPr>
        <w:t>проблема</w:t>
      </w:r>
      <w:r w:rsidRPr="00C34F68">
        <w:rPr>
          <w:rFonts w:eastAsia="Calibri" w:cs="Times New Roman"/>
          <w:spacing w:val="22"/>
        </w:rPr>
        <w:t xml:space="preserve"> </w:t>
      </w:r>
      <w:r w:rsidRPr="00C34F68">
        <w:rPr>
          <w:rFonts w:eastAsia="Calibri" w:cs="Times New Roman"/>
          <w:spacing w:val="-1"/>
        </w:rPr>
        <w:t>организации</w:t>
      </w:r>
      <w:r w:rsidRPr="00C34F68">
        <w:rPr>
          <w:rFonts w:eastAsia="Calibri" w:cs="Times New Roman"/>
          <w:spacing w:val="24"/>
        </w:rPr>
        <w:t xml:space="preserve"> </w:t>
      </w:r>
      <w:r w:rsidRPr="00C34F68">
        <w:rPr>
          <w:rFonts w:eastAsia="Calibri" w:cs="Times New Roman"/>
          <w:spacing w:val="-1"/>
        </w:rPr>
        <w:t>качественного</w:t>
      </w:r>
      <w:r w:rsidRPr="00C34F68">
        <w:rPr>
          <w:rFonts w:eastAsia="Calibri" w:cs="Times New Roman"/>
          <w:spacing w:val="80"/>
          <w:w w:val="99"/>
        </w:rPr>
        <w:t xml:space="preserve"> </w:t>
      </w:r>
      <w:r w:rsidRPr="00C34F68">
        <w:rPr>
          <w:rFonts w:eastAsia="Calibri" w:cs="Times New Roman"/>
          <w:spacing w:val="-1"/>
        </w:rPr>
        <w:t>теплоснабжения.</w:t>
      </w:r>
      <w:r w:rsidRPr="00C34F68">
        <w:rPr>
          <w:rFonts w:eastAsia="Calibri" w:cs="Times New Roman"/>
          <w:spacing w:val="38"/>
        </w:rPr>
        <w:t xml:space="preserve"> </w:t>
      </w:r>
      <w:r w:rsidRPr="00C34F68">
        <w:rPr>
          <w:rFonts w:eastAsia="Calibri" w:cs="Times New Roman"/>
          <w:spacing w:val="-1"/>
        </w:rPr>
        <w:t>Старение</w:t>
      </w:r>
      <w:r w:rsidRPr="00C34F68">
        <w:rPr>
          <w:rFonts w:eastAsia="Calibri" w:cs="Times New Roman"/>
          <w:spacing w:val="35"/>
        </w:rPr>
        <w:t xml:space="preserve"> </w:t>
      </w:r>
      <w:r w:rsidRPr="00C34F68">
        <w:rPr>
          <w:rFonts w:eastAsia="Calibri" w:cs="Times New Roman"/>
        </w:rPr>
        <w:t>тепловых</w:t>
      </w:r>
      <w:r w:rsidRPr="00C34F68">
        <w:rPr>
          <w:rFonts w:eastAsia="Calibri" w:cs="Times New Roman"/>
          <w:spacing w:val="33"/>
        </w:rPr>
        <w:t xml:space="preserve"> </w:t>
      </w:r>
      <w:r w:rsidRPr="00C34F68">
        <w:rPr>
          <w:rFonts w:eastAsia="Calibri" w:cs="Times New Roman"/>
          <w:spacing w:val="-1"/>
        </w:rPr>
        <w:t>сетей</w:t>
      </w:r>
      <w:r w:rsidRPr="00C34F68">
        <w:rPr>
          <w:rFonts w:eastAsia="Calibri" w:cs="Times New Roman"/>
          <w:spacing w:val="37"/>
        </w:rPr>
        <w:t xml:space="preserve"> </w:t>
      </w:r>
      <w:r w:rsidRPr="00C34F68">
        <w:rPr>
          <w:rFonts w:eastAsia="Calibri" w:cs="Times New Roman"/>
        </w:rPr>
        <w:t>приводит</w:t>
      </w:r>
      <w:r w:rsidRPr="00C34F68">
        <w:rPr>
          <w:rFonts w:eastAsia="Calibri" w:cs="Times New Roman"/>
          <w:spacing w:val="37"/>
        </w:rPr>
        <w:t xml:space="preserve"> </w:t>
      </w:r>
      <w:r w:rsidRPr="00C34F68">
        <w:rPr>
          <w:rFonts w:eastAsia="Calibri" w:cs="Times New Roman"/>
          <w:spacing w:val="-1"/>
        </w:rPr>
        <w:t>как</w:t>
      </w:r>
      <w:r w:rsidRPr="00C34F68">
        <w:rPr>
          <w:rFonts w:eastAsia="Calibri" w:cs="Times New Roman"/>
          <w:spacing w:val="35"/>
        </w:rPr>
        <w:t xml:space="preserve"> </w:t>
      </w:r>
      <w:r w:rsidRPr="00C34F68">
        <w:rPr>
          <w:rFonts w:eastAsia="Calibri" w:cs="Times New Roman"/>
        </w:rPr>
        <w:t>к</w:t>
      </w:r>
      <w:r w:rsidRPr="00C34F68">
        <w:rPr>
          <w:rFonts w:eastAsia="Calibri" w:cs="Times New Roman"/>
          <w:spacing w:val="40"/>
        </w:rPr>
        <w:t xml:space="preserve"> </w:t>
      </w:r>
      <w:r w:rsidRPr="00C34F68">
        <w:rPr>
          <w:rFonts w:eastAsia="Calibri" w:cs="Times New Roman"/>
        </w:rPr>
        <w:t>снижению</w:t>
      </w:r>
      <w:r w:rsidRPr="00C34F68">
        <w:rPr>
          <w:rFonts w:eastAsia="Calibri" w:cs="Times New Roman"/>
          <w:spacing w:val="36"/>
        </w:rPr>
        <w:t xml:space="preserve"> </w:t>
      </w:r>
      <w:r w:rsidRPr="00C34F68">
        <w:rPr>
          <w:rFonts w:eastAsia="Calibri" w:cs="Times New Roman"/>
          <w:spacing w:val="-1"/>
        </w:rPr>
        <w:t>надежности,</w:t>
      </w:r>
      <w:r w:rsidRPr="00C34F68">
        <w:rPr>
          <w:rFonts w:eastAsia="Calibri" w:cs="Times New Roman"/>
          <w:spacing w:val="38"/>
        </w:rPr>
        <w:t xml:space="preserve"> </w:t>
      </w:r>
      <w:r w:rsidRPr="00C34F68">
        <w:rPr>
          <w:rFonts w:eastAsia="Calibri" w:cs="Times New Roman"/>
        </w:rPr>
        <w:t>вызванному</w:t>
      </w:r>
      <w:r w:rsidRPr="00C34F68">
        <w:rPr>
          <w:rFonts w:eastAsia="Calibri" w:cs="Times New Roman"/>
          <w:spacing w:val="78"/>
          <w:w w:val="99"/>
        </w:rPr>
        <w:t xml:space="preserve"> </w:t>
      </w:r>
      <w:r w:rsidRPr="00C34F68">
        <w:rPr>
          <w:rFonts w:eastAsia="Calibri" w:cs="Times New Roman"/>
        </w:rPr>
        <w:t>коррозией</w:t>
      </w:r>
      <w:r w:rsidRPr="00C34F68">
        <w:rPr>
          <w:rFonts w:eastAsia="Calibri" w:cs="Times New Roman"/>
          <w:spacing w:val="11"/>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усталостью</w:t>
      </w:r>
      <w:r w:rsidRPr="00C34F68">
        <w:rPr>
          <w:rFonts w:eastAsia="Calibri" w:cs="Times New Roman"/>
          <w:spacing w:val="14"/>
        </w:rPr>
        <w:t xml:space="preserve"> </w:t>
      </w:r>
      <w:r w:rsidRPr="00C34F68">
        <w:rPr>
          <w:rFonts w:eastAsia="Calibri" w:cs="Times New Roman"/>
          <w:spacing w:val="-1"/>
        </w:rPr>
        <w:t>металла,</w:t>
      </w:r>
      <w:r w:rsidRPr="00C34F68">
        <w:rPr>
          <w:rFonts w:eastAsia="Calibri" w:cs="Times New Roman"/>
          <w:spacing w:val="17"/>
        </w:rPr>
        <w:t xml:space="preserve"> </w:t>
      </w:r>
      <w:r w:rsidRPr="00C34F68">
        <w:rPr>
          <w:rFonts w:eastAsia="Calibri" w:cs="Times New Roman"/>
          <w:spacing w:val="-1"/>
        </w:rPr>
        <w:t>так</w:t>
      </w:r>
      <w:r w:rsidRPr="00C34F68">
        <w:rPr>
          <w:rFonts w:eastAsia="Calibri" w:cs="Times New Roman"/>
          <w:spacing w:val="9"/>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разрушению</w:t>
      </w:r>
      <w:r w:rsidRPr="00C34F68">
        <w:rPr>
          <w:rFonts w:eastAsia="Calibri" w:cs="Times New Roman"/>
          <w:spacing w:val="13"/>
        </w:rPr>
        <w:t xml:space="preserve"> </w:t>
      </w:r>
      <w:r w:rsidRPr="00C34F68">
        <w:rPr>
          <w:rFonts w:eastAsia="Calibri" w:cs="Times New Roman"/>
          <w:spacing w:val="-1"/>
        </w:rPr>
        <w:t>изоляции.</w:t>
      </w:r>
      <w:r w:rsidRPr="00C34F68">
        <w:rPr>
          <w:rFonts w:eastAsia="Calibri" w:cs="Times New Roman"/>
          <w:spacing w:val="17"/>
        </w:rPr>
        <w:t xml:space="preserve"> </w:t>
      </w:r>
      <w:r w:rsidRPr="00C34F68">
        <w:rPr>
          <w:rFonts w:eastAsia="Calibri" w:cs="Times New Roman"/>
          <w:spacing w:val="-1"/>
        </w:rPr>
        <w:t>Разрушение</w:t>
      </w:r>
      <w:r w:rsidRPr="00C34F68">
        <w:rPr>
          <w:rFonts w:eastAsia="Calibri" w:cs="Times New Roman"/>
          <w:spacing w:val="14"/>
        </w:rPr>
        <w:t xml:space="preserve"> </w:t>
      </w:r>
      <w:r w:rsidRPr="00C34F68">
        <w:rPr>
          <w:rFonts w:eastAsia="Calibri" w:cs="Times New Roman"/>
          <w:spacing w:val="-1"/>
        </w:rPr>
        <w:t>изоляции</w:t>
      </w:r>
      <w:r w:rsidRPr="00C34F68">
        <w:rPr>
          <w:rFonts w:eastAsia="Calibri" w:cs="Times New Roman"/>
          <w:spacing w:val="15"/>
        </w:rPr>
        <w:t xml:space="preserve"> </w:t>
      </w:r>
      <w:r w:rsidRPr="00C34F68">
        <w:rPr>
          <w:rFonts w:eastAsia="Calibri" w:cs="Times New Roman"/>
        </w:rPr>
        <w:t>в</w:t>
      </w:r>
      <w:r w:rsidRPr="00C34F68">
        <w:rPr>
          <w:rFonts w:eastAsia="Calibri" w:cs="Times New Roman"/>
          <w:spacing w:val="12"/>
        </w:rPr>
        <w:t xml:space="preserve"> </w:t>
      </w:r>
      <w:r w:rsidRPr="00C34F68">
        <w:rPr>
          <w:rFonts w:eastAsia="Calibri" w:cs="Times New Roman"/>
          <w:spacing w:val="-1"/>
        </w:rPr>
        <w:t>свою</w:t>
      </w:r>
      <w:r w:rsidRPr="00C34F68">
        <w:rPr>
          <w:rFonts w:eastAsia="Calibri" w:cs="Times New Roman"/>
          <w:spacing w:val="13"/>
        </w:rPr>
        <w:t xml:space="preserve"> </w:t>
      </w:r>
      <w:r w:rsidRPr="00C34F68">
        <w:rPr>
          <w:rFonts w:eastAsia="Calibri" w:cs="Times New Roman"/>
        </w:rPr>
        <w:t>оче</w:t>
      </w:r>
      <w:r w:rsidRPr="00C34F68">
        <w:rPr>
          <w:rFonts w:eastAsia="Calibri" w:cs="Times New Roman"/>
          <w:spacing w:val="-1"/>
        </w:rPr>
        <w:t>редь</w:t>
      </w:r>
      <w:r w:rsidRPr="00C34F68">
        <w:rPr>
          <w:rFonts w:eastAsia="Calibri" w:cs="Times New Roman"/>
          <w:spacing w:val="33"/>
        </w:rPr>
        <w:t xml:space="preserve"> </w:t>
      </w:r>
      <w:r w:rsidRPr="00C34F68">
        <w:rPr>
          <w:rFonts w:eastAsia="Calibri" w:cs="Times New Roman"/>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31"/>
        </w:rPr>
        <w:t xml:space="preserve"> </w:t>
      </w:r>
      <w:r w:rsidRPr="00C34F68">
        <w:rPr>
          <w:rFonts w:eastAsia="Calibri" w:cs="Times New Roman"/>
          <w:spacing w:val="-1"/>
        </w:rPr>
        <w:t>тепловым</w:t>
      </w:r>
      <w:r w:rsidRPr="00C34F68">
        <w:rPr>
          <w:rFonts w:eastAsia="Calibri" w:cs="Times New Roman"/>
          <w:spacing w:val="34"/>
        </w:rPr>
        <w:t xml:space="preserve"> </w:t>
      </w:r>
      <w:r w:rsidRPr="00C34F68">
        <w:rPr>
          <w:rFonts w:eastAsia="Calibri" w:cs="Times New Roman"/>
          <w:spacing w:val="-1"/>
        </w:rPr>
        <w:t>потерям</w:t>
      </w:r>
      <w:r w:rsidRPr="00C34F68">
        <w:rPr>
          <w:rFonts w:eastAsia="Calibri" w:cs="Times New Roman"/>
          <w:spacing w:val="29"/>
        </w:rPr>
        <w:t xml:space="preserve"> </w:t>
      </w:r>
      <w:r w:rsidRPr="00C34F68">
        <w:rPr>
          <w:rFonts w:eastAsia="Calibri" w:cs="Times New Roman"/>
        </w:rPr>
        <w:t>и</w:t>
      </w:r>
      <w:r w:rsidRPr="00C34F68">
        <w:rPr>
          <w:rFonts w:eastAsia="Calibri" w:cs="Times New Roman"/>
          <w:spacing w:val="33"/>
        </w:rPr>
        <w:t xml:space="preserve"> </w:t>
      </w:r>
      <w:r w:rsidRPr="00C34F68">
        <w:rPr>
          <w:rFonts w:eastAsia="Calibri" w:cs="Times New Roman"/>
          <w:spacing w:val="-1"/>
        </w:rPr>
        <w:t>значительному</w:t>
      </w:r>
      <w:r w:rsidRPr="00C34F68">
        <w:rPr>
          <w:rFonts w:eastAsia="Calibri" w:cs="Times New Roman"/>
          <w:spacing w:val="24"/>
        </w:rPr>
        <w:t xml:space="preserve"> </w:t>
      </w:r>
      <w:r w:rsidRPr="00C34F68">
        <w:rPr>
          <w:rFonts w:eastAsia="Calibri" w:cs="Times New Roman"/>
        </w:rPr>
        <w:t>снижению</w:t>
      </w:r>
      <w:r w:rsidRPr="00C34F68">
        <w:rPr>
          <w:rFonts w:eastAsia="Calibri" w:cs="Times New Roman"/>
          <w:spacing w:val="31"/>
        </w:rPr>
        <w:t xml:space="preserve"> </w:t>
      </w:r>
      <w:r w:rsidRPr="00C34F68">
        <w:rPr>
          <w:rFonts w:eastAsia="Calibri" w:cs="Times New Roman"/>
          <w:spacing w:val="-1"/>
        </w:rPr>
        <w:t>температуры</w:t>
      </w:r>
      <w:r w:rsidRPr="00C34F68">
        <w:rPr>
          <w:rFonts w:eastAsia="Calibri" w:cs="Times New Roman"/>
          <w:spacing w:val="34"/>
        </w:rPr>
        <w:t xml:space="preserve"> </w:t>
      </w:r>
      <w:r w:rsidRPr="00C34F68">
        <w:rPr>
          <w:rFonts w:eastAsia="Calibri" w:cs="Times New Roman"/>
          <w:spacing w:val="-1"/>
        </w:rPr>
        <w:t>теплоносителя</w:t>
      </w:r>
      <w:r w:rsidRPr="00C34F68">
        <w:rPr>
          <w:rFonts w:eastAsia="Calibri" w:cs="Times New Roman"/>
          <w:spacing w:val="32"/>
        </w:rPr>
        <w:t xml:space="preserve"> </w:t>
      </w:r>
      <w:r w:rsidRPr="00C34F68">
        <w:rPr>
          <w:rFonts w:eastAsia="Calibri" w:cs="Times New Roman"/>
        </w:rPr>
        <w:t>на</w:t>
      </w:r>
      <w:r w:rsidRPr="00C34F68">
        <w:rPr>
          <w:rFonts w:eastAsia="Calibri" w:cs="Times New Roman"/>
          <w:spacing w:val="88"/>
          <w:w w:val="99"/>
        </w:rPr>
        <w:t xml:space="preserve"> </w:t>
      </w:r>
      <w:r w:rsidRPr="00C34F68">
        <w:rPr>
          <w:rFonts w:eastAsia="Calibri" w:cs="Times New Roman"/>
          <w:spacing w:val="-1"/>
        </w:rPr>
        <w:t>вводах</w:t>
      </w:r>
      <w:r w:rsidRPr="00C34F68">
        <w:rPr>
          <w:rFonts w:eastAsia="Calibri" w:cs="Times New Roman"/>
          <w:spacing w:val="14"/>
        </w:rPr>
        <w:t xml:space="preserve"> </w:t>
      </w:r>
      <w:r w:rsidRPr="00C34F68">
        <w:rPr>
          <w:rFonts w:eastAsia="Calibri" w:cs="Times New Roman"/>
        </w:rPr>
        <w:t>потребителей.</w:t>
      </w:r>
      <w:r w:rsidRPr="00C34F68">
        <w:rPr>
          <w:rFonts w:eastAsia="Calibri" w:cs="Times New Roman"/>
          <w:spacing w:val="16"/>
        </w:rPr>
        <w:t xml:space="preserve"> </w:t>
      </w:r>
      <w:r w:rsidRPr="00C34F68">
        <w:rPr>
          <w:rFonts w:eastAsia="Calibri" w:cs="Times New Roman"/>
          <w:spacing w:val="-1"/>
        </w:rPr>
        <w:t>Отложения,</w:t>
      </w:r>
      <w:r w:rsidRPr="00C34F68">
        <w:rPr>
          <w:rFonts w:eastAsia="Calibri" w:cs="Times New Roman"/>
          <w:spacing w:val="13"/>
        </w:rPr>
        <w:t xml:space="preserve"> </w:t>
      </w:r>
      <w:r w:rsidRPr="00C34F68">
        <w:rPr>
          <w:rFonts w:eastAsia="Calibri" w:cs="Times New Roman"/>
          <w:spacing w:val="-1"/>
        </w:rPr>
        <w:t>образовавшиеся</w:t>
      </w:r>
      <w:r w:rsidRPr="00C34F68">
        <w:rPr>
          <w:rFonts w:eastAsia="Calibri" w:cs="Times New Roman"/>
          <w:spacing w:val="18"/>
        </w:rPr>
        <w:t xml:space="preserve"> </w:t>
      </w:r>
      <w:r w:rsidRPr="00C34F68">
        <w:rPr>
          <w:rFonts w:eastAsia="Calibri" w:cs="Times New Roman"/>
        </w:rPr>
        <w:t>в</w:t>
      </w:r>
      <w:r w:rsidRPr="00C34F68">
        <w:rPr>
          <w:rFonts w:eastAsia="Calibri" w:cs="Times New Roman"/>
          <w:spacing w:val="21"/>
        </w:rPr>
        <w:t xml:space="preserve"> </w:t>
      </w:r>
      <w:r w:rsidRPr="00C34F68">
        <w:rPr>
          <w:rFonts w:eastAsia="Calibri" w:cs="Times New Roman"/>
          <w:spacing w:val="-1"/>
        </w:rPr>
        <w:t>тепловых</w:t>
      </w:r>
      <w:r w:rsidRPr="00C34F68">
        <w:rPr>
          <w:rFonts w:eastAsia="Calibri" w:cs="Times New Roman"/>
          <w:spacing w:val="14"/>
        </w:rPr>
        <w:t xml:space="preserve"> </w:t>
      </w:r>
      <w:r w:rsidRPr="00C34F68">
        <w:rPr>
          <w:rFonts w:eastAsia="Calibri" w:cs="Times New Roman"/>
          <w:spacing w:val="-1"/>
        </w:rPr>
        <w:t>сетях</w:t>
      </w:r>
      <w:r w:rsidRPr="00C34F68">
        <w:rPr>
          <w:rFonts w:eastAsia="Calibri" w:cs="Times New Roman"/>
          <w:spacing w:val="14"/>
        </w:rPr>
        <w:t xml:space="preserve"> </w:t>
      </w:r>
      <w:r w:rsidRPr="00C34F68">
        <w:rPr>
          <w:rFonts w:eastAsia="Calibri" w:cs="Times New Roman"/>
        </w:rPr>
        <w:t>за</w:t>
      </w:r>
      <w:r w:rsidRPr="00C34F68">
        <w:rPr>
          <w:rFonts w:eastAsia="Calibri" w:cs="Times New Roman"/>
          <w:spacing w:val="18"/>
        </w:rPr>
        <w:t xml:space="preserve"> </w:t>
      </w:r>
      <w:r w:rsidRPr="00C34F68">
        <w:rPr>
          <w:rFonts w:eastAsia="Calibri" w:cs="Times New Roman"/>
        </w:rPr>
        <w:t>время</w:t>
      </w:r>
      <w:r w:rsidRPr="00C34F68">
        <w:rPr>
          <w:rFonts w:eastAsia="Calibri" w:cs="Times New Roman"/>
          <w:spacing w:val="14"/>
        </w:rPr>
        <w:t xml:space="preserve"> </w:t>
      </w:r>
      <w:r w:rsidRPr="00C34F68">
        <w:rPr>
          <w:rFonts w:eastAsia="Calibri" w:cs="Times New Roman"/>
          <w:spacing w:val="-1"/>
        </w:rPr>
        <w:t>эксплуатации</w:t>
      </w:r>
      <w:r w:rsidRPr="00C34F68">
        <w:rPr>
          <w:rFonts w:eastAsia="Calibri" w:cs="Times New Roman"/>
          <w:spacing w:val="20"/>
        </w:rPr>
        <w:t xml:space="preserve"> </w:t>
      </w:r>
      <w:r w:rsidRPr="00C34F68">
        <w:rPr>
          <w:rFonts w:eastAsia="Calibri" w:cs="Times New Roman"/>
        </w:rPr>
        <w:t>в</w:t>
      </w:r>
      <w:r w:rsidRPr="00C34F68">
        <w:rPr>
          <w:rFonts w:eastAsia="Calibri" w:cs="Times New Roman"/>
          <w:spacing w:val="20"/>
        </w:rPr>
        <w:t xml:space="preserve"> </w:t>
      </w:r>
      <w:r w:rsidRPr="00C34F68">
        <w:rPr>
          <w:rFonts w:eastAsia="Calibri" w:cs="Times New Roman"/>
          <w:spacing w:val="-1"/>
        </w:rPr>
        <w:t>результате</w:t>
      </w:r>
      <w:r w:rsidRPr="00C34F68">
        <w:rPr>
          <w:rFonts w:eastAsia="Calibri" w:cs="Times New Roman"/>
          <w:spacing w:val="-6"/>
        </w:rPr>
        <w:t xml:space="preserve"> </w:t>
      </w:r>
      <w:r w:rsidRPr="00C34F68">
        <w:rPr>
          <w:rFonts w:eastAsia="Calibri" w:cs="Times New Roman"/>
        </w:rPr>
        <w:t>коррозии,</w:t>
      </w:r>
      <w:r w:rsidRPr="00C34F68">
        <w:rPr>
          <w:rFonts w:eastAsia="Calibri" w:cs="Times New Roman"/>
          <w:spacing w:val="-7"/>
        </w:rPr>
        <w:t xml:space="preserve"> </w:t>
      </w:r>
      <w:r w:rsidRPr="00C34F68">
        <w:rPr>
          <w:rFonts w:eastAsia="Calibri" w:cs="Times New Roman"/>
        </w:rPr>
        <w:t>отложений</w:t>
      </w:r>
      <w:r w:rsidRPr="00C34F68">
        <w:rPr>
          <w:rFonts w:eastAsia="Calibri" w:cs="Times New Roman"/>
          <w:spacing w:val="-4"/>
        </w:rPr>
        <w:t xml:space="preserve"> </w:t>
      </w:r>
      <w:r w:rsidRPr="00C34F68">
        <w:rPr>
          <w:rFonts w:eastAsia="Calibri" w:cs="Times New Roman"/>
        </w:rPr>
        <w:t>солей</w:t>
      </w:r>
      <w:r w:rsidRPr="00C34F68">
        <w:rPr>
          <w:rFonts w:eastAsia="Calibri" w:cs="Times New Roman"/>
          <w:spacing w:val="-4"/>
        </w:rPr>
        <w:t xml:space="preserve"> </w:t>
      </w:r>
      <w:r w:rsidRPr="00C34F68">
        <w:rPr>
          <w:rFonts w:eastAsia="Calibri" w:cs="Times New Roman"/>
          <w:spacing w:val="-1"/>
        </w:rPr>
        <w:t>жесткости</w:t>
      </w:r>
      <w:r w:rsidRPr="00C34F68">
        <w:rPr>
          <w:rFonts w:eastAsia="Calibri" w:cs="Times New Roman"/>
          <w:spacing w:val="-8"/>
        </w:rPr>
        <w:t xml:space="preserve"> </w:t>
      </w:r>
      <w:r w:rsidRPr="00C34F68">
        <w:rPr>
          <w:rFonts w:eastAsia="Calibri" w:cs="Times New Roman"/>
        </w:rPr>
        <w:t>и</w:t>
      </w:r>
      <w:r w:rsidRPr="00C34F68">
        <w:rPr>
          <w:rFonts w:eastAsia="Calibri" w:cs="Times New Roman"/>
          <w:spacing w:val="-4"/>
        </w:rPr>
        <w:t xml:space="preserve"> </w:t>
      </w:r>
      <w:r w:rsidRPr="00C34F68">
        <w:rPr>
          <w:rFonts w:eastAsia="Calibri" w:cs="Times New Roman"/>
        </w:rPr>
        <w:t>прочих</w:t>
      </w:r>
      <w:r w:rsidRPr="00C34F68">
        <w:rPr>
          <w:rFonts w:eastAsia="Calibri" w:cs="Times New Roman"/>
          <w:spacing w:val="-9"/>
        </w:rPr>
        <w:t xml:space="preserve"> </w:t>
      </w:r>
      <w:r w:rsidRPr="00C34F68">
        <w:rPr>
          <w:rFonts w:eastAsia="Calibri" w:cs="Times New Roman"/>
        </w:rPr>
        <w:t>причин,</w:t>
      </w:r>
      <w:r w:rsidRPr="00C34F68">
        <w:rPr>
          <w:rFonts w:eastAsia="Calibri" w:cs="Times New Roman"/>
          <w:spacing w:val="-3"/>
        </w:rPr>
        <w:t xml:space="preserve"> </w:t>
      </w:r>
      <w:r w:rsidRPr="00C34F68">
        <w:rPr>
          <w:rFonts w:eastAsia="Calibri" w:cs="Times New Roman"/>
        </w:rPr>
        <w:t>снижают</w:t>
      </w:r>
      <w:r w:rsidRPr="00C34F68">
        <w:rPr>
          <w:rFonts w:eastAsia="Calibri" w:cs="Times New Roman"/>
          <w:spacing w:val="-5"/>
        </w:rPr>
        <w:t xml:space="preserve"> </w:t>
      </w:r>
      <w:r w:rsidRPr="00C34F68">
        <w:rPr>
          <w:rFonts w:eastAsia="Calibri" w:cs="Times New Roman"/>
          <w:spacing w:val="-1"/>
        </w:rPr>
        <w:t>качество</w:t>
      </w:r>
      <w:r w:rsidRPr="00C34F68">
        <w:rPr>
          <w:rFonts w:eastAsia="Calibri" w:cs="Times New Roman"/>
        </w:rPr>
        <w:t xml:space="preserve"> </w:t>
      </w:r>
      <w:r w:rsidRPr="00C34F68">
        <w:rPr>
          <w:rFonts w:eastAsia="Calibri" w:cs="Times New Roman"/>
          <w:spacing w:val="-1"/>
        </w:rPr>
        <w:t>сетевой</w:t>
      </w:r>
      <w:r w:rsidRPr="00C34F68">
        <w:rPr>
          <w:rFonts w:eastAsia="Calibri" w:cs="Times New Roman"/>
          <w:spacing w:val="-4"/>
        </w:rPr>
        <w:t xml:space="preserve"> </w:t>
      </w:r>
      <w:r w:rsidRPr="00C34F68">
        <w:rPr>
          <w:rFonts w:eastAsia="Calibri" w:cs="Times New Roman"/>
        </w:rPr>
        <w:t>воды.</w:t>
      </w:r>
      <w:r w:rsidRPr="00C34F68">
        <w:rPr>
          <w:rFonts w:eastAsia="Calibri" w:cs="Times New Roman"/>
          <w:spacing w:val="64"/>
          <w:w w:val="99"/>
        </w:rPr>
        <w:t xml:space="preserve"> </w:t>
      </w:r>
      <w:r w:rsidRPr="00C34F68">
        <w:rPr>
          <w:rFonts w:eastAsia="Calibri" w:cs="Times New Roman"/>
        </w:rPr>
        <w:t>Также</w:t>
      </w:r>
      <w:r w:rsidRPr="00C34F68">
        <w:rPr>
          <w:rFonts w:eastAsia="Calibri" w:cs="Times New Roman"/>
          <w:spacing w:val="31"/>
        </w:rPr>
        <w:t xml:space="preserve"> </w:t>
      </w:r>
      <w:r w:rsidRPr="00C34F68">
        <w:rPr>
          <w:rFonts w:eastAsia="Calibri" w:cs="Times New Roman"/>
        </w:rPr>
        <w:t>отложения</w:t>
      </w:r>
      <w:r w:rsidRPr="00C34F68">
        <w:rPr>
          <w:rFonts w:eastAsia="Calibri" w:cs="Times New Roman"/>
          <w:spacing w:val="31"/>
        </w:rPr>
        <w:t xml:space="preserve"> </w:t>
      </w:r>
      <w:r w:rsidRPr="00C34F68">
        <w:rPr>
          <w:rFonts w:eastAsia="Calibri" w:cs="Times New Roman"/>
          <w:spacing w:val="-2"/>
        </w:rPr>
        <w:t>уменьшают</w:t>
      </w:r>
      <w:r w:rsidRPr="00C34F68">
        <w:rPr>
          <w:rFonts w:eastAsia="Calibri" w:cs="Times New Roman"/>
          <w:spacing w:val="33"/>
        </w:rPr>
        <w:t xml:space="preserve"> </w:t>
      </w:r>
      <w:r w:rsidRPr="00C34F68">
        <w:rPr>
          <w:rFonts w:eastAsia="Calibri" w:cs="Times New Roman"/>
        </w:rPr>
        <w:t>проходной</w:t>
      </w:r>
      <w:r w:rsidRPr="00C34F68">
        <w:rPr>
          <w:rFonts w:eastAsia="Calibri" w:cs="Times New Roman"/>
          <w:spacing w:val="32"/>
        </w:rPr>
        <w:t xml:space="preserve"> </w:t>
      </w:r>
      <w:r w:rsidRPr="00C34F68">
        <w:rPr>
          <w:rFonts w:eastAsia="Calibri" w:cs="Times New Roman"/>
          <w:spacing w:val="-1"/>
        </w:rPr>
        <w:t>(внутренний)</w:t>
      </w:r>
      <w:r w:rsidRPr="00C34F68">
        <w:rPr>
          <w:rFonts w:eastAsia="Calibri" w:cs="Times New Roman"/>
          <w:spacing w:val="33"/>
        </w:rPr>
        <w:t xml:space="preserve"> </w:t>
      </w:r>
      <w:r w:rsidRPr="00C34F68">
        <w:rPr>
          <w:rFonts w:eastAsia="Calibri" w:cs="Times New Roman"/>
          <w:spacing w:val="-1"/>
        </w:rPr>
        <w:t>диаметр</w:t>
      </w:r>
      <w:r w:rsidRPr="00C34F68">
        <w:rPr>
          <w:rFonts w:eastAsia="Calibri" w:cs="Times New Roman"/>
          <w:spacing w:val="32"/>
        </w:rPr>
        <w:t xml:space="preserve"> </w:t>
      </w:r>
      <w:r w:rsidRPr="00C34F68">
        <w:rPr>
          <w:rFonts w:eastAsia="Calibri" w:cs="Times New Roman"/>
          <w:spacing w:val="-1"/>
        </w:rPr>
        <w:t>трубопроводов,</w:t>
      </w:r>
      <w:r w:rsidRPr="00C34F68">
        <w:rPr>
          <w:rFonts w:eastAsia="Calibri" w:cs="Times New Roman"/>
          <w:spacing w:val="34"/>
        </w:rPr>
        <w:t xml:space="preserve"> </w:t>
      </w:r>
      <w:r w:rsidRPr="00C34F68">
        <w:rPr>
          <w:rFonts w:eastAsia="Calibri" w:cs="Times New Roman"/>
          <w:spacing w:val="-1"/>
        </w:rPr>
        <w:t>что</w:t>
      </w:r>
      <w:r w:rsidRPr="00C34F68">
        <w:rPr>
          <w:rFonts w:eastAsia="Calibri" w:cs="Times New Roman"/>
          <w:spacing w:val="36"/>
        </w:rPr>
        <w:t xml:space="preserve"> </w:t>
      </w:r>
      <w:r w:rsidRPr="00C34F68">
        <w:rPr>
          <w:rFonts w:eastAsia="Calibri" w:cs="Times New Roman"/>
          <w:spacing w:val="-1"/>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90"/>
          <w:w w:val="99"/>
        </w:rPr>
        <w:t xml:space="preserve"> </w:t>
      </w:r>
      <w:r w:rsidRPr="00C34F68">
        <w:rPr>
          <w:rFonts w:eastAsia="Calibri" w:cs="Times New Roman"/>
        </w:rPr>
        <w:t>снижению</w:t>
      </w:r>
      <w:r w:rsidRPr="00C34F68">
        <w:rPr>
          <w:rFonts w:eastAsia="Calibri" w:cs="Times New Roman"/>
          <w:spacing w:val="13"/>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spacing w:val="-1"/>
        </w:rPr>
        <w:t>воды</w:t>
      </w:r>
      <w:r w:rsidRPr="00C34F68">
        <w:rPr>
          <w:rFonts w:eastAsia="Calibri" w:cs="Times New Roman"/>
          <w:spacing w:val="17"/>
        </w:rPr>
        <w:t xml:space="preserve"> </w:t>
      </w:r>
      <w:r w:rsidRPr="00C34F68">
        <w:rPr>
          <w:rFonts w:eastAsia="Calibri" w:cs="Times New Roman"/>
        </w:rPr>
        <w:t>на</w:t>
      </w:r>
      <w:r w:rsidRPr="00C34F68">
        <w:rPr>
          <w:rFonts w:eastAsia="Calibri" w:cs="Times New Roman"/>
          <w:spacing w:val="13"/>
        </w:rPr>
        <w:t xml:space="preserve"> </w:t>
      </w:r>
      <w:r w:rsidRPr="00C34F68">
        <w:rPr>
          <w:rFonts w:eastAsia="Calibri" w:cs="Times New Roman"/>
        </w:rPr>
        <w:t>вводе</w:t>
      </w:r>
      <w:r w:rsidRPr="00C34F68">
        <w:rPr>
          <w:rFonts w:eastAsia="Calibri" w:cs="Times New Roman"/>
          <w:spacing w:val="18"/>
        </w:rPr>
        <w:t xml:space="preserve"> </w:t>
      </w:r>
      <w:r w:rsidRPr="00C34F68">
        <w:rPr>
          <w:rFonts w:eastAsia="Calibri" w:cs="Times New Roman"/>
        </w:rPr>
        <w:t>у</w:t>
      </w:r>
      <w:r w:rsidRPr="00C34F68">
        <w:rPr>
          <w:rFonts w:eastAsia="Calibri" w:cs="Times New Roman"/>
          <w:spacing w:val="7"/>
        </w:rPr>
        <w:t xml:space="preserve"> </w:t>
      </w:r>
      <w:r w:rsidRPr="00C34F68">
        <w:rPr>
          <w:rFonts w:eastAsia="Calibri" w:cs="Times New Roman"/>
        </w:rPr>
        <w:t>потребителей</w:t>
      </w:r>
      <w:r w:rsidRPr="00C34F68">
        <w:rPr>
          <w:rFonts w:eastAsia="Calibri" w:cs="Times New Roman"/>
          <w:spacing w:val="15"/>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rPr>
        <w:t>повышению</w:t>
      </w:r>
      <w:r w:rsidRPr="00C34F68">
        <w:rPr>
          <w:rFonts w:eastAsia="Calibri" w:cs="Times New Roman"/>
          <w:spacing w:val="14"/>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rPr>
        <w:t>в</w:t>
      </w:r>
      <w:r w:rsidRPr="00C34F68">
        <w:rPr>
          <w:rFonts w:eastAsia="Calibri" w:cs="Times New Roman"/>
          <w:spacing w:val="16"/>
        </w:rPr>
        <w:t xml:space="preserve"> </w:t>
      </w:r>
      <w:r w:rsidRPr="00C34F68">
        <w:rPr>
          <w:rFonts w:eastAsia="Calibri" w:cs="Times New Roman"/>
          <w:spacing w:val="-1"/>
        </w:rPr>
        <w:t>прямой</w:t>
      </w:r>
      <w:r w:rsidRPr="00C34F68">
        <w:rPr>
          <w:rFonts w:eastAsia="Calibri" w:cs="Times New Roman"/>
          <w:spacing w:val="16"/>
        </w:rPr>
        <w:t xml:space="preserve"> </w:t>
      </w:r>
      <w:r w:rsidRPr="00C34F68">
        <w:rPr>
          <w:rFonts w:eastAsia="Calibri" w:cs="Times New Roman"/>
          <w:spacing w:val="-1"/>
        </w:rPr>
        <w:t>магистрали</w:t>
      </w:r>
      <w:r w:rsidRPr="00C34F68">
        <w:rPr>
          <w:rFonts w:eastAsia="Calibri" w:cs="Times New Roman"/>
          <w:spacing w:val="80"/>
          <w:w w:val="99"/>
        </w:rPr>
        <w:t xml:space="preserve"> </w:t>
      </w:r>
      <w:r w:rsidRPr="00C34F68">
        <w:rPr>
          <w:rFonts w:eastAsia="Calibri" w:cs="Times New Roman"/>
        </w:rPr>
        <w:t>на</w:t>
      </w:r>
      <w:r w:rsidRPr="00C34F68">
        <w:rPr>
          <w:rFonts w:eastAsia="Calibri" w:cs="Times New Roman"/>
          <w:spacing w:val="2"/>
        </w:rPr>
        <w:t xml:space="preserve"> </w:t>
      </w:r>
      <w:r w:rsidRPr="00C34F68">
        <w:rPr>
          <w:rFonts w:eastAsia="Calibri" w:cs="Times New Roman"/>
          <w:spacing w:val="-1"/>
        </w:rPr>
        <w:t>источнике,</w:t>
      </w:r>
      <w:r w:rsidRPr="00C34F68">
        <w:rPr>
          <w:rFonts w:eastAsia="Calibri" w:cs="Times New Roman"/>
          <w:spacing w:val="5"/>
        </w:rPr>
        <w:t xml:space="preserve"> </w:t>
      </w:r>
      <w:r w:rsidRPr="00C34F68">
        <w:rPr>
          <w:rFonts w:eastAsia="Calibri" w:cs="Times New Roman"/>
          <w:spacing w:val="-1"/>
        </w:rPr>
        <w:t>а,</w:t>
      </w:r>
      <w:r w:rsidRPr="00C34F68">
        <w:rPr>
          <w:rFonts w:eastAsia="Calibri" w:cs="Times New Roman"/>
          <w:spacing w:val="6"/>
        </w:rPr>
        <w:t xml:space="preserve"> </w:t>
      </w:r>
      <w:r w:rsidRPr="00C34F68">
        <w:rPr>
          <w:rFonts w:eastAsia="Calibri" w:cs="Times New Roman"/>
          <w:spacing w:val="-1"/>
        </w:rPr>
        <w:t>следовательно,</w:t>
      </w:r>
      <w:r w:rsidRPr="00C34F68">
        <w:rPr>
          <w:rFonts w:eastAsia="Calibri" w:cs="Times New Roman"/>
          <w:spacing w:val="5"/>
        </w:rPr>
        <w:t xml:space="preserve"> </w:t>
      </w:r>
      <w:r w:rsidRPr="00C34F68">
        <w:rPr>
          <w:rFonts w:eastAsia="Calibri" w:cs="Times New Roman"/>
          <w:spacing w:val="-1"/>
        </w:rPr>
        <w:t>увеличению</w:t>
      </w:r>
      <w:r w:rsidRPr="00C34F68">
        <w:rPr>
          <w:rFonts w:eastAsia="Calibri" w:cs="Times New Roman"/>
          <w:spacing w:val="2"/>
        </w:rPr>
        <w:t xml:space="preserve"> </w:t>
      </w:r>
      <w:r w:rsidRPr="00C34F68">
        <w:rPr>
          <w:rFonts w:eastAsia="Calibri" w:cs="Times New Roman"/>
        </w:rPr>
        <w:t>затрат</w:t>
      </w:r>
      <w:r w:rsidRPr="00C34F68">
        <w:rPr>
          <w:rFonts w:eastAsia="Calibri" w:cs="Times New Roman"/>
          <w:spacing w:val="3"/>
        </w:rPr>
        <w:t xml:space="preserve"> </w:t>
      </w:r>
      <w:r w:rsidRPr="00C34F68">
        <w:rPr>
          <w:rFonts w:eastAsia="Calibri" w:cs="Times New Roman"/>
        </w:rPr>
        <w:t>на</w:t>
      </w:r>
      <w:r w:rsidRPr="00C34F68">
        <w:rPr>
          <w:rFonts w:eastAsia="Calibri" w:cs="Times New Roman"/>
          <w:spacing w:val="3"/>
        </w:rPr>
        <w:t xml:space="preserve"> </w:t>
      </w:r>
      <w:r w:rsidRPr="00C34F68">
        <w:rPr>
          <w:rFonts w:eastAsia="Calibri" w:cs="Times New Roman"/>
        </w:rPr>
        <w:t>электроэнергию</w:t>
      </w:r>
      <w:r w:rsidRPr="00C34F68">
        <w:rPr>
          <w:rFonts w:eastAsia="Calibri" w:cs="Times New Roman"/>
          <w:spacing w:val="1"/>
        </w:rPr>
        <w:t xml:space="preserve"> </w:t>
      </w:r>
      <w:r w:rsidRPr="00C34F68">
        <w:rPr>
          <w:rFonts w:eastAsia="Calibri" w:cs="Times New Roman"/>
          <w:spacing w:val="-1"/>
        </w:rPr>
        <w:t>вследствие</w:t>
      </w:r>
      <w:r w:rsidRPr="00C34F68">
        <w:rPr>
          <w:rFonts w:eastAsia="Calibri" w:cs="Times New Roman"/>
          <w:spacing w:val="3"/>
        </w:rPr>
        <w:t xml:space="preserve"> </w:t>
      </w:r>
      <w:r w:rsidRPr="00C34F68">
        <w:rPr>
          <w:rFonts w:eastAsia="Calibri" w:cs="Times New Roman"/>
        </w:rPr>
        <w:t>необходимости</w:t>
      </w:r>
      <w:r w:rsidRPr="00C34F68">
        <w:rPr>
          <w:rFonts w:eastAsia="Calibri" w:cs="Times New Roman"/>
          <w:spacing w:val="62"/>
          <w:w w:val="99"/>
        </w:rPr>
        <w:t xml:space="preserve"> </w:t>
      </w:r>
      <w:r w:rsidRPr="00C34F68">
        <w:rPr>
          <w:rFonts w:eastAsia="Calibri" w:cs="Times New Roman"/>
          <w:spacing w:val="-1"/>
        </w:rPr>
        <w:t>задействования</w:t>
      </w:r>
      <w:r w:rsidRPr="00C34F68">
        <w:rPr>
          <w:rFonts w:eastAsia="Calibri" w:cs="Times New Roman"/>
          <w:spacing w:val="-15"/>
        </w:rPr>
        <w:t xml:space="preserve"> </w:t>
      </w:r>
      <w:r w:rsidRPr="00C34F68">
        <w:rPr>
          <w:rFonts w:eastAsia="Calibri" w:cs="Times New Roman"/>
          <w:spacing w:val="-1"/>
        </w:rPr>
        <w:t>дополнительных</w:t>
      </w:r>
      <w:r w:rsidRPr="00C34F68">
        <w:rPr>
          <w:rFonts w:eastAsia="Calibri" w:cs="Times New Roman"/>
          <w:spacing w:val="-18"/>
        </w:rPr>
        <w:t xml:space="preserve"> </w:t>
      </w:r>
      <w:r w:rsidRPr="00C34F68">
        <w:rPr>
          <w:rFonts w:eastAsia="Calibri" w:cs="Times New Roman"/>
          <w:spacing w:val="-1"/>
        </w:rPr>
        <w:t>мощностей</w:t>
      </w:r>
      <w:r w:rsidRPr="00C34F68">
        <w:rPr>
          <w:rFonts w:eastAsia="Calibri" w:cs="Times New Roman"/>
          <w:spacing w:val="-16"/>
        </w:rPr>
        <w:t xml:space="preserve"> </w:t>
      </w:r>
      <w:r w:rsidRPr="00C34F68">
        <w:rPr>
          <w:rFonts w:eastAsia="Calibri" w:cs="Times New Roman"/>
          <w:spacing w:val="-1"/>
        </w:rPr>
        <w:t>сетевых</w:t>
      </w:r>
      <w:r w:rsidRPr="00C34F68">
        <w:rPr>
          <w:rFonts w:eastAsia="Calibri" w:cs="Times New Roman"/>
          <w:spacing w:val="-18"/>
        </w:rPr>
        <w:t xml:space="preserve"> </w:t>
      </w:r>
      <w:r w:rsidRPr="00C34F68">
        <w:rPr>
          <w:rFonts w:eastAsia="Calibri" w:cs="Times New Roman"/>
          <w:spacing w:val="-1"/>
        </w:rPr>
        <w:t>насосов.</w:t>
      </w:r>
    </w:p>
    <w:p w14:paraId="7DCF9C8B" w14:textId="77777777" w:rsidR="00A52B31" w:rsidRPr="00C34F68" w:rsidRDefault="00A52B31" w:rsidP="00A52B31">
      <w:pPr>
        <w:ind w:firstLine="709"/>
        <w:jc w:val="both"/>
        <w:rPr>
          <w:rFonts w:eastAsia="Calibri" w:cs="Times New Roman"/>
        </w:rPr>
      </w:pPr>
      <w:r w:rsidRPr="00C34F68">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20B58798" w14:textId="77777777" w:rsidR="00A52B31" w:rsidRDefault="00A52B31" w:rsidP="00A52B31">
      <w:pPr>
        <w:ind w:firstLine="709"/>
        <w:jc w:val="both"/>
      </w:pPr>
    </w:p>
    <w:p w14:paraId="6F1F98E0" w14:textId="77777777" w:rsidR="00A52B31" w:rsidRDefault="00A52B31" w:rsidP="00A52B31">
      <w:pPr>
        <w:ind w:firstLine="709"/>
        <w:jc w:val="both"/>
      </w:pPr>
      <w:bookmarkStart w:id="281" w:name="OLE_LINK111"/>
      <w:bookmarkStart w:id="282" w:name="OLE_LINK112"/>
      <w:bookmarkEnd w:id="281"/>
      <w:bookmarkEnd w:id="282"/>
      <w:r w:rsidRPr="00DC68F1">
        <w:t>Основной задачей </w:t>
      </w:r>
      <w:hyperlink r:id="rId142" w:tooltip="Водоподготовка для котельных установок" w:history="1">
        <w:r w:rsidRPr="00DC68F1">
          <w:t>систем водоподготовки для котельных</w:t>
        </w:r>
      </w:hyperlink>
      <w:r w:rsidRPr="00DC68F1">
        <w:t> является предотвращение образования накипи и последующего развития коррозии на внутренней поверхности котлов, трубопроводов и теплообменников. 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 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14:paraId="2A38AE3B" w14:textId="77777777" w:rsidR="00A52B31" w:rsidRPr="00DC68F1" w:rsidRDefault="00A52B31" w:rsidP="00A52B31">
      <w:pPr>
        <w:ind w:firstLine="709"/>
        <w:jc w:val="both"/>
      </w:pPr>
    </w:p>
    <w:bookmarkEnd w:id="279"/>
    <w:bookmarkEnd w:id="280"/>
    <w:p w14:paraId="5B80D3CA" w14:textId="77777777" w:rsidR="00A52B31" w:rsidRPr="00D20DC7" w:rsidRDefault="00A52B31" w:rsidP="00A52B31">
      <w:pPr>
        <w:ind w:firstLine="709"/>
        <w:rPr>
          <w:lang w:eastAsia="ru-RU"/>
        </w:rPr>
      </w:pPr>
    </w:p>
    <w:p w14:paraId="7849DBB9" w14:textId="77777777" w:rsidR="00A52B31" w:rsidRDefault="00A52B31" w:rsidP="00A52B31">
      <w:pPr>
        <w:pStyle w:val="2"/>
        <w:ind w:left="0" w:firstLine="0"/>
      </w:pPr>
      <w:bookmarkStart w:id="283" w:name="_Toc45099649"/>
      <w:bookmarkStart w:id="284" w:name="_Toc45614848"/>
      <w:bookmarkStart w:id="285" w:name="_Toc54952894"/>
      <w:bookmarkStart w:id="286" w:name="_Toc140660124"/>
      <w:r w:rsidRPr="00055CA0">
        <w:rPr>
          <w:szCs w:val="22"/>
        </w:rPr>
        <w:t xml:space="preserve">1.12.2 </w:t>
      </w:r>
      <w:bookmarkEnd w:id="283"/>
      <w:r w:rsidRPr="00055CA0">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84"/>
      <w:bookmarkEnd w:id="285"/>
      <w:bookmarkEnd w:id="286"/>
    </w:p>
    <w:p w14:paraId="447F4543" w14:textId="77777777" w:rsidR="00A52B31" w:rsidRPr="00055CA0" w:rsidRDefault="00A52B31" w:rsidP="00A52B31">
      <w:pPr>
        <w:rPr>
          <w:lang w:eastAsia="ru-RU"/>
        </w:rPr>
      </w:pPr>
    </w:p>
    <w:p w14:paraId="6190FB52" w14:textId="77777777" w:rsidR="00A52B31" w:rsidRDefault="00A52B31" w:rsidP="00A52B31">
      <w:pPr>
        <w:ind w:firstLine="709"/>
        <w:jc w:val="both"/>
        <w:rPr>
          <w:rFonts w:cs="Times New Roman"/>
          <w:lang w:eastAsia="ru-RU"/>
        </w:rPr>
      </w:pPr>
      <w:r>
        <w:rPr>
          <w:rFonts w:cs="Times New Roman"/>
          <w:lang w:eastAsia="ru-RU"/>
        </w:rPr>
        <w:t xml:space="preserve">Основной причиной, определяющей надежность и безопасность теплоснабжения </w:t>
      </w:r>
      <w:r w:rsidRPr="004C67F3">
        <w:rPr>
          <w:rFonts w:cs="Times New Roman"/>
          <w:lang w:eastAsia="ru-RU"/>
        </w:rPr>
        <w:t xml:space="preserve">муниципального образования </w:t>
      </w:r>
      <w:r>
        <w:rPr>
          <w:rFonts w:cs="Times New Roman"/>
          <w:lang w:eastAsia="ru-RU"/>
        </w:rPr>
        <w:t>–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14:paraId="12066CC8" w14:textId="77777777" w:rsidR="00A52B31" w:rsidRPr="00055CA0" w:rsidRDefault="00A52B31" w:rsidP="00A52B31">
      <w:pPr>
        <w:pStyle w:val="a0"/>
        <w:rPr>
          <w:lang w:eastAsia="ru-RU"/>
        </w:rPr>
      </w:pPr>
    </w:p>
    <w:p w14:paraId="1B87EF07" w14:textId="77777777" w:rsidR="00A52B31" w:rsidRPr="00E67A26" w:rsidRDefault="00A52B31" w:rsidP="00A52B31">
      <w:pPr>
        <w:pStyle w:val="2"/>
        <w:ind w:left="0" w:firstLine="0"/>
        <w:rPr>
          <w:szCs w:val="22"/>
        </w:rPr>
      </w:pPr>
      <w:bookmarkStart w:id="287" w:name="_Toc30058763"/>
      <w:bookmarkStart w:id="288" w:name="_Toc31810114"/>
      <w:bookmarkStart w:id="289" w:name="_Toc140660125"/>
      <w:r w:rsidRPr="00E67A26">
        <w:rPr>
          <w:szCs w:val="22"/>
        </w:rPr>
        <w:t xml:space="preserve">1.12.3 </w:t>
      </w:r>
      <w:hyperlink r:id="rId143" w:anchor="bookmark104" w:history="1">
        <w:r w:rsidRPr="00E67A26">
          <w:rPr>
            <w:szCs w:val="22"/>
          </w:rPr>
          <w:t>Описание существующих проблем развития систем теплоснабжения</w:t>
        </w:r>
        <w:bookmarkEnd w:id="287"/>
        <w:bookmarkEnd w:id="288"/>
        <w:bookmarkEnd w:id="289"/>
      </w:hyperlink>
    </w:p>
    <w:p w14:paraId="48E9A620" w14:textId="77777777" w:rsidR="00F24EAB" w:rsidRPr="00272865" w:rsidRDefault="00F24EAB" w:rsidP="00F24EAB">
      <w:pPr>
        <w:ind w:firstLine="708"/>
        <w:jc w:val="both"/>
      </w:pPr>
      <w:r w:rsidRPr="00272865">
        <w:t xml:space="preserve">Все проблемы развития систем теплоснабжения </w:t>
      </w:r>
      <w:r>
        <w:t>сельсовета</w:t>
      </w:r>
      <w:r w:rsidRPr="00272865">
        <w:t xml:space="preserve"> связаны с финансовыми ограничениями, а также отсутствием фактических данных по распределению тепловых потоков между абонентами.</w:t>
      </w:r>
    </w:p>
    <w:p w14:paraId="4696F783" w14:textId="77777777" w:rsidR="00F24EAB" w:rsidRPr="001F54AD" w:rsidRDefault="00F24EAB" w:rsidP="00F24EAB">
      <w:pPr>
        <w:widowControl w:val="0"/>
        <w:autoSpaceDE w:val="0"/>
        <w:autoSpaceDN w:val="0"/>
        <w:adjustRightInd w:val="0"/>
        <w:ind w:firstLine="540"/>
        <w:jc w:val="both"/>
      </w:pPr>
    </w:p>
    <w:p w14:paraId="28A226EC" w14:textId="77777777" w:rsidR="00A52B31" w:rsidRPr="00E67A26" w:rsidRDefault="00A52B31" w:rsidP="00A52B31">
      <w:pPr>
        <w:pStyle w:val="2"/>
        <w:ind w:left="0" w:firstLine="0"/>
        <w:rPr>
          <w:szCs w:val="22"/>
        </w:rPr>
      </w:pPr>
      <w:bookmarkStart w:id="290" w:name="_Toc30058764"/>
      <w:bookmarkStart w:id="291" w:name="_Toc31810115"/>
      <w:bookmarkStart w:id="292" w:name="_Toc140660126"/>
      <w:r w:rsidRPr="00E67A26">
        <w:rPr>
          <w:szCs w:val="22"/>
        </w:rPr>
        <w:t xml:space="preserve">1.12.4 </w:t>
      </w:r>
      <w:hyperlink r:id="rId144" w:anchor="bookmark105" w:history="1">
        <w:r w:rsidRPr="00E67A26">
          <w:rPr>
            <w:szCs w:val="22"/>
          </w:rPr>
          <w:t>Описание существующих проблем надежного и эффективного снабжения топливом</w:t>
        </w:r>
      </w:hyperlink>
      <w:r w:rsidRPr="00E67A26">
        <w:rPr>
          <w:szCs w:val="22"/>
        </w:rPr>
        <w:t xml:space="preserve"> </w:t>
      </w:r>
      <w:hyperlink r:id="rId145" w:anchor="bookmark105" w:history="1">
        <w:r w:rsidRPr="00E67A26">
          <w:rPr>
            <w:szCs w:val="22"/>
          </w:rPr>
          <w:t>действующих систем теплоснабжения</w:t>
        </w:r>
        <w:bookmarkEnd w:id="290"/>
        <w:bookmarkEnd w:id="291"/>
        <w:bookmarkEnd w:id="292"/>
      </w:hyperlink>
    </w:p>
    <w:p w14:paraId="6FBBE667" w14:textId="77777777" w:rsidR="00A52B31" w:rsidRDefault="00A52B31" w:rsidP="00A52B31">
      <w:pPr>
        <w:ind w:firstLine="709"/>
        <w:rPr>
          <w:lang w:eastAsia="ru-RU"/>
        </w:rPr>
      </w:pPr>
    </w:p>
    <w:p w14:paraId="1682DFE0" w14:textId="77777777" w:rsidR="00A52B31" w:rsidRPr="00E67A26" w:rsidRDefault="00A52B31" w:rsidP="00A52B31">
      <w:pPr>
        <w:ind w:firstLine="709"/>
        <w:rPr>
          <w:lang w:eastAsia="ru-RU"/>
        </w:rPr>
      </w:pPr>
      <w:r w:rsidRPr="00E67A26">
        <w:rPr>
          <w:lang w:eastAsia="ru-RU"/>
        </w:rPr>
        <w:t>Надежность снабжения топливом обуславливается наличием хранилищ топлива, где имеются необходимые резервы.</w:t>
      </w:r>
    </w:p>
    <w:p w14:paraId="35D361ED" w14:textId="77777777" w:rsidR="00A52B31" w:rsidRPr="00D20DC7" w:rsidRDefault="00A52B31" w:rsidP="00A52B31">
      <w:pPr>
        <w:ind w:firstLine="709"/>
        <w:rPr>
          <w:lang w:eastAsia="ru-RU"/>
        </w:rPr>
      </w:pPr>
    </w:p>
    <w:p w14:paraId="09609ADE" w14:textId="77777777" w:rsidR="00A52B31" w:rsidRPr="00E67A26" w:rsidRDefault="00A52B31" w:rsidP="00A52B31">
      <w:pPr>
        <w:pStyle w:val="2"/>
        <w:ind w:left="0" w:firstLine="0"/>
      </w:pPr>
      <w:bookmarkStart w:id="293" w:name="_Toc30058765"/>
      <w:bookmarkStart w:id="294" w:name="_Toc31810116"/>
      <w:bookmarkStart w:id="295" w:name="_Toc140660127"/>
      <w:r w:rsidRPr="00E67A26">
        <w:rPr>
          <w:szCs w:val="22"/>
        </w:rPr>
        <w:t xml:space="preserve">1.12.5 </w:t>
      </w:r>
      <w:hyperlink r:id="rId146" w:anchor="bookmark106" w:history="1">
        <w:r w:rsidRPr="00E67A26">
          <w:t xml:space="preserve">Анализ предписаний надзорных органов об устранении нарушений, влияющих </w:t>
        </w:r>
        <w:r w:rsidRPr="00E67A26">
          <w:lastRenderedPageBreak/>
          <w:t>на</w:t>
        </w:r>
      </w:hyperlink>
      <w:r w:rsidRPr="00E67A26">
        <w:rPr>
          <w:szCs w:val="22"/>
        </w:rPr>
        <w:t xml:space="preserve"> </w:t>
      </w:r>
      <w:hyperlink r:id="rId147" w:anchor="bookmark106" w:history="1">
        <w:r w:rsidRPr="00E67A26">
          <w:t>безопасность и надежность системы теплоснабжения</w:t>
        </w:r>
        <w:bookmarkEnd w:id="293"/>
        <w:bookmarkEnd w:id="294"/>
        <w:bookmarkEnd w:id="295"/>
        <w:r w:rsidRPr="00E67A26">
          <w:tab/>
        </w:r>
      </w:hyperlink>
    </w:p>
    <w:p w14:paraId="5A21DAFD" w14:textId="77777777" w:rsidR="00A52B31" w:rsidRDefault="00A52B31" w:rsidP="00A52B31">
      <w:pPr>
        <w:ind w:firstLine="709"/>
        <w:rPr>
          <w:lang w:eastAsia="ru-RU"/>
        </w:rPr>
      </w:pPr>
    </w:p>
    <w:p w14:paraId="5FDAF96B" w14:textId="77777777" w:rsidR="00A52B31" w:rsidRPr="00E67A26" w:rsidRDefault="00A52B31" w:rsidP="00A52B31">
      <w:pPr>
        <w:ind w:firstLine="709"/>
        <w:jc w:val="both"/>
        <w:rPr>
          <w:lang w:eastAsia="ru-RU"/>
        </w:rPr>
      </w:pPr>
      <w:r w:rsidRPr="00E67A26">
        <w:rPr>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14:paraId="6E9F7215" w14:textId="77777777" w:rsidR="00A52B31" w:rsidRDefault="00A52B31" w:rsidP="00A52B31">
      <w:pPr>
        <w:rPr>
          <w:highlight w:val="yellow"/>
        </w:rPr>
      </w:pPr>
      <w:bookmarkStart w:id="296" w:name="_Toc53926965"/>
      <w:bookmarkStart w:id="297" w:name="_Toc54952892"/>
    </w:p>
    <w:p w14:paraId="75E88543" w14:textId="77777777" w:rsidR="00A52B31" w:rsidRPr="005C226A" w:rsidRDefault="00A52B31" w:rsidP="00A52B31">
      <w:pPr>
        <w:pStyle w:val="2"/>
        <w:ind w:left="0" w:firstLine="0"/>
        <w:rPr>
          <w:szCs w:val="22"/>
        </w:rPr>
      </w:pPr>
      <w:bookmarkStart w:id="298" w:name="_Toc140660128"/>
      <w:r w:rsidRPr="005C226A">
        <w:rPr>
          <w:szCs w:val="22"/>
        </w:rPr>
        <w:t>1.12.</w:t>
      </w:r>
      <w:r w:rsidRPr="00F54518">
        <w:rPr>
          <w:szCs w:val="22"/>
        </w:rPr>
        <w:t>6</w:t>
      </w:r>
      <w:r w:rsidRPr="005C226A">
        <w:rPr>
          <w:szCs w:val="22"/>
        </w:rPr>
        <w:t xml:space="preserve"> </w:t>
      </w:r>
      <w:bookmarkEnd w:id="296"/>
      <w:bookmarkEnd w:id="297"/>
      <w:r w:rsidRPr="0041276A">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298"/>
    </w:p>
    <w:p w14:paraId="744D626F" w14:textId="77777777" w:rsidR="00A52B31" w:rsidRPr="005C226A" w:rsidRDefault="00A52B31" w:rsidP="00A52B31">
      <w:pPr>
        <w:rPr>
          <w:rFonts w:cs="Times New Roman"/>
          <w:lang w:eastAsia="ru-RU"/>
        </w:rPr>
      </w:pPr>
    </w:p>
    <w:p w14:paraId="57C62958" w14:textId="77777777" w:rsidR="00A52B31" w:rsidRDefault="00A52B31" w:rsidP="00A52B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5C226A">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682CF9E5" w14:textId="77777777" w:rsidR="000407A2" w:rsidRDefault="000407A2" w:rsidP="000407A2">
      <w:pPr>
        <w:pStyle w:val="a0"/>
        <w:rPr>
          <w:lang w:eastAsia="ru-RU"/>
        </w:rPr>
      </w:pPr>
    </w:p>
    <w:p w14:paraId="207BB9BC" w14:textId="77777777" w:rsidR="000407A2" w:rsidRDefault="000407A2" w:rsidP="000407A2">
      <w:pPr>
        <w:pStyle w:val="a0"/>
        <w:rPr>
          <w:lang w:eastAsia="ru-RU"/>
        </w:rPr>
      </w:pPr>
    </w:p>
    <w:p w14:paraId="45911838" w14:textId="77777777" w:rsidR="000407A2" w:rsidRDefault="000407A2" w:rsidP="000407A2">
      <w:pPr>
        <w:pStyle w:val="a0"/>
        <w:rPr>
          <w:lang w:eastAsia="ru-RU"/>
        </w:rPr>
        <w:sectPr w:rsidR="000407A2" w:rsidSect="00A52B31">
          <w:pgSz w:w="11906" w:h="16838"/>
          <w:pgMar w:top="1134" w:right="850" w:bottom="1134" w:left="1701" w:header="708" w:footer="708" w:gutter="0"/>
          <w:cols w:space="708"/>
          <w:docGrid w:linePitch="360"/>
        </w:sectPr>
      </w:pPr>
    </w:p>
    <w:p w14:paraId="6A5AFBA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48" w:anchor="bookmark0" w:history="1">
        <w:bookmarkStart w:id="299" w:name="_Toc30081802"/>
        <w:bookmarkStart w:id="300" w:name="_Toc30085036"/>
        <w:bookmarkStart w:id="301" w:name="_Toc32845302"/>
        <w:bookmarkStart w:id="302" w:name="_Toc140660129"/>
        <w:r w:rsidRPr="000407A2">
          <w:rPr>
            <w:rFonts w:eastAsia="Times New Roman" w:cs="Times New Roman"/>
            <w:b/>
            <w:bCs/>
            <w:szCs w:val="24"/>
            <w:lang w:eastAsia="ru-RU"/>
          </w:rPr>
          <w:t>ГЛАВА 2. СУЩЕСТВУЮЩЕЕ И ПЕРСПЕКТИВНОЕ ПОТРЕБЛЕНИЕ ТЕПЛОВОЙ</w:t>
        </w:r>
      </w:hyperlink>
      <w:r w:rsidRPr="000407A2">
        <w:rPr>
          <w:rFonts w:eastAsia="Times New Roman" w:cs="Times New Roman"/>
          <w:b/>
          <w:bCs/>
          <w:szCs w:val="24"/>
          <w:lang w:eastAsia="ru-RU"/>
        </w:rPr>
        <w:t xml:space="preserve"> </w:t>
      </w:r>
      <w:hyperlink r:id="rId149" w:anchor="bookmark0" w:history="1">
        <w:r w:rsidRPr="000407A2">
          <w:rPr>
            <w:rFonts w:eastAsia="Times New Roman" w:cs="Times New Roman"/>
            <w:b/>
            <w:bCs/>
            <w:szCs w:val="24"/>
            <w:lang w:eastAsia="ru-RU"/>
          </w:rPr>
          <w:t>ЭНЕРГИИ НА ЦЕЛИ ТЕПЛОСНАБЖЕНИЯ</w:t>
        </w:r>
        <w:bookmarkEnd w:id="299"/>
        <w:bookmarkEnd w:id="300"/>
        <w:bookmarkEnd w:id="301"/>
        <w:bookmarkEnd w:id="302"/>
        <w:r w:rsidRPr="000407A2">
          <w:rPr>
            <w:rFonts w:eastAsia="Times New Roman" w:cs="Times New Roman"/>
            <w:b/>
            <w:bCs/>
            <w:szCs w:val="24"/>
            <w:lang w:eastAsia="ru-RU"/>
          </w:rPr>
          <w:tab/>
        </w:r>
      </w:hyperlink>
    </w:p>
    <w:p w14:paraId="3F75114E" w14:textId="77777777" w:rsidR="000407A2" w:rsidRPr="000407A2" w:rsidRDefault="000407A2" w:rsidP="000407A2"/>
    <w:p w14:paraId="0925BCC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50" w:anchor="bookmark1" w:history="1">
        <w:bookmarkStart w:id="303" w:name="_Toc30081803"/>
        <w:bookmarkStart w:id="304" w:name="_Toc30085037"/>
        <w:bookmarkStart w:id="305" w:name="_Toc32845303"/>
        <w:bookmarkStart w:id="306" w:name="_Toc140660130"/>
        <w:r w:rsidRPr="000407A2">
          <w:rPr>
            <w:rFonts w:eastAsia="Times New Roman" w:cs="Times New Roman"/>
            <w:b/>
            <w:bCs/>
            <w:szCs w:val="24"/>
            <w:lang w:eastAsia="ru-RU"/>
          </w:rPr>
          <w:t>Часть 1.</w:t>
        </w:r>
        <w:r w:rsidRPr="000407A2">
          <w:rPr>
            <w:rFonts w:eastAsia="Times New Roman" w:cs="Times New Roman"/>
            <w:b/>
            <w:bCs/>
            <w:szCs w:val="24"/>
            <w:lang w:eastAsia="ru-RU"/>
          </w:rPr>
          <w:tab/>
          <w:t>ДАННЫЕ</w:t>
        </w:r>
        <w:r w:rsidRPr="000407A2">
          <w:rPr>
            <w:rFonts w:eastAsia="Times New Roman" w:cs="Times New Roman"/>
            <w:b/>
            <w:bCs/>
            <w:szCs w:val="24"/>
            <w:lang w:eastAsia="ru-RU"/>
          </w:rPr>
          <w:tab/>
          <w:t>БАЗОВОГО</w:t>
        </w:r>
        <w:r w:rsidRPr="000407A2">
          <w:rPr>
            <w:rFonts w:eastAsia="Times New Roman" w:cs="Times New Roman"/>
            <w:b/>
            <w:bCs/>
            <w:szCs w:val="24"/>
            <w:lang w:eastAsia="ru-RU"/>
          </w:rPr>
          <w:tab/>
          <w:t>УРОВНЯ</w:t>
        </w:r>
        <w:r w:rsidRPr="000407A2">
          <w:rPr>
            <w:rFonts w:eastAsia="Times New Roman" w:cs="Times New Roman"/>
            <w:b/>
            <w:bCs/>
            <w:szCs w:val="24"/>
            <w:lang w:eastAsia="ru-RU"/>
          </w:rPr>
          <w:tab/>
          <w:t>ПОТРЕБЛЕНИЯ</w:t>
        </w:r>
        <w:r w:rsidRPr="000407A2">
          <w:rPr>
            <w:rFonts w:eastAsia="Times New Roman" w:cs="Times New Roman"/>
            <w:b/>
            <w:bCs/>
            <w:szCs w:val="24"/>
            <w:lang w:eastAsia="ru-RU"/>
          </w:rPr>
          <w:tab/>
          <w:t>ТЕПЛА НА ЦЕЛИ</w:t>
        </w:r>
      </w:hyperlink>
      <w:r w:rsidRPr="000407A2">
        <w:rPr>
          <w:rFonts w:eastAsia="Times New Roman" w:cs="Times New Roman"/>
          <w:b/>
          <w:bCs/>
          <w:szCs w:val="24"/>
          <w:lang w:eastAsia="ru-RU"/>
        </w:rPr>
        <w:t xml:space="preserve"> </w:t>
      </w:r>
      <w:hyperlink r:id="rId151" w:anchor="bookmark1" w:history="1">
        <w:r w:rsidRPr="000407A2">
          <w:rPr>
            <w:rFonts w:eastAsia="Times New Roman" w:cs="Times New Roman"/>
            <w:b/>
            <w:bCs/>
            <w:szCs w:val="24"/>
            <w:lang w:eastAsia="ru-RU"/>
          </w:rPr>
          <w:t>ТЕПЛОСНАБЖЕНИЯ</w:t>
        </w:r>
        <w:bookmarkEnd w:id="303"/>
        <w:bookmarkEnd w:id="304"/>
        <w:bookmarkEnd w:id="305"/>
        <w:bookmarkEnd w:id="306"/>
        <w:r w:rsidRPr="000407A2">
          <w:rPr>
            <w:rFonts w:eastAsia="Times New Roman" w:cs="Times New Roman"/>
            <w:b/>
            <w:bCs/>
            <w:szCs w:val="24"/>
            <w:lang w:eastAsia="ru-RU"/>
          </w:rPr>
          <w:tab/>
        </w:r>
        <w:r w:rsidRPr="000407A2">
          <w:rPr>
            <w:rFonts w:eastAsia="Times New Roman" w:cs="Times New Roman"/>
            <w:b/>
            <w:bCs/>
            <w:szCs w:val="24"/>
            <w:lang w:eastAsia="ru-RU"/>
          </w:rPr>
          <w:tab/>
        </w:r>
        <w:r w:rsidRPr="000407A2">
          <w:rPr>
            <w:rFonts w:eastAsia="Times New Roman" w:cs="Times New Roman"/>
            <w:b/>
            <w:bCs/>
            <w:szCs w:val="24"/>
            <w:lang w:eastAsia="ru-RU"/>
          </w:rPr>
          <w:tab/>
        </w:r>
        <w:r w:rsidRPr="000407A2">
          <w:rPr>
            <w:rFonts w:eastAsia="Times New Roman" w:cs="Times New Roman"/>
            <w:b/>
            <w:bCs/>
            <w:szCs w:val="24"/>
            <w:lang w:eastAsia="ru-RU"/>
          </w:rPr>
          <w:tab/>
        </w:r>
        <w:r w:rsidRPr="000407A2">
          <w:rPr>
            <w:rFonts w:eastAsia="Times New Roman" w:cs="Times New Roman"/>
            <w:b/>
            <w:bCs/>
            <w:szCs w:val="24"/>
            <w:lang w:eastAsia="ru-RU"/>
          </w:rPr>
          <w:tab/>
        </w:r>
        <w:r w:rsidRPr="000407A2">
          <w:rPr>
            <w:rFonts w:eastAsia="Times New Roman" w:cs="Times New Roman"/>
            <w:b/>
            <w:bCs/>
            <w:szCs w:val="24"/>
            <w:lang w:eastAsia="ru-RU"/>
          </w:rPr>
          <w:tab/>
        </w:r>
      </w:hyperlink>
    </w:p>
    <w:p w14:paraId="07C8A153" w14:textId="77777777" w:rsidR="000407A2" w:rsidRPr="000407A2" w:rsidRDefault="000407A2" w:rsidP="000407A2">
      <w:pPr>
        <w:rPr>
          <w:lang w:eastAsia="ru-RU"/>
        </w:rPr>
      </w:pPr>
    </w:p>
    <w:p w14:paraId="36E19E02" w14:textId="77777777" w:rsidR="000407A2" w:rsidRPr="000407A2" w:rsidRDefault="000407A2" w:rsidP="000407A2">
      <w:pPr>
        <w:ind w:firstLine="567"/>
      </w:pPr>
      <w:r w:rsidRPr="000407A2">
        <w:t>Объем потребления тепловой энергии на цели теплоснабжения представлен в таблице 2.1.1.</w:t>
      </w:r>
    </w:p>
    <w:p w14:paraId="087776B1" w14:textId="77777777" w:rsidR="000407A2" w:rsidRPr="000407A2" w:rsidRDefault="000407A2" w:rsidP="000407A2">
      <w:pPr>
        <w:jc w:val="center"/>
        <w:rPr>
          <w:lang w:eastAsia="ru-RU"/>
        </w:rPr>
      </w:pPr>
    </w:p>
    <w:p w14:paraId="6A110E1C" w14:textId="77777777" w:rsidR="000407A2" w:rsidRPr="000407A2" w:rsidRDefault="000407A2" w:rsidP="000407A2">
      <w:pPr>
        <w:spacing w:before="400" w:after="200"/>
      </w:pPr>
      <w:r w:rsidRPr="000407A2">
        <w:rPr>
          <w:b/>
        </w:rPr>
        <w:t>Таблица 2.1.1 - Объем потребления тепловой энергии</w:t>
      </w:r>
    </w:p>
    <w:tbl>
      <w:tblPr>
        <w:tblStyle w:val="a9"/>
        <w:tblW w:w="5000" w:type="pct"/>
        <w:jc w:val="center"/>
        <w:tblLook w:val="04A0" w:firstRow="1" w:lastRow="0" w:firstColumn="1" w:lastColumn="0" w:noHBand="0" w:noVBand="1"/>
      </w:tblPr>
      <w:tblGrid>
        <w:gridCol w:w="2542"/>
        <w:gridCol w:w="1332"/>
        <w:gridCol w:w="1532"/>
        <w:gridCol w:w="1250"/>
        <w:gridCol w:w="1150"/>
        <w:gridCol w:w="1303"/>
        <w:gridCol w:w="1081"/>
        <w:gridCol w:w="1587"/>
        <w:gridCol w:w="1250"/>
        <w:gridCol w:w="1250"/>
      </w:tblGrid>
      <w:tr w:rsidR="000407A2" w:rsidRPr="000407A2" w14:paraId="434766A6" w14:textId="77777777" w:rsidTr="00237BF9">
        <w:trPr>
          <w:jc w:val="center"/>
        </w:trPr>
        <w:tc>
          <w:tcPr>
            <w:tcW w:w="892" w:type="pct"/>
            <w:vMerge w:val="restart"/>
            <w:shd w:val="clear" w:color="auto" w:fill="F2F2F2"/>
            <w:tcMar>
              <w:top w:w="120" w:type="dxa"/>
              <w:left w:w="200" w:type="dxa"/>
              <w:bottom w:w="120" w:type="dxa"/>
              <w:right w:w="200" w:type="dxa"/>
            </w:tcMar>
            <w:vAlign w:val="center"/>
          </w:tcPr>
          <w:p w14:paraId="2B572FA6" w14:textId="77777777" w:rsidR="000407A2" w:rsidRPr="000407A2" w:rsidRDefault="000407A2" w:rsidP="000407A2">
            <w:pPr>
              <w:jc w:val="center"/>
              <w:rPr>
                <w:sz w:val="20"/>
              </w:rPr>
            </w:pPr>
            <w:r w:rsidRPr="000407A2">
              <w:rPr>
                <w:rFonts w:eastAsia="Times New Roman" w:cs="Times New Roman"/>
                <w:sz w:val="20"/>
              </w:rPr>
              <w:t>Источник тепловой энергии</w:t>
            </w:r>
          </w:p>
        </w:tc>
        <w:tc>
          <w:tcPr>
            <w:tcW w:w="465" w:type="pct"/>
            <w:vMerge w:val="restart"/>
            <w:shd w:val="clear" w:color="auto" w:fill="F2F2F2"/>
            <w:tcMar>
              <w:top w:w="120" w:type="dxa"/>
              <w:left w:w="200" w:type="dxa"/>
              <w:bottom w:w="120" w:type="dxa"/>
              <w:right w:w="200" w:type="dxa"/>
            </w:tcMar>
            <w:vAlign w:val="center"/>
          </w:tcPr>
          <w:p w14:paraId="4ACBC739" w14:textId="77777777" w:rsidR="000407A2" w:rsidRPr="000407A2" w:rsidRDefault="000407A2" w:rsidP="000407A2">
            <w:pPr>
              <w:jc w:val="center"/>
              <w:rPr>
                <w:sz w:val="20"/>
              </w:rPr>
            </w:pPr>
            <w:r w:rsidRPr="000407A2">
              <w:rPr>
                <w:rFonts w:eastAsia="Times New Roman" w:cs="Times New Roman"/>
                <w:sz w:val="20"/>
              </w:rPr>
              <w:t>Выработка ТЭ, Гкал</w:t>
            </w:r>
          </w:p>
        </w:tc>
        <w:tc>
          <w:tcPr>
            <w:tcW w:w="537" w:type="pct"/>
            <w:vMerge w:val="restart"/>
            <w:shd w:val="clear" w:color="auto" w:fill="F2F2F2"/>
            <w:tcMar>
              <w:top w:w="120" w:type="dxa"/>
              <w:left w:w="200" w:type="dxa"/>
              <w:bottom w:w="120" w:type="dxa"/>
              <w:right w:w="200" w:type="dxa"/>
            </w:tcMar>
            <w:vAlign w:val="center"/>
          </w:tcPr>
          <w:p w14:paraId="06A6C055" w14:textId="77777777" w:rsidR="000407A2" w:rsidRPr="000407A2" w:rsidRDefault="000407A2" w:rsidP="000407A2">
            <w:pPr>
              <w:jc w:val="center"/>
              <w:rPr>
                <w:sz w:val="20"/>
              </w:rPr>
            </w:pPr>
            <w:r w:rsidRPr="000407A2">
              <w:rPr>
                <w:rFonts w:eastAsia="Times New Roman" w:cs="Times New Roman"/>
                <w:sz w:val="20"/>
              </w:rPr>
              <w:t>Собственные нужды, Гкал</w:t>
            </w:r>
          </w:p>
        </w:tc>
        <w:tc>
          <w:tcPr>
            <w:tcW w:w="438" w:type="pct"/>
            <w:vMerge w:val="restart"/>
            <w:shd w:val="clear" w:color="auto" w:fill="F2F2F2"/>
            <w:tcMar>
              <w:top w:w="120" w:type="dxa"/>
              <w:left w:w="200" w:type="dxa"/>
              <w:bottom w:w="120" w:type="dxa"/>
              <w:right w:w="200" w:type="dxa"/>
            </w:tcMar>
            <w:vAlign w:val="center"/>
          </w:tcPr>
          <w:p w14:paraId="462D4290" w14:textId="77777777" w:rsidR="000407A2" w:rsidRPr="000407A2" w:rsidRDefault="000407A2" w:rsidP="000407A2">
            <w:pPr>
              <w:jc w:val="center"/>
              <w:rPr>
                <w:sz w:val="20"/>
              </w:rPr>
            </w:pPr>
            <w:r w:rsidRPr="000407A2">
              <w:rPr>
                <w:rFonts w:eastAsia="Times New Roman" w:cs="Times New Roman"/>
                <w:sz w:val="20"/>
              </w:rPr>
              <w:t>Отпуск в сеть, Гкал</w:t>
            </w:r>
          </w:p>
        </w:tc>
        <w:tc>
          <w:tcPr>
            <w:tcW w:w="403" w:type="pct"/>
            <w:vMerge w:val="restart"/>
            <w:shd w:val="clear" w:color="auto" w:fill="F2F2F2"/>
            <w:tcMar>
              <w:top w:w="120" w:type="dxa"/>
              <w:left w:w="200" w:type="dxa"/>
              <w:bottom w:w="120" w:type="dxa"/>
              <w:right w:w="200" w:type="dxa"/>
            </w:tcMar>
            <w:vAlign w:val="center"/>
          </w:tcPr>
          <w:p w14:paraId="515F654E" w14:textId="77777777" w:rsidR="000407A2" w:rsidRPr="000407A2" w:rsidRDefault="000407A2" w:rsidP="000407A2">
            <w:pPr>
              <w:jc w:val="center"/>
              <w:rPr>
                <w:sz w:val="20"/>
              </w:rPr>
            </w:pPr>
            <w:r w:rsidRPr="000407A2">
              <w:rPr>
                <w:rFonts w:eastAsia="Times New Roman" w:cs="Times New Roman"/>
                <w:sz w:val="20"/>
              </w:rPr>
              <w:t>Потери в сетях, Гкал</w:t>
            </w:r>
          </w:p>
        </w:tc>
        <w:tc>
          <w:tcPr>
            <w:tcW w:w="2266" w:type="pct"/>
            <w:gridSpan w:val="5"/>
            <w:shd w:val="clear" w:color="auto" w:fill="F2F2F2"/>
            <w:tcMar>
              <w:top w:w="120" w:type="dxa"/>
              <w:left w:w="200" w:type="dxa"/>
              <w:bottom w:w="120" w:type="dxa"/>
              <w:right w:w="200" w:type="dxa"/>
            </w:tcMar>
            <w:vAlign w:val="center"/>
          </w:tcPr>
          <w:p w14:paraId="53BE36C1" w14:textId="77777777" w:rsidR="000407A2" w:rsidRPr="000407A2" w:rsidRDefault="000407A2" w:rsidP="000407A2">
            <w:pPr>
              <w:jc w:val="center"/>
              <w:rPr>
                <w:sz w:val="20"/>
              </w:rPr>
            </w:pPr>
            <w:r w:rsidRPr="000407A2">
              <w:rPr>
                <w:rFonts w:eastAsia="Times New Roman" w:cs="Times New Roman"/>
                <w:sz w:val="20"/>
              </w:rPr>
              <w:t>Полезный отпуск, Гкал</w:t>
            </w:r>
          </w:p>
        </w:tc>
      </w:tr>
      <w:tr w:rsidR="000407A2" w:rsidRPr="000407A2" w14:paraId="593B0955" w14:textId="77777777" w:rsidTr="00237BF9">
        <w:trPr>
          <w:jc w:val="center"/>
        </w:trPr>
        <w:tc>
          <w:tcPr>
            <w:tcW w:w="892" w:type="pct"/>
            <w:vMerge/>
          </w:tcPr>
          <w:p w14:paraId="2539D4A9" w14:textId="77777777" w:rsidR="000407A2" w:rsidRPr="000407A2" w:rsidRDefault="000407A2" w:rsidP="000407A2">
            <w:pPr>
              <w:rPr>
                <w:sz w:val="20"/>
              </w:rPr>
            </w:pPr>
          </w:p>
        </w:tc>
        <w:tc>
          <w:tcPr>
            <w:tcW w:w="465" w:type="pct"/>
            <w:vMerge/>
          </w:tcPr>
          <w:p w14:paraId="36A00F84" w14:textId="77777777" w:rsidR="000407A2" w:rsidRPr="000407A2" w:rsidRDefault="000407A2" w:rsidP="000407A2">
            <w:pPr>
              <w:rPr>
                <w:sz w:val="20"/>
              </w:rPr>
            </w:pPr>
          </w:p>
        </w:tc>
        <w:tc>
          <w:tcPr>
            <w:tcW w:w="537" w:type="pct"/>
            <w:vMerge/>
          </w:tcPr>
          <w:p w14:paraId="358016AB" w14:textId="77777777" w:rsidR="000407A2" w:rsidRPr="000407A2" w:rsidRDefault="000407A2" w:rsidP="000407A2">
            <w:pPr>
              <w:rPr>
                <w:sz w:val="20"/>
              </w:rPr>
            </w:pPr>
          </w:p>
        </w:tc>
        <w:tc>
          <w:tcPr>
            <w:tcW w:w="438" w:type="pct"/>
            <w:vMerge/>
          </w:tcPr>
          <w:p w14:paraId="0DF25E30" w14:textId="77777777" w:rsidR="000407A2" w:rsidRPr="000407A2" w:rsidRDefault="000407A2" w:rsidP="000407A2">
            <w:pPr>
              <w:rPr>
                <w:sz w:val="20"/>
              </w:rPr>
            </w:pPr>
          </w:p>
        </w:tc>
        <w:tc>
          <w:tcPr>
            <w:tcW w:w="403" w:type="pct"/>
            <w:vMerge/>
          </w:tcPr>
          <w:p w14:paraId="26141687" w14:textId="77777777" w:rsidR="000407A2" w:rsidRPr="000407A2" w:rsidRDefault="000407A2" w:rsidP="000407A2">
            <w:pPr>
              <w:rPr>
                <w:sz w:val="20"/>
              </w:rPr>
            </w:pPr>
          </w:p>
        </w:tc>
        <w:tc>
          <w:tcPr>
            <w:tcW w:w="456" w:type="pct"/>
            <w:shd w:val="clear" w:color="auto" w:fill="F2F2F2"/>
            <w:tcMar>
              <w:top w:w="120" w:type="dxa"/>
              <w:left w:w="200" w:type="dxa"/>
              <w:bottom w:w="120" w:type="dxa"/>
              <w:right w:w="200" w:type="dxa"/>
            </w:tcMar>
            <w:vAlign w:val="center"/>
          </w:tcPr>
          <w:p w14:paraId="6BB110A2" w14:textId="77777777" w:rsidR="000407A2" w:rsidRPr="000407A2" w:rsidRDefault="000407A2" w:rsidP="000407A2">
            <w:pPr>
              <w:jc w:val="center"/>
              <w:rPr>
                <w:sz w:val="20"/>
              </w:rPr>
            </w:pPr>
            <w:r w:rsidRPr="000407A2">
              <w:rPr>
                <w:rFonts w:eastAsia="Times New Roman" w:cs="Times New Roman"/>
                <w:sz w:val="20"/>
              </w:rPr>
              <w:t>Население</w:t>
            </w:r>
          </w:p>
        </w:tc>
        <w:tc>
          <w:tcPr>
            <w:tcW w:w="379" w:type="pct"/>
            <w:shd w:val="clear" w:color="auto" w:fill="F2F2F2"/>
            <w:tcMar>
              <w:top w:w="120" w:type="dxa"/>
              <w:left w:w="200" w:type="dxa"/>
              <w:bottom w:w="120" w:type="dxa"/>
              <w:right w:w="200" w:type="dxa"/>
            </w:tcMar>
            <w:vAlign w:val="center"/>
          </w:tcPr>
          <w:p w14:paraId="02D7FDA8" w14:textId="77777777" w:rsidR="000407A2" w:rsidRPr="000407A2" w:rsidRDefault="000407A2" w:rsidP="000407A2">
            <w:pPr>
              <w:jc w:val="center"/>
              <w:rPr>
                <w:sz w:val="20"/>
              </w:rPr>
            </w:pPr>
            <w:r w:rsidRPr="000407A2">
              <w:rPr>
                <w:rFonts w:eastAsia="Times New Roman" w:cs="Times New Roman"/>
                <w:sz w:val="20"/>
              </w:rPr>
              <w:t>Бюджет</w:t>
            </w:r>
          </w:p>
        </w:tc>
        <w:tc>
          <w:tcPr>
            <w:tcW w:w="556" w:type="pct"/>
            <w:shd w:val="clear" w:color="auto" w:fill="F2F2F2"/>
            <w:tcMar>
              <w:top w:w="120" w:type="dxa"/>
              <w:left w:w="200" w:type="dxa"/>
              <w:bottom w:w="120" w:type="dxa"/>
              <w:right w:w="200" w:type="dxa"/>
            </w:tcMar>
            <w:vAlign w:val="center"/>
          </w:tcPr>
          <w:p w14:paraId="332AD19A" w14:textId="77777777" w:rsidR="000407A2" w:rsidRPr="000407A2" w:rsidRDefault="000407A2" w:rsidP="000407A2">
            <w:pPr>
              <w:jc w:val="center"/>
              <w:rPr>
                <w:sz w:val="20"/>
              </w:rPr>
            </w:pPr>
            <w:r w:rsidRPr="000407A2">
              <w:rPr>
                <w:rFonts w:eastAsia="Times New Roman" w:cs="Times New Roman"/>
                <w:sz w:val="20"/>
              </w:rPr>
              <w:t>Производства</w:t>
            </w:r>
          </w:p>
        </w:tc>
        <w:tc>
          <w:tcPr>
            <w:tcW w:w="438" w:type="pct"/>
            <w:shd w:val="clear" w:color="auto" w:fill="F2F2F2"/>
            <w:tcMar>
              <w:top w:w="120" w:type="dxa"/>
              <w:left w:w="200" w:type="dxa"/>
              <w:bottom w:w="120" w:type="dxa"/>
              <w:right w:w="200" w:type="dxa"/>
            </w:tcMar>
            <w:vAlign w:val="center"/>
          </w:tcPr>
          <w:p w14:paraId="0CB7C3F0" w14:textId="77777777" w:rsidR="000407A2" w:rsidRPr="000407A2" w:rsidRDefault="000407A2" w:rsidP="000407A2">
            <w:pPr>
              <w:jc w:val="center"/>
              <w:rPr>
                <w:sz w:val="20"/>
              </w:rPr>
            </w:pPr>
            <w:r w:rsidRPr="000407A2">
              <w:rPr>
                <w:rFonts w:eastAsia="Times New Roman" w:cs="Times New Roman"/>
                <w:sz w:val="20"/>
              </w:rPr>
              <w:t>Прочие</w:t>
            </w:r>
          </w:p>
        </w:tc>
        <w:tc>
          <w:tcPr>
            <w:tcW w:w="438" w:type="pct"/>
            <w:shd w:val="clear" w:color="auto" w:fill="F2F2F2"/>
            <w:tcMar>
              <w:top w:w="120" w:type="dxa"/>
              <w:left w:w="200" w:type="dxa"/>
              <w:bottom w:w="120" w:type="dxa"/>
              <w:right w:w="200" w:type="dxa"/>
            </w:tcMar>
            <w:vAlign w:val="center"/>
          </w:tcPr>
          <w:p w14:paraId="00E48125" w14:textId="77777777" w:rsidR="000407A2" w:rsidRPr="000407A2" w:rsidRDefault="000407A2" w:rsidP="000407A2">
            <w:pPr>
              <w:jc w:val="center"/>
              <w:rPr>
                <w:sz w:val="20"/>
              </w:rPr>
            </w:pPr>
            <w:r w:rsidRPr="000407A2">
              <w:rPr>
                <w:rFonts w:eastAsia="Times New Roman" w:cs="Times New Roman"/>
                <w:sz w:val="20"/>
              </w:rPr>
              <w:t>Всего</w:t>
            </w:r>
          </w:p>
        </w:tc>
      </w:tr>
      <w:tr w:rsidR="000407A2" w:rsidRPr="000407A2" w14:paraId="1FF86DF8" w14:textId="77777777" w:rsidTr="00237BF9">
        <w:trPr>
          <w:jc w:val="center"/>
        </w:trPr>
        <w:tc>
          <w:tcPr>
            <w:tcW w:w="5000" w:type="pct"/>
            <w:gridSpan w:val="10"/>
            <w:shd w:val="clear" w:color="auto" w:fill="DBE5F1"/>
            <w:tcMar>
              <w:top w:w="40" w:type="dxa"/>
              <w:left w:w="200" w:type="dxa"/>
              <w:bottom w:w="40" w:type="dxa"/>
              <w:right w:w="200" w:type="dxa"/>
            </w:tcMar>
            <w:vAlign w:val="center"/>
          </w:tcPr>
          <w:p w14:paraId="48E1F81E"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29A628B6" w14:textId="77777777" w:rsidTr="00237BF9">
        <w:trPr>
          <w:jc w:val="center"/>
        </w:trPr>
        <w:tc>
          <w:tcPr>
            <w:tcW w:w="892" w:type="pct"/>
            <w:shd w:val="clear" w:color="auto" w:fill="FFFFFF"/>
            <w:tcMar>
              <w:top w:w="40" w:type="dxa"/>
              <w:left w:w="200" w:type="dxa"/>
              <w:bottom w:w="40" w:type="dxa"/>
              <w:right w:w="200" w:type="dxa"/>
            </w:tcMar>
            <w:vAlign w:val="center"/>
          </w:tcPr>
          <w:p w14:paraId="189F791F" w14:textId="77777777" w:rsidR="000407A2" w:rsidRPr="000407A2" w:rsidRDefault="000407A2" w:rsidP="000407A2">
            <w:pPr>
              <w:rPr>
                <w:sz w:val="20"/>
                <w:lang w:val="ru-RU"/>
              </w:rPr>
            </w:pPr>
            <w:r w:rsidRPr="000407A2">
              <w:rPr>
                <w:rFonts w:eastAsia="Times New Roman" w:cs="Times New Roman"/>
                <w:sz w:val="20"/>
                <w:lang w:val="ru-RU"/>
              </w:rPr>
              <w:t>Котельная с. Лозовское, ул. Победы, 9б</w:t>
            </w:r>
          </w:p>
        </w:tc>
        <w:tc>
          <w:tcPr>
            <w:tcW w:w="465" w:type="pct"/>
            <w:shd w:val="clear" w:color="auto" w:fill="FFFFFF"/>
            <w:tcMar>
              <w:top w:w="40" w:type="dxa"/>
              <w:left w:w="200" w:type="dxa"/>
              <w:bottom w:w="40" w:type="dxa"/>
              <w:right w:w="200" w:type="dxa"/>
            </w:tcMar>
            <w:vAlign w:val="center"/>
          </w:tcPr>
          <w:p w14:paraId="38F64C51" w14:textId="77777777" w:rsidR="000407A2" w:rsidRPr="000407A2" w:rsidRDefault="000407A2" w:rsidP="000407A2">
            <w:pPr>
              <w:jc w:val="center"/>
              <w:rPr>
                <w:sz w:val="20"/>
              </w:rPr>
            </w:pPr>
            <w:r w:rsidRPr="000407A2">
              <w:rPr>
                <w:rFonts w:eastAsia="Times New Roman" w:cs="Times New Roman"/>
                <w:sz w:val="20"/>
              </w:rPr>
              <w:t>2527,2200</w:t>
            </w:r>
          </w:p>
        </w:tc>
        <w:tc>
          <w:tcPr>
            <w:tcW w:w="537" w:type="pct"/>
            <w:shd w:val="clear" w:color="auto" w:fill="FFFFFF"/>
            <w:tcMar>
              <w:top w:w="40" w:type="dxa"/>
              <w:left w:w="200" w:type="dxa"/>
              <w:bottom w:w="40" w:type="dxa"/>
              <w:right w:w="200" w:type="dxa"/>
            </w:tcMar>
            <w:vAlign w:val="center"/>
          </w:tcPr>
          <w:p w14:paraId="5BDA7FCA" w14:textId="77777777" w:rsidR="000407A2" w:rsidRPr="000407A2" w:rsidRDefault="000407A2" w:rsidP="000407A2">
            <w:pPr>
              <w:jc w:val="center"/>
              <w:rPr>
                <w:sz w:val="20"/>
              </w:rPr>
            </w:pPr>
            <w:r w:rsidRPr="000407A2">
              <w:rPr>
                <w:rFonts w:eastAsia="Times New Roman" w:cs="Times New Roman"/>
                <w:sz w:val="20"/>
              </w:rPr>
              <w:t>83,7440</w:t>
            </w:r>
          </w:p>
        </w:tc>
        <w:tc>
          <w:tcPr>
            <w:tcW w:w="438" w:type="pct"/>
            <w:shd w:val="clear" w:color="auto" w:fill="FFFFFF"/>
            <w:tcMar>
              <w:top w:w="40" w:type="dxa"/>
              <w:left w:w="200" w:type="dxa"/>
              <w:bottom w:w="40" w:type="dxa"/>
              <w:right w:w="200" w:type="dxa"/>
            </w:tcMar>
            <w:vAlign w:val="center"/>
          </w:tcPr>
          <w:p w14:paraId="68654358" w14:textId="77777777" w:rsidR="000407A2" w:rsidRPr="000407A2" w:rsidRDefault="000407A2" w:rsidP="000407A2">
            <w:pPr>
              <w:jc w:val="center"/>
              <w:rPr>
                <w:sz w:val="20"/>
              </w:rPr>
            </w:pPr>
            <w:r w:rsidRPr="000407A2">
              <w:rPr>
                <w:rFonts w:eastAsia="Times New Roman" w:cs="Times New Roman"/>
                <w:sz w:val="20"/>
              </w:rPr>
              <w:t>2443,4760</w:t>
            </w:r>
          </w:p>
        </w:tc>
        <w:tc>
          <w:tcPr>
            <w:tcW w:w="403" w:type="pct"/>
            <w:shd w:val="clear" w:color="auto" w:fill="FFFFFF"/>
            <w:tcMar>
              <w:top w:w="40" w:type="dxa"/>
              <w:left w:w="200" w:type="dxa"/>
              <w:bottom w:w="40" w:type="dxa"/>
              <w:right w:w="200" w:type="dxa"/>
            </w:tcMar>
            <w:vAlign w:val="center"/>
          </w:tcPr>
          <w:p w14:paraId="0FD57471" w14:textId="77777777" w:rsidR="000407A2" w:rsidRPr="000407A2" w:rsidRDefault="000407A2" w:rsidP="000407A2">
            <w:pPr>
              <w:jc w:val="center"/>
              <w:rPr>
                <w:sz w:val="20"/>
              </w:rPr>
            </w:pPr>
            <w:r w:rsidRPr="000407A2">
              <w:rPr>
                <w:rFonts w:eastAsia="Times New Roman" w:cs="Times New Roman"/>
                <w:sz w:val="20"/>
              </w:rPr>
              <w:t>826,2110</w:t>
            </w:r>
          </w:p>
        </w:tc>
        <w:tc>
          <w:tcPr>
            <w:tcW w:w="456" w:type="pct"/>
            <w:shd w:val="clear" w:color="auto" w:fill="FFFFFF"/>
            <w:tcMar>
              <w:top w:w="40" w:type="dxa"/>
              <w:left w:w="200" w:type="dxa"/>
              <w:bottom w:w="40" w:type="dxa"/>
              <w:right w:w="200" w:type="dxa"/>
            </w:tcMar>
            <w:vAlign w:val="center"/>
          </w:tcPr>
          <w:p w14:paraId="0AE0D4FE"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FFFFF"/>
            <w:tcMar>
              <w:top w:w="40" w:type="dxa"/>
              <w:left w:w="200" w:type="dxa"/>
              <w:bottom w:w="40" w:type="dxa"/>
              <w:right w:w="200" w:type="dxa"/>
            </w:tcMar>
            <w:vAlign w:val="center"/>
          </w:tcPr>
          <w:p w14:paraId="6E57C1C1"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FFFFF"/>
            <w:tcMar>
              <w:top w:w="40" w:type="dxa"/>
              <w:left w:w="200" w:type="dxa"/>
              <w:bottom w:w="40" w:type="dxa"/>
              <w:right w:w="200" w:type="dxa"/>
            </w:tcMar>
            <w:vAlign w:val="center"/>
          </w:tcPr>
          <w:p w14:paraId="37B0ECC5"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FFFFF"/>
            <w:tcMar>
              <w:top w:w="40" w:type="dxa"/>
              <w:left w:w="200" w:type="dxa"/>
              <w:bottom w:w="40" w:type="dxa"/>
              <w:right w:w="200" w:type="dxa"/>
            </w:tcMar>
            <w:vAlign w:val="center"/>
          </w:tcPr>
          <w:p w14:paraId="19780B86" w14:textId="77777777" w:rsidR="000407A2" w:rsidRPr="000407A2" w:rsidRDefault="000407A2" w:rsidP="000407A2">
            <w:pPr>
              <w:jc w:val="center"/>
              <w:rPr>
                <w:sz w:val="20"/>
              </w:rPr>
            </w:pPr>
            <w:r w:rsidRPr="000407A2">
              <w:rPr>
                <w:rFonts w:eastAsia="Times New Roman" w:cs="Times New Roman"/>
                <w:sz w:val="20"/>
              </w:rPr>
              <w:t>1617,2650</w:t>
            </w:r>
          </w:p>
        </w:tc>
        <w:tc>
          <w:tcPr>
            <w:tcW w:w="438" w:type="pct"/>
            <w:shd w:val="clear" w:color="auto" w:fill="FFFFFF"/>
            <w:tcMar>
              <w:top w:w="40" w:type="dxa"/>
              <w:left w:w="200" w:type="dxa"/>
              <w:bottom w:w="40" w:type="dxa"/>
              <w:right w:w="200" w:type="dxa"/>
            </w:tcMar>
            <w:vAlign w:val="center"/>
          </w:tcPr>
          <w:p w14:paraId="2D5ED1DF" w14:textId="77777777" w:rsidR="000407A2" w:rsidRPr="000407A2" w:rsidRDefault="000407A2" w:rsidP="000407A2">
            <w:pPr>
              <w:jc w:val="center"/>
              <w:rPr>
                <w:sz w:val="20"/>
              </w:rPr>
            </w:pPr>
            <w:r w:rsidRPr="000407A2">
              <w:rPr>
                <w:rFonts w:eastAsia="Times New Roman" w:cs="Times New Roman"/>
                <w:sz w:val="20"/>
              </w:rPr>
              <w:t>1617,2650</w:t>
            </w:r>
          </w:p>
        </w:tc>
      </w:tr>
      <w:tr w:rsidR="000407A2" w:rsidRPr="000407A2" w14:paraId="3B125527" w14:textId="77777777" w:rsidTr="00237BF9">
        <w:trPr>
          <w:jc w:val="center"/>
        </w:trPr>
        <w:tc>
          <w:tcPr>
            <w:tcW w:w="892" w:type="pct"/>
            <w:shd w:val="clear" w:color="auto" w:fill="FFFFFF"/>
            <w:tcMar>
              <w:top w:w="40" w:type="dxa"/>
              <w:left w:w="200" w:type="dxa"/>
              <w:bottom w:w="40" w:type="dxa"/>
              <w:right w:w="200" w:type="dxa"/>
            </w:tcMar>
            <w:vAlign w:val="center"/>
          </w:tcPr>
          <w:p w14:paraId="667499A5" w14:textId="77777777" w:rsidR="000407A2" w:rsidRPr="000407A2" w:rsidRDefault="000407A2" w:rsidP="000407A2">
            <w:pPr>
              <w:rPr>
                <w:sz w:val="20"/>
                <w:lang w:val="ru-RU"/>
              </w:rPr>
            </w:pPr>
            <w:r w:rsidRPr="000407A2">
              <w:rPr>
                <w:rFonts w:eastAsia="Times New Roman" w:cs="Times New Roman"/>
                <w:sz w:val="20"/>
                <w:lang w:val="ru-RU"/>
              </w:rPr>
              <w:t>Котельная с. Вознесенка, ул. Рабочая, 1б</w:t>
            </w:r>
          </w:p>
        </w:tc>
        <w:tc>
          <w:tcPr>
            <w:tcW w:w="465" w:type="pct"/>
            <w:shd w:val="clear" w:color="auto" w:fill="FFFFFF"/>
            <w:tcMar>
              <w:top w:w="40" w:type="dxa"/>
              <w:left w:w="200" w:type="dxa"/>
              <w:bottom w:w="40" w:type="dxa"/>
              <w:right w:w="200" w:type="dxa"/>
            </w:tcMar>
            <w:vAlign w:val="center"/>
          </w:tcPr>
          <w:p w14:paraId="22372C61" w14:textId="77777777" w:rsidR="000407A2" w:rsidRPr="000407A2" w:rsidRDefault="000407A2" w:rsidP="000407A2">
            <w:pPr>
              <w:jc w:val="center"/>
              <w:rPr>
                <w:sz w:val="20"/>
              </w:rPr>
            </w:pPr>
            <w:r w:rsidRPr="000407A2">
              <w:rPr>
                <w:rFonts w:eastAsia="Times New Roman" w:cs="Times New Roman"/>
                <w:sz w:val="20"/>
              </w:rPr>
              <w:t>2086,9050</w:t>
            </w:r>
          </w:p>
        </w:tc>
        <w:tc>
          <w:tcPr>
            <w:tcW w:w="537" w:type="pct"/>
            <w:shd w:val="clear" w:color="auto" w:fill="FFFFFF"/>
            <w:tcMar>
              <w:top w:w="40" w:type="dxa"/>
              <w:left w:w="200" w:type="dxa"/>
              <w:bottom w:w="40" w:type="dxa"/>
              <w:right w:w="200" w:type="dxa"/>
            </w:tcMar>
            <w:vAlign w:val="center"/>
          </w:tcPr>
          <w:p w14:paraId="39AE4C1F" w14:textId="77777777" w:rsidR="000407A2" w:rsidRPr="000407A2" w:rsidRDefault="000407A2" w:rsidP="000407A2">
            <w:pPr>
              <w:jc w:val="center"/>
              <w:rPr>
                <w:sz w:val="20"/>
              </w:rPr>
            </w:pPr>
            <w:r w:rsidRPr="000407A2">
              <w:rPr>
                <w:rFonts w:eastAsia="Times New Roman" w:cs="Times New Roman"/>
                <w:sz w:val="20"/>
              </w:rPr>
              <w:t>48,9330</w:t>
            </w:r>
          </w:p>
        </w:tc>
        <w:tc>
          <w:tcPr>
            <w:tcW w:w="438" w:type="pct"/>
            <w:shd w:val="clear" w:color="auto" w:fill="FFFFFF"/>
            <w:tcMar>
              <w:top w:w="40" w:type="dxa"/>
              <w:left w:w="200" w:type="dxa"/>
              <w:bottom w:w="40" w:type="dxa"/>
              <w:right w:w="200" w:type="dxa"/>
            </w:tcMar>
            <w:vAlign w:val="center"/>
          </w:tcPr>
          <w:p w14:paraId="6EAB14A8" w14:textId="77777777" w:rsidR="000407A2" w:rsidRPr="000407A2" w:rsidRDefault="000407A2" w:rsidP="000407A2">
            <w:pPr>
              <w:jc w:val="center"/>
              <w:rPr>
                <w:sz w:val="20"/>
              </w:rPr>
            </w:pPr>
            <w:r w:rsidRPr="000407A2">
              <w:rPr>
                <w:rFonts w:eastAsia="Times New Roman" w:cs="Times New Roman"/>
                <w:sz w:val="20"/>
              </w:rPr>
              <w:t>2037,9720</w:t>
            </w:r>
          </w:p>
        </w:tc>
        <w:tc>
          <w:tcPr>
            <w:tcW w:w="403" w:type="pct"/>
            <w:shd w:val="clear" w:color="auto" w:fill="FFFFFF"/>
            <w:tcMar>
              <w:top w:w="40" w:type="dxa"/>
              <w:left w:w="200" w:type="dxa"/>
              <w:bottom w:w="40" w:type="dxa"/>
              <w:right w:w="200" w:type="dxa"/>
            </w:tcMar>
            <w:vAlign w:val="center"/>
          </w:tcPr>
          <w:p w14:paraId="3444513D" w14:textId="77777777" w:rsidR="000407A2" w:rsidRPr="000407A2" w:rsidRDefault="000407A2" w:rsidP="000407A2">
            <w:pPr>
              <w:jc w:val="center"/>
              <w:rPr>
                <w:sz w:val="20"/>
              </w:rPr>
            </w:pPr>
            <w:r w:rsidRPr="000407A2">
              <w:rPr>
                <w:rFonts w:eastAsia="Times New Roman" w:cs="Times New Roman"/>
                <w:sz w:val="20"/>
              </w:rPr>
              <w:t>168,3210</w:t>
            </w:r>
          </w:p>
        </w:tc>
        <w:tc>
          <w:tcPr>
            <w:tcW w:w="456" w:type="pct"/>
            <w:shd w:val="clear" w:color="auto" w:fill="FFFFFF"/>
            <w:tcMar>
              <w:top w:w="40" w:type="dxa"/>
              <w:left w:w="200" w:type="dxa"/>
              <w:bottom w:w="40" w:type="dxa"/>
              <w:right w:w="200" w:type="dxa"/>
            </w:tcMar>
            <w:vAlign w:val="center"/>
          </w:tcPr>
          <w:p w14:paraId="3BED73B1"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FFFFF"/>
            <w:tcMar>
              <w:top w:w="40" w:type="dxa"/>
              <w:left w:w="200" w:type="dxa"/>
              <w:bottom w:w="40" w:type="dxa"/>
              <w:right w:w="200" w:type="dxa"/>
            </w:tcMar>
            <w:vAlign w:val="center"/>
          </w:tcPr>
          <w:p w14:paraId="1F7C21AC"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FFFFF"/>
            <w:tcMar>
              <w:top w:w="40" w:type="dxa"/>
              <w:left w:w="200" w:type="dxa"/>
              <w:bottom w:w="40" w:type="dxa"/>
              <w:right w:w="200" w:type="dxa"/>
            </w:tcMar>
            <w:vAlign w:val="center"/>
          </w:tcPr>
          <w:p w14:paraId="78248B30"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FFFFF"/>
            <w:tcMar>
              <w:top w:w="40" w:type="dxa"/>
              <w:left w:w="200" w:type="dxa"/>
              <w:bottom w:w="40" w:type="dxa"/>
              <w:right w:w="200" w:type="dxa"/>
            </w:tcMar>
            <w:vAlign w:val="center"/>
          </w:tcPr>
          <w:p w14:paraId="2CFCAA1F" w14:textId="77777777" w:rsidR="000407A2" w:rsidRPr="000407A2" w:rsidRDefault="000407A2" w:rsidP="000407A2">
            <w:pPr>
              <w:jc w:val="center"/>
              <w:rPr>
                <w:sz w:val="20"/>
              </w:rPr>
            </w:pPr>
            <w:r w:rsidRPr="000407A2">
              <w:rPr>
                <w:rFonts w:eastAsia="Times New Roman" w:cs="Times New Roman"/>
                <w:sz w:val="20"/>
              </w:rPr>
              <w:t>1869,6510</w:t>
            </w:r>
          </w:p>
        </w:tc>
        <w:tc>
          <w:tcPr>
            <w:tcW w:w="438" w:type="pct"/>
            <w:shd w:val="clear" w:color="auto" w:fill="FFFFFF"/>
            <w:tcMar>
              <w:top w:w="40" w:type="dxa"/>
              <w:left w:w="200" w:type="dxa"/>
              <w:bottom w:w="40" w:type="dxa"/>
              <w:right w:w="200" w:type="dxa"/>
            </w:tcMar>
            <w:vAlign w:val="center"/>
          </w:tcPr>
          <w:p w14:paraId="74174080" w14:textId="77777777" w:rsidR="000407A2" w:rsidRPr="000407A2" w:rsidRDefault="000407A2" w:rsidP="000407A2">
            <w:pPr>
              <w:jc w:val="center"/>
              <w:rPr>
                <w:sz w:val="20"/>
              </w:rPr>
            </w:pPr>
            <w:r w:rsidRPr="000407A2">
              <w:rPr>
                <w:rFonts w:eastAsia="Times New Roman" w:cs="Times New Roman"/>
                <w:sz w:val="20"/>
              </w:rPr>
              <w:t>1869,6510</w:t>
            </w:r>
          </w:p>
        </w:tc>
      </w:tr>
      <w:tr w:rsidR="000407A2" w:rsidRPr="000407A2" w14:paraId="10296065" w14:textId="77777777" w:rsidTr="00237BF9">
        <w:trPr>
          <w:jc w:val="center"/>
        </w:trPr>
        <w:tc>
          <w:tcPr>
            <w:tcW w:w="892" w:type="pct"/>
            <w:shd w:val="clear" w:color="auto" w:fill="FBD4B4"/>
            <w:tcMar>
              <w:top w:w="40" w:type="dxa"/>
              <w:left w:w="200" w:type="dxa"/>
              <w:bottom w:w="40" w:type="dxa"/>
              <w:right w:w="200" w:type="dxa"/>
            </w:tcMar>
            <w:vAlign w:val="center"/>
          </w:tcPr>
          <w:p w14:paraId="49598D50" w14:textId="77777777" w:rsidR="000407A2" w:rsidRPr="000407A2" w:rsidRDefault="000407A2" w:rsidP="000407A2">
            <w:pPr>
              <w:rPr>
                <w:sz w:val="20"/>
              </w:rPr>
            </w:pPr>
            <w:r w:rsidRPr="000407A2">
              <w:rPr>
                <w:rFonts w:eastAsia="Times New Roman" w:cs="Times New Roman"/>
                <w:b/>
                <w:sz w:val="20"/>
              </w:rPr>
              <w:t>Итого:</w:t>
            </w:r>
          </w:p>
        </w:tc>
        <w:tc>
          <w:tcPr>
            <w:tcW w:w="465" w:type="pct"/>
            <w:shd w:val="clear" w:color="auto" w:fill="FBD4B4"/>
            <w:tcMar>
              <w:top w:w="40" w:type="dxa"/>
              <w:left w:w="200" w:type="dxa"/>
              <w:bottom w:w="40" w:type="dxa"/>
              <w:right w:w="200" w:type="dxa"/>
            </w:tcMar>
            <w:vAlign w:val="center"/>
          </w:tcPr>
          <w:p w14:paraId="0B8F0F3B" w14:textId="77777777" w:rsidR="000407A2" w:rsidRPr="000407A2" w:rsidRDefault="000407A2" w:rsidP="000407A2">
            <w:pPr>
              <w:jc w:val="center"/>
              <w:rPr>
                <w:sz w:val="20"/>
              </w:rPr>
            </w:pPr>
            <w:r w:rsidRPr="000407A2">
              <w:rPr>
                <w:rFonts w:eastAsia="Times New Roman" w:cs="Times New Roman"/>
                <w:sz w:val="20"/>
              </w:rPr>
              <w:t>4614,1250</w:t>
            </w:r>
          </w:p>
        </w:tc>
        <w:tc>
          <w:tcPr>
            <w:tcW w:w="537" w:type="pct"/>
            <w:shd w:val="clear" w:color="auto" w:fill="FBD4B4"/>
            <w:tcMar>
              <w:top w:w="40" w:type="dxa"/>
              <w:left w:w="200" w:type="dxa"/>
              <w:bottom w:w="40" w:type="dxa"/>
              <w:right w:w="200" w:type="dxa"/>
            </w:tcMar>
            <w:vAlign w:val="center"/>
          </w:tcPr>
          <w:p w14:paraId="0A4803C2" w14:textId="77777777" w:rsidR="000407A2" w:rsidRPr="000407A2" w:rsidRDefault="000407A2" w:rsidP="000407A2">
            <w:pPr>
              <w:jc w:val="center"/>
              <w:rPr>
                <w:sz w:val="20"/>
              </w:rPr>
            </w:pPr>
            <w:r w:rsidRPr="000407A2">
              <w:rPr>
                <w:rFonts w:eastAsia="Times New Roman" w:cs="Times New Roman"/>
                <w:sz w:val="20"/>
              </w:rPr>
              <w:t>132,6770</w:t>
            </w:r>
          </w:p>
        </w:tc>
        <w:tc>
          <w:tcPr>
            <w:tcW w:w="438" w:type="pct"/>
            <w:shd w:val="clear" w:color="auto" w:fill="FBD4B4"/>
            <w:tcMar>
              <w:top w:w="40" w:type="dxa"/>
              <w:left w:w="200" w:type="dxa"/>
              <w:bottom w:w="40" w:type="dxa"/>
              <w:right w:w="200" w:type="dxa"/>
            </w:tcMar>
            <w:vAlign w:val="center"/>
          </w:tcPr>
          <w:p w14:paraId="07C4DB3C" w14:textId="77777777" w:rsidR="000407A2" w:rsidRPr="000407A2" w:rsidRDefault="000407A2" w:rsidP="000407A2">
            <w:pPr>
              <w:jc w:val="center"/>
              <w:rPr>
                <w:sz w:val="20"/>
              </w:rPr>
            </w:pPr>
            <w:r w:rsidRPr="000407A2">
              <w:rPr>
                <w:rFonts w:eastAsia="Times New Roman" w:cs="Times New Roman"/>
                <w:sz w:val="20"/>
              </w:rPr>
              <w:t>4481,4480</w:t>
            </w:r>
          </w:p>
        </w:tc>
        <w:tc>
          <w:tcPr>
            <w:tcW w:w="403" w:type="pct"/>
            <w:shd w:val="clear" w:color="auto" w:fill="FBD4B4"/>
            <w:tcMar>
              <w:top w:w="40" w:type="dxa"/>
              <w:left w:w="200" w:type="dxa"/>
              <w:bottom w:w="40" w:type="dxa"/>
              <w:right w:w="200" w:type="dxa"/>
            </w:tcMar>
            <w:vAlign w:val="center"/>
          </w:tcPr>
          <w:p w14:paraId="261B314A" w14:textId="77777777" w:rsidR="000407A2" w:rsidRPr="000407A2" w:rsidRDefault="000407A2" w:rsidP="000407A2">
            <w:pPr>
              <w:jc w:val="center"/>
              <w:rPr>
                <w:sz w:val="20"/>
              </w:rPr>
            </w:pPr>
            <w:r w:rsidRPr="000407A2">
              <w:rPr>
                <w:rFonts w:eastAsia="Times New Roman" w:cs="Times New Roman"/>
                <w:sz w:val="20"/>
              </w:rPr>
              <w:t>994,5320</w:t>
            </w:r>
          </w:p>
        </w:tc>
        <w:tc>
          <w:tcPr>
            <w:tcW w:w="456" w:type="pct"/>
            <w:shd w:val="clear" w:color="auto" w:fill="FBD4B4"/>
            <w:tcMar>
              <w:top w:w="40" w:type="dxa"/>
              <w:left w:w="200" w:type="dxa"/>
              <w:bottom w:w="40" w:type="dxa"/>
              <w:right w:w="200" w:type="dxa"/>
            </w:tcMar>
            <w:vAlign w:val="center"/>
          </w:tcPr>
          <w:p w14:paraId="7C3EA8F7"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BD4B4"/>
            <w:tcMar>
              <w:top w:w="40" w:type="dxa"/>
              <w:left w:w="200" w:type="dxa"/>
              <w:bottom w:w="40" w:type="dxa"/>
              <w:right w:w="200" w:type="dxa"/>
            </w:tcMar>
            <w:vAlign w:val="center"/>
          </w:tcPr>
          <w:p w14:paraId="0AE4F7B5"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BD4B4"/>
            <w:tcMar>
              <w:top w:w="40" w:type="dxa"/>
              <w:left w:w="200" w:type="dxa"/>
              <w:bottom w:w="40" w:type="dxa"/>
              <w:right w:w="200" w:type="dxa"/>
            </w:tcMar>
            <w:vAlign w:val="center"/>
          </w:tcPr>
          <w:p w14:paraId="0CFF847E"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BD4B4"/>
            <w:tcMar>
              <w:top w:w="40" w:type="dxa"/>
              <w:left w:w="200" w:type="dxa"/>
              <w:bottom w:w="40" w:type="dxa"/>
              <w:right w:w="200" w:type="dxa"/>
            </w:tcMar>
            <w:vAlign w:val="center"/>
          </w:tcPr>
          <w:p w14:paraId="418A8FEB" w14:textId="77777777" w:rsidR="000407A2" w:rsidRPr="000407A2" w:rsidRDefault="000407A2" w:rsidP="000407A2">
            <w:pPr>
              <w:jc w:val="center"/>
              <w:rPr>
                <w:sz w:val="20"/>
              </w:rPr>
            </w:pPr>
            <w:r w:rsidRPr="000407A2">
              <w:rPr>
                <w:rFonts w:eastAsia="Times New Roman" w:cs="Times New Roman"/>
                <w:sz w:val="20"/>
              </w:rPr>
              <w:t>3486,9160</w:t>
            </w:r>
          </w:p>
        </w:tc>
        <w:tc>
          <w:tcPr>
            <w:tcW w:w="438" w:type="pct"/>
            <w:shd w:val="clear" w:color="auto" w:fill="FBD4B4"/>
            <w:tcMar>
              <w:top w:w="40" w:type="dxa"/>
              <w:left w:w="200" w:type="dxa"/>
              <w:bottom w:w="40" w:type="dxa"/>
              <w:right w:w="200" w:type="dxa"/>
            </w:tcMar>
            <w:vAlign w:val="center"/>
          </w:tcPr>
          <w:p w14:paraId="7BC00269" w14:textId="77777777" w:rsidR="000407A2" w:rsidRPr="000407A2" w:rsidRDefault="000407A2" w:rsidP="000407A2">
            <w:pPr>
              <w:jc w:val="center"/>
              <w:rPr>
                <w:sz w:val="20"/>
              </w:rPr>
            </w:pPr>
            <w:r w:rsidRPr="000407A2">
              <w:rPr>
                <w:rFonts w:eastAsia="Times New Roman" w:cs="Times New Roman"/>
                <w:sz w:val="20"/>
              </w:rPr>
              <w:t>3486,9160</w:t>
            </w:r>
          </w:p>
        </w:tc>
      </w:tr>
      <w:tr w:rsidR="000407A2" w:rsidRPr="000407A2" w14:paraId="7597BB87" w14:textId="77777777" w:rsidTr="00237BF9">
        <w:trPr>
          <w:jc w:val="center"/>
        </w:trPr>
        <w:tc>
          <w:tcPr>
            <w:tcW w:w="5000" w:type="pct"/>
            <w:gridSpan w:val="10"/>
            <w:shd w:val="clear" w:color="auto" w:fill="DBE5F1"/>
            <w:tcMar>
              <w:top w:w="40" w:type="dxa"/>
              <w:left w:w="200" w:type="dxa"/>
              <w:bottom w:w="40" w:type="dxa"/>
              <w:right w:w="200" w:type="dxa"/>
            </w:tcMar>
            <w:vAlign w:val="center"/>
          </w:tcPr>
          <w:p w14:paraId="1E63CC0C"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4D4DCA5E" w14:textId="77777777" w:rsidTr="00237BF9">
        <w:trPr>
          <w:jc w:val="center"/>
        </w:trPr>
        <w:tc>
          <w:tcPr>
            <w:tcW w:w="892" w:type="pct"/>
            <w:shd w:val="clear" w:color="auto" w:fill="FFFFFF"/>
            <w:tcMar>
              <w:top w:w="40" w:type="dxa"/>
              <w:left w:w="200" w:type="dxa"/>
              <w:bottom w:w="40" w:type="dxa"/>
              <w:right w:w="200" w:type="dxa"/>
            </w:tcMar>
            <w:vAlign w:val="center"/>
          </w:tcPr>
          <w:p w14:paraId="59021BB5" w14:textId="77777777" w:rsidR="000407A2" w:rsidRPr="000407A2" w:rsidRDefault="000407A2" w:rsidP="000407A2">
            <w:pPr>
              <w:rPr>
                <w:sz w:val="20"/>
                <w:lang w:val="ru-RU"/>
              </w:rPr>
            </w:pPr>
            <w:r w:rsidRPr="000407A2">
              <w:rPr>
                <w:rFonts w:eastAsia="Times New Roman" w:cs="Times New Roman"/>
                <w:sz w:val="20"/>
                <w:lang w:val="ru-RU"/>
              </w:rPr>
              <w:t>Котельная ОАО «Вознесенка», с. Вознесенка</w:t>
            </w:r>
          </w:p>
        </w:tc>
        <w:tc>
          <w:tcPr>
            <w:tcW w:w="465" w:type="pct"/>
            <w:shd w:val="clear" w:color="auto" w:fill="FFFFFF"/>
            <w:tcMar>
              <w:top w:w="40" w:type="dxa"/>
              <w:left w:w="200" w:type="dxa"/>
              <w:bottom w:w="40" w:type="dxa"/>
              <w:right w:w="200" w:type="dxa"/>
            </w:tcMar>
            <w:vAlign w:val="center"/>
          </w:tcPr>
          <w:p w14:paraId="40EDDDB9" w14:textId="77777777" w:rsidR="000407A2" w:rsidRPr="000407A2" w:rsidRDefault="000407A2" w:rsidP="000407A2">
            <w:pPr>
              <w:jc w:val="center"/>
              <w:rPr>
                <w:sz w:val="20"/>
              </w:rPr>
            </w:pPr>
            <w:r w:rsidRPr="000407A2">
              <w:rPr>
                <w:rFonts w:eastAsia="Times New Roman" w:cs="Times New Roman"/>
                <w:sz w:val="20"/>
              </w:rPr>
              <w:t>0,0000</w:t>
            </w:r>
          </w:p>
        </w:tc>
        <w:tc>
          <w:tcPr>
            <w:tcW w:w="537" w:type="pct"/>
            <w:shd w:val="clear" w:color="auto" w:fill="FFFFFF"/>
            <w:tcMar>
              <w:top w:w="40" w:type="dxa"/>
              <w:left w:w="200" w:type="dxa"/>
              <w:bottom w:w="40" w:type="dxa"/>
              <w:right w:w="200" w:type="dxa"/>
            </w:tcMar>
            <w:vAlign w:val="center"/>
          </w:tcPr>
          <w:p w14:paraId="005FDC6D"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FFFFF"/>
            <w:tcMar>
              <w:top w:w="40" w:type="dxa"/>
              <w:left w:w="200" w:type="dxa"/>
              <w:bottom w:w="40" w:type="dxa"/>
              <w:right w:w="200" w:type="dxa"/>
            </w:tcMar>
            <w:vAlign w:val="center"/>
          </w:tcPr>
          <w:p w14:paraId="7897E962" w14:textId="77777777" w:rsidR="000407A2" w:rsidRPr="000407A2" w:rsidRDefault="000407A2" w:rsidP="000407A2">
            <w:pPr>
              <w:jc w:val="center"/>
              <w:rPr>
                <w:sz w:val="20"/>
              </w:rPr>
            </w:pPr>
            <w:r w:rsidRPr="000407A2">
              <w:rPr>
                <w:rFonts w:eastAsia="Times New Roman" w:cs="Times New Roman"/>
                <w:sz w:val="20"/>
              </w:rPr>
              <w:t>0,0000</w:t>
            </w:r>
          </w:p>
        </w:tc>
        <w:tc>
          <w:tcPr>
            <w:tcW w:w="403" w:type="pct"/>
            <w:shd w:val="clear" w:color="auto" w:fill="FFFFFF"/>
            <w:tcMar>
              <w:top w:w="40" w:type="dxa"/>
              <w:left w:w="200" w:type="dxa"/>
              <w:bottom w:w="40" w:type="dxa"/>
              <w:right w:w="200" w:type="dxa"/>
            </w:tcMar>
            <w:vAlign w:val="center"/>
          </w:tcPr>
          <w:p w14:paraId="76E13FBF" w14:textId="77777777" w:rsidR="000407A2" w:rsidRPr="000407A2" w:rsidRDefault="000407A2" w:rsidP="000407A2">
            <w:pPr>
              <w:jc w:val="center"/>
              <w:rPr>
                <w:sz w:val="20"/>
              </w:rPr>
            </w:pPr>
            <w:r w:rsidRPr="000407A2">
              <w:rPr>
                <w:rFonts w:eastAsia="Times New Roman" w:cs="Times New Roman"/>
                <w:sz w:val="20"/>
              </w:rPr>
              <w:t>0,0000</w:t>
            </w:r>
          </w:p>
        </w:tc>
        <w:tc>
          <w:tcPr>
            <w:tcW w:w="456" w:type="pct"/>
            <w:shd w:val="clear" w:color="auto" w:fill="FFFFFF"/>
            <w:tcMar>
              <w:top w:w="40" w:type="dxa"/>
              <w:left w:w="200" w:type="dxa"/>
              <w:bottom w:w="40" w:type="dxa"/>
              <w:right w:w="200" w:type="dxa"/>
            </w:tcMar>
            <w:vAlign w:val="center"/>
          </w:tcPr>
          <w:p w14:paraId="3A57873C"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FFFFF"/>
            <w:tcMar>
              <w:top w:w="40" w:type="dxa"/>
              <w:left w:w="200" w:type="dxa"/>
              <w:bottom w:w="40" w:type="dxa"/>
              <w:right w:w="200" w:type="dxa"/>
            </w:tcMar>
            <w:vAlign w:val="center"/>
          </w:tcPr>
          <w:p w14:paraId="4AEBE495"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FFFFF"/>
            <w:tcMar>
              <w:top w:w="40" w:type="dxa"/>
              <w:left w:w="200" w:type="dxa"/>
              <w:bottom w:w="40" w:type="dxa"/>
              <w:right w:w="200" w:type="dxa"/>
            </w:tcMar>
            <w:vAlign w:val="center"/>
          </w:tcPr>
          <w:p w14:paraId="56AD1586"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FFFFF"/>
            <w:tcMar>
              <w:top w:w="40" w:type="dxa"/>
              <w:left w:w="200" w:type="dxa"/>
              <w:bottom w:w="40" w:type="dxa"/>
              <w:right w:w="200" w:type="dxa"/>
            </w:tcMar>
            <w:vAlign w:val="center"/>
          </w:tcPr>
          <w:p w14:paraId="491F9703"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FFFFF"/>
            <w:tcMar>
              <w:top w:w="40" w:type="dxa"/>
              <w:left w:w="200" w:type="dxa"/>
              <w:bottom w:w="40" w:type="dxa"/>
              <w:right w:w="200" w:type="dxa"/>
            </w:tcMar>
            <w:vAlign w:val="center"/>
          </w:tcPr>
          <w:p w14:paraId="5BF1260E" w14:textId="77777777" w:rsidR="000407A2" w:rsidRPr="000407A2" w:rsidRDefault="000407A2" w:rsidP="000407A2">
            <w:pPr>
              <w:jc w:val="center"/>
              <w:rPr>
                <w:sz w:val="20"/>
              </w:rPr>
            </w:pPr>
            <w:r w:rsidRPr="000407A2">
              <w:rPr>
                <w:rFonts w:eastAsia="Times New Roman" w:cs="Times New Roman"/>
                <w:sz w:val="20"/>
              </w:rPr>
              <w:t>0,0000</w:t>
            </w:r>
          </w:p>
        </w:tc>
      </w:tr>
      <w:tr w:rsidR="000407A2" w:rsidRPr="000407A2" w14:paraId="6372D9F3" w14:textId="77777777" w:rsidTr="00237BF9">
        <w:trPr>
          <w:jc w:val="center"/>
        </w:trPr>
        <w:tc>
          <w:tcPr>
            <w:tcW w:w="892" w:type="pct"/>
            <w:shd w:val="clear" w:color="auto" w:fill="FBD4B4"/>
            <w:tcMar>
              <w:top w:w="40" w:type="dxa"/>
              <w:left w:w="200" w:type="dxa"/>
              <w:bottom w:w="40" w:type="dxa"/>
              <w:right w:w="200" w:type="dxa"/>
            </w:tcMar>
            <w:vAlign w:val="center"/>
          </w:tcPr>
          <w:p w14:paraId="3C59457A" w14:textId="77777777" w:rsidR="000407A2" w:rsidRPr="000407A2" w:rsidRDefault="000407A2" w:rsidP="000407A2">
            <w:pPr>
              <w:rPr>
                <w:sz w:val="20"/>
              </w:rPr>
            </w:pPr>
            <w:r w:rsidRPr="000407A2">
              <w:rPr>
                <w:rFonts w:eastAsia="Times New Roman" w:cs="Times New Roman"/>
                <w:b/>
                <w:sz w:val="20"/>
              </w:rPr>
              <w:t>Итого:</w:t>
            </w:r>
          </w:p>
        </w:tc>
        <w:tc>
          <w:tcPr>
            <w:tcW w:w="465" w:type="pct"/>
            <w:shd w:val="clear" w:color="auto" w:fill="FBD4B4"/>
            <w:tcMar>
              <w:top w:w="40" w:type="dxa"/>
              <w:left w:w="200" w:type="dxa"/>
              <w:bottom w:w="40" w:type="dxa"/>
              <w:right w:w="200" w:type="dxa"/>
            </w:tcMar>
            <w:vAlign w:val="center"/>
          </w:tcPr>
          <w:p w14:paraId="47CB1E2E" w14:textId="77777777" w:rsidR="000407A2" w:rsidRPr="000407A2" w:rsidRDefault="000407A2" w:rsidP="000407A2">
            <w:pPr>
              <w:jc w:val="center"/>
              <w:rPr>
                <w:sz w:val="20"/>
              </w:rPr>
            </w:pPr>
            <w:r w:rsidRPr="000407A2">
              <w:rPr>
                <w:rFonts w:eastAsia="Times New Roman" w:cs="Times New Roman"/>
                <w:sz w:val="20"/>
              </w:rPr>
              <w:t>0,0000</w:t>
            </w:r>
          </w:p>
        </w:tc>
        <w:tc>
          <w:tcPr>
            <w:tcW w:w="537" w:type="pct"/>
            <w:shd w:val="clear" w:color="auto" w:fill="FBD4B4"/>
            <w:tcMar>
              <w:top w:w="40" w:type="dxa"/>
              <w:left w:w="200" w:type="dxa"/>
              <w:bottom w:w="40" w:type="dxa"/>
              <w:right w:w="200" w:type="dxa"/>
            </w:tcMar>
            <w:vAlign w:val="center"/>
          </w:tcPr>
          <w:p w14:paraId="5651A1C7"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BD4B4"/>
            <w:tcMar>
              <w:top w:w="40" w:type="dxa"/>
              <w:left w:w="200" w:type="dxa"/>
              <w:bottom w:w="40" w:type="dxa"/>
              <w:right w:w="200" w:type="dxa"/>
            </w:tcMar>
            <w:vAlign w:val="center"/>
          </w:tcPr>
          <w:p w14:paraId="14B82BAF" w14:textId="77777777" w:rsidR="000407A2" w:rsidRPr="000407A2" w:rsidRDefault="000407A2" w:rsidP="000407A2">
            <w:pPr>
              <w:jc w:val="center"/>
              <w:rPr>
                <w:sz w:val="20"/>
              </w:rPr>
            </w:pPr>
            <w:r w:rsidRPr="000407A2">
              <w:rPr>
                <w:rFonts w:eastAsia="Times New Roman" w:cs="Times New Roman"/>
                <w:sz w:val="20"/>
              </w:rPr>
              <w:t>0,0000</w:t>
            </w:r>
          </w:p>
        </w:tc>
        <w:tc>
          <w:tcPr>
            <w:tcW w:w="403" w:type="pct"/>
            <w:shd w:val="clear" w:color="auto" w:fill="FBD4B4"/>
            <w:tcMar>
              <w:top w:w="40" w:type="dxa"/>
              <w:left w:w="200" w:type="dxa"/>
              <w:bottom w:w="40" w:type="dxa"/>
              <w:right w:w="200" w:type="dxa"/>
            </w:tcMar>
            <w:vAlign w:val="center"/>
          </w:tcPr>
          <w:p w14:paraId="78708AA0" w14:textId="77777777" w:rsidR="000407A2" w:rsidRPr="000407A2" w:rsidRDefault="000407A2" w:rsidP="000407A2">
            <w:pPr>
              <w:jc w:val="center"/>
              <w:rPr>
                <w:sz w:val="20"/>
              </w:rPr>
            </w:pPr>
            <w:r w:rsidRPr="000407A2">
              <w:rPr>
                <w:rFonts w:eastAsia="Times New Roman" w:cs="Times New Roman"/>
                <w:sz w:val="20"/>
              </w:rPr>
              <w:t>0,0000</w:t>
            </w:r>
          </w:p>
        </w:tc>
        <w:tc>
          <w:tcPr>
            <w:tcW w:w="456" w:type="pct"/>
            <w:shd w:val="clear" w:color="auto" w:fill="FBD4B4"/>
            <w:tcMar>
              <w:top w:w="40" w:type="dxa"/>
              <w:left w:w="200" w:type="dxa"/>
              <w:bottom w:w="40" w:type="dxa"/>
              <w:right w:w="200" w:type="dxa"/>
            </w:tcMar>
            <w:vAlign w:val="center"/>
          </w:tcPr>
          <w:p w14:paraId="108302DB"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BD4B4"/>
            <w:tcMar>
              <w:top w:w="40" w:type="dxa"/>
              <w:left w:w="200" w:type="dxa"/>
              <w:bottom w:w="40" w:type="dxa"/>
              <w:right w:w="200" w:type="dxa"/>
            </w:tcMar>
            <w:vAlign w:val="center"/>
          </w:tcPr>
          <w:p w14:paraId="0D11403D"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BD4B4"/>
            <w:tcMar>
              <w:top w:w="40" w:type="dxa"/>
              <w:left w:w="200" w:type="dxa"/>
              <w:bottom w:w="40" w:type="dxa"/>
              <w:right w:w="200" w:type="dxa"/>
            </w:tcMar>
            <w:vAlign w:val="center"/>
          </w:tcPr>
          <w:p w14:paraId="69DA0BDF"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BD4B4"/>
            <w:tcMar>
              <w:top w:w="40" w:type="dxa"/>
              <w:left w:w="200" w:type="dxa"/>
              <w:bottom w:w="40" w:type="dxa"/>
              <w:right w:w="200" w:type="dxa"/>
            </w:tcMar>
            <w:vAlign w:val="center"/>
          </w:tcPr>
          <w:p w14:paraId="6D064E30"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BD4B4"/>
            <w:tcMar>
              <w:top w:w="40" w:type="dxa"/>
              <w:left w:w="200" w:type="dxa"/>
              <w:bottom w:w="40" w:type="dxa"/>
              <w:right w:w="200" w:type="dxa"/>
            </w:tcMar>
            <w:vAlign w:val="center"/>
          </w:tcPr>
          <w:p w14:paraId="25F28206" w14:textId="77777777" w:rsidR="000407A2" w:rsidRPr="000407A2" w:rsidRDefault="000407A2" w:rsidP="000407A2">
            <w:pPr>
              <w:jc w:val="center"/>
              <w:rPr>
                <w:sz w:val="20"/>
              </w:rPr>
            </w:pPr>
            <w:r w:rsidRPr="000407A2">
              <w:rPr>
                <w:rFonts w:eastAsia="Times New Roman" w:cs="Times New Roman"/>
                <w:sz w:val="20"/>
              </w:rPr>
              <w:t>0,0000</w:t>
            </w:r>
          </w:p>
        </w:tc>
      </w:tr>
      <w:tr w:rsidR="000407A2" w:rsidRPr="000407A2" w14:paraId="4B12115B" w14:textId="77777777" w:rsidTr="00237BF9">
        <w:trPr>
          <w:jc w:val="center"/>
        </w:trPr>
        <w:tc>
          <w:tcPr>
            <w:tcW w:w="892" w:type="pct"/>
            <w:shd w:val="clear" w:color="auto" w:fill="F2F2F2"/>
            <w:tcMar>
              <w:top w:w="40" w:type="dxa"/>
              <w:left w:w="200" w:type="dxa"/>
              <w:bottom w:w="40" w:type="dxa"/>
              <w:right w:w="200" w:type="dxa"/>
            </w:tcMar>
            <w:vAlign w:val="center"/>
          </w:tcPr>
          <w:p w14:paraId="48201AD7" w14:textId="77777777" w:rsidR="000407A2" w:rsidRPr="000407A2" w:rsidRDefault="000407A2" w:rsidP="000407A2">
            <w:pPr>
              <w:jc w:val="right"/>
              <w:rPr>
                <w:sz w:val="20"/>
              </w:rPr>
            </w:pPr>
            <w:r w:rsidRPr="000407A2">
              <w:rPr>
                <w:rFonts w:eastAsia="Times New Roman" w:cs="Times New Roman"/>
                <w:sz w:val="20"/>
              </w:rPr>
              <w:t>Итого по МО:</w:t>
            </w:r>
          </w:p>
        </w:tc>
        <w:tc>
          <w:tcPr>
            <w:tcW w:w="465" w:type="pct"/>
            <w:shd w:val="clear" w:color="auto" w:fill="F2F2F2"/>
            <w:tcMar>
              <w:top w:w="40" w:type="dxa"/>
              <w:left w:w="200" w:type="dxa"/>
              <w:bottom w:w="40" w:type="dxa"/>
              <w:right w:w="200" w:type="dxa"/>
            </w:tcMar>
            <w:vAlign w:val="center"/>
          </w:tcPr>
          <w:p w14:paraId="12B28299" w14:textId="77777777" w:rsidR="000407A2" w:rsidRPr="000407A2" w:rsidRDefault="000407A2" w:rsidP="000407A2">
            <w:pPr>
              <w:jc w:val="center"/>
              <w:rPr>
                <w:sz w:val="20"/>
              </w:rPr>
            </w:pPr>
            <w:r w:rsidRPr="000407A2">
              <w:rPr>
                <w:rFonts w:eastAsia="Times New Roman" w:cs="Times New Roman"/>
                <w:sz w:val="20"/>
              </w:rPr>
              <w:t>4614,1250</w:t>
            </w:r>
          </w:p>
        </w:tc>
        <w:tc>
          <w:tcPr>
            <w:tcW w:w="537" w:type="pct"/>
            <w:shd w:val="clear" w:color="auto" w:fill="F2F2F2"/>
            <w:tcMar>
              <w:top w:w="40" w:type="dxa"/>
              <w:left w:w="200" w:type="dxa"/>
              <w:bottom w:w="40" w:type="dxa"/>
              <w:right w:w="200" w:type="dxa"/>
            </w:tcMar>
            <w:vAlign w:val="center"/>
          </w:tcPr>
          <w:p w14:paraId="6548EEE9" w14:textId="77777777" w:rsidR="000407A2" w:rsidRPr="000407A2" w:rsidRDefault="000407A2" w:rsidP="000407A2">
            <w:pPr>
              <w:jc w:val="center"/>
              <w:rPr>
                <w:sz w:val="20"/>
              </w:rPr>
            </w:pPr>
            <w:r w:rsidRPr="000407A2">
              <w:rPr>
                <w:rFonts w:eastAsia="Times New Roman" w:cs="Times New Roman"/>
                <w:sz w:val="20"/>
              </w:rPr>
              <w:t>132,6770</w:t>
            </w:r>
          </w:p>
        </w:tc>
        <w:tc>
          <w:tcPr>
            <w:tcW w:w="438" w:type="pct"/>
            <w:shd w:val="clear" w:color="auto" w:fill="F2F2F2"/>
            <w:tcMar>
              <w:top w:w="40" w:type="dxa"/>
              <w:left w:w="200" w:type="dxa"/>
              <w:bottom w:w="40" w:type="dxa"/>
              <w:right w:w="200" w:type="dxa"/>
            </w:tcMar>
            <w:vAlign w:val="center"/>
          </w:tcPr>
          <w:p w14:paraId="3A025DDA" w14:textId="77777777" w:rsidR="000407A2" w:rsidRPr="000407A2" w:rsidRDefault="000407A2" w:rsidP="000407A2">
            <w:pPr>
              <w:jc w:val="center"/>
              <w:rPr>
                <w:sz w:val="20"/>
              </w:rPr>
            </w:pPr>
            <w:r w:rsidRPr="000407A2">
              <w:rPr>
                <w:rFonts w:eastAsia="Times New Roman" w:cs="Times New Roman"/>
                <w:sz w:val="20"/>
              </w:rPr>
              <w:t>4481,4480</w:t>
            </w:r>
          </w:p>
        </w:tc>
        <w:tc>
          <w:tcPr>
            <w:tcW w:w="403" w:type="pct"/>
            <w:shd w:val="clear" w:color="auto" w:fill="F2F2F2"/>
            <w:tcMar>
              <w:top w:w="40" w:type="dxa"/>
              <w:left w:w="200" w:type="dxa"/>
              <w:bottom w:w="40" w:type="dxa"/>
              <w:right w:w="200" w:type="dxa"/>
            </w:tcMar>
            <w:vAlign w:val="center"/>
          </w:tcPr>
          <w:p w14:paraId="07D73BAE" w14:textId="77777777" w:rsidR="000407A2" w:rsidRPr="000407A2" w:rsidRDefault="000407A2" w:rsidP="000407A2">
            <w:pPr>
              <w:jc w:val="center"/>
              <w:rPr>
                <w:sz w:val="20"/>
              </w:rPr>
            </w:pPr>
            <w:r w:rsidRPr="000407A2">
              <w:rPr>
                <w:rFonts w:eastAsia="Times New Roman" w:cs="Times New Roman"/>
                <w:sz w:val="20"/>
              </w:rPr>
              <w:t>994,5320</w:t>
            </w:r>
          </w:p>
        </w:tc>
        <w:tc>
          <w:tcPr>
            <w:tcW w:w="456" w:type="pct"/>
            <w:shd w:val="clear" w:color="auto" w:fill="F2F2F2"/>
            <w:tcMar>
              <w:top w:w="40" w:type="dxa"/>
              <w:left w:w="200" w:type="dxa"/>
              <w:bottom w:w="40" w:type="dxa"/>
              <w:right w:w="200" w:type="dxa"/>
            </w:tcMar>
            <w:vAlign w:val="center"/>
          </w:tcPr>
          <w:p w14:paraId="671940A0" w14:textId="77777777" w:rsidR="000407A2" w:rsidRPr="000407A2" w:rsidRDefault="000407A2" w:rsidP="000407A2">
            <w:pPr>
              <w:jc w:val="center"/>
              <w:rPr>
                <w:sz w:val="20"/>
              </w:rPr>
            </w:pPr>
            <w:r w:rsidRPr="000407A2">
              <w:rPr>
                <w:rFonts w:eastAsia="Times New Roman" w:cs="Times New Roman"/>
                <w:sz w:val="20"/>
              </w:rPr>
              <w:t>0,0000</w:t>
            </w:r>
          </w:p>
        </w:tc>
        <w:tc>
          <w:tcPr>
            <w:tcW w:w="379" w:type="pct"/>
            <w:shd w:val="clear" w:color="auto" w:fill="F2F2F2"/>
            <w:tcMar>
              <w:top w:w="40" w:type="dxa"/>
              <w:left w:w="200" w:type="dxa"/>
              <w:bottom w:w="40" w:type="dxa"/>
              <w:right w:w="200" w:type="dxa"/>
            </w:tcMar>
            <w:vAlign w:val="center"/>
          </w:tcPr>
          <w:p w14:paraId="4ED11FBA" w14:textId="77777777" w:rsidR="000407A2" w:rsidRPr="000407A2" w:rsidRDefault="000407A2" w:rsidP="000407A2">
            <w:pPr>
              <w:jc w:val="center"/>
              <w:rPr>
                <w:sz w:val="20"/>
              </w:rPr>
            </w:pPr>
            <w:r w:rsidRPr="000407A2">
              <w:rPr>
                <w:rFonts w:eastAsia="Times New Roman" w:cs="Times New Roman"/>
                <w:sz w:val="20"/>
              </w:rPr>
              <w:t>0,0000</w:t>
            </w:r>
          </w:p>
        </w:tc>
        <w:tc>
          <w:tcPr>
            <w:tcW w:w="556" w:type="pct"/>
            <w:shd w:val="clear" w:color="auto" w:fill="F2F2F2"/>
            <w:tcMar>
              <w:top w:w="40" w:type="dxa"/>
              <w:left w:w="200" w:type="dxa"/>
              <w:bottom w:w="40" w:type="dxa"/>
              <w:right w:w="200" w:type="dxa"/>
            </w:tcMar>
            <w:vAlign w:val="center"/>
          </w:tcPr>
          <w:p w14:paraId="47BB0819" w14:textId="77777777" w:rsidR="000407A2" w:rsidRPr="000407A2" w:rsidRDefault="000407A2" w:rsidP="000407A2">
            <w:pPr>
              <w:jc w:val="center"/>
              <w:rPr>
                <w:sz w:val="20"/>
              </w:rPr>
            </w:pPr>
            <w:r w:rsidRPr="000407A2">
              <w:rPr>
                <w:rFonts w:eastAsia="Times New Roman" w:cs="Times New Roman"/>
                <w:sz w:val="20"/>
              </w:rPr>
              <w:t>0,0000</w:t>
            </w:r>
          </w:p>
        </w:tc>
        <w:tc>
          <w:tcPr>
            <w:tcW w:w="438" w:type="pct"/>
            <w:shd w:val="clear" w:color="auto" w:fill="F2F2F2"/>
            <w:tcMar>
              <w:top w:w="40" w:type="dxa"/>
              <w:left w:w="200" w:type="dxa"/>
              <w:bottom w:w="40" w:type="dxa"/>
              <w:right w:w="200" w:type="dxa"/>
            </w:tcMar>
            <w:vAlign w:val="center"/>
          </w:tcPr>
          <w:p w14:paraId="6D3285A4" w14:textId="77777777" w:rsidR="000407A2" w:rsidRPr="000407A2" w:rsidRDefault="000407A2" w:rsidP="000407A2">
            <w:pPr>
              <w:jc w:val="center"/>
              <w:rPr>
                <w:sz w:val="20"/>
              </w:rPr>
            </w:pPr>
            <w:r w:rsidRPr="000407A2">
              <w:rPr>
                <w:rFonts w:eastAsia="Times New Roman" w:cs="Times New Roman"/>
                <w:sz w:val="20"/>
              </w:rPr>
              <w:t>3486,9160</w:t>
            </w:r>
          </w:p>
        </w:tc>
        <w:tc>
          <w:tcPr>
            <w:tcW w:w="438" w:type="pct"/>
            <w:shd w:val="clear" w:color="auto" w:fill="F2F2F2"/>
            <w:tcMar>
              <w:top w:w="40" w:type="dxa"/>
              <w:left w:w="200" w:type="dxa"/>
              <w:bottom w:w="40" w:type="dxa"/>
              <w:right w:w="200" w:type="dxa"/>
            </w:tcMar>
            <w:vAlign w:val="center"/>
          </w:tcPr>
          <w:p w14:paraId="463DC742" w14:textId="77777777" w:rsidR="000407A2" w:rsidRPr="000407A2" w:rsidRDefault="000407A2" w:rsidP="000407A2">
            <w:pPr>
              <w:jc w:val="center"/>
              <w:rPr>
                <w:sz w:val="20"/>
              </w:rPr>
            </w:pPr>
            <w:r w:rsidRPr="000407A2">
              <w:rPr>
                <w:rFonts w:eastAsia="Times New Roman" w:cs="Times New Roman"/>
                <w:sz w:val="20"/>
              </w:rPr>
              <w:t>3486,9160</w:t>
            </w:r>
          </w:p>
        </w:tc>
      </w:tr>
    </w:tbl>
    <w:p w14:paraId="0F30BCDC" w14:textId="77777777" w:rsidR="000407A2" w:rsidRPr="000407A2" w:rsidRDefault="000407A2" w:rsidP="000407A2">
      <w:pPr>
        <w:rPr>
          <w:lang w:val="en-US" w:eastAsia="ru-RU"/>
        </w:rPr>
      </w:pPr>
    </w:p>
    <w:p w14:paraId="5BC9ED81"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6CA966C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52" w:anchor="bookmark5" w:history="1">
        <w:bookmarkStart w:id="307" w:name="_Toc30081807"/>
        <w:bookmarkStart w:id="308" w:name="_Toc30085041"/>
        <w:bookmarkStart w:id="309" w:name="_Toc32845307"/>
        <w:bookmarkStart w:id="310" w:name="_Toc140660131"/>
        <w:r w:rsidRPr="000407A2">
          <w:rPr>
            <w:rFonts w:eastAsia="Times New Roman" w:cs="Times New Roman"/>
            <w:b/>
            <w:bCs/>
            <w:szCs w:val="24"/>
            <w:lang w:eastAsia="ru-RU"/>
          </w:rPr>
          <w:t>Часть 2. ПРОГНОЗЫ ПРИРОСТОВ СТРОИТЕЛЬНЫХ ПЛОЩАДЕЙ ФОНДОВ,</w:t>
        </w:r>
      </w:hyperlink>
      <w:r w:rsidRPr="000407A2">
        <w:rPr>
          <w:rFonts w:eastAsia="Times New Roman" w:cs="Times New Roman"/>
          <w:b/>
          <w:bCs/>
          <w:szCs w:val="24"/>
          <w:lang w:eastAsia="ru-RU"/>
        </w:rPr>
        <w:t xml:space="preserve"> </w:t>
      </w:r>
      <w:hyperlink r:id="rId153" w:anchor="bookmark5" w:history="1">
        <w:r w:rsidRPr="000407A2">
          <w:rPr>
            <w:rFonts w:eastAsia="Times New Roman" w:cs="Times New Roman"/>
            <w:b/>
            <w:bCs/>
            <w:szCs w:val="24"/>
            <w:lang w:eastAsia="ru-RU"/>
          </w:rPr>
          <w:t>СГРУПИРОВАННЫЕ ПО РАСЧЕТНЫМ ЭЛЕМЕНТАМ ТЕРРИТОРИАЛЬНОГО ДЕЛЕНИЯ</w:t>
        </w:r>
      </w:hyperlink>
      <w:r w:rsidRPr="000407A2">
        <w:rPr>
          <w:rFonts w:eastAsia="Times New Roman" w:cs="Times New Roman"/>
          <w:b/>
          <w:bCs/>
          <w:szCs w:val="24"/>
          <w:lang w:eastAsia="ru-RU"/>
        </w:rPr>
        <w:t xml:space="preserve"> </w:t>
      </w:r>
      <w:hyperlink r:id="rId154" w:anchor="bookmark5" w:history="1">
        <w:r w:rsidRPr="000407A2">
          <w:rPr>
            <w:rFonts w:eastAsia="Times New Roman" w:cs="Times New Roman"/>
            <w:b/>
            <w:bCs/>
            <w:szCs w:val="24"/>
            <w:lang w:eastAsia="ru-RU"/>
          </w:rPr>
          <w:t>И ПО ЗОНАМ ДЕЙСТВИЯ ИСТОЧНИКОВ ТЕПЛОВОЙ ЭНЕРГИИ С РАЗДЕЛЕНИЕМ</w:t>
        </w:r>
      </w:hyperlink>
      <w:r w:rsidRPr="000407A2">
        <w:rPr>
          <w:rFonts w:eastAsia="Times New Roman" w:cs="Times New Roman"/>
          <w:b/>
          <w:bCs/>
          <w:szCs w:val="24"/>
          <w:lang w:eastAsia="ru-RU"/>
        </w:rPr>
        <w:t xml:space="preserve"> </w:t>
      </w:r>
      <w:hyperlink r:id="rId155" w:anchor="bookmark5" w:history="1">
        <w:r w:rsidRPr="000407A2">
          <w:rPr>
            <w:rFonts w:eastAsia="Times New Roman" w:cs="Times New Roman"/>
            <w:b/>
            <w:bCs/>
            <w:szCs w:val="24"/>
            <w:lang w:eastAsia="ru-RU"/>
          </w:rPr>
          <w:t>ОБЪЕКТОВ СТРОИТЕЛЬСТВА НА МНОГКВАРТИРНЫЕ ДОМА, ИНДИВИДУАЛЬНЫЕ</w:t>
        </w:r>
      </w:hyperlink>
      <w:r w:rsidRPr="000407A2">
        <w:rPr>
          <w:rFonts w:eastAsia="Times New Roman" w:cs="Times New Roman"/>
          <w:b/>
          <w:bCs/>
          <w:szCs w:val="24"/>
          <w:lang w:eastAsia="ru-RU"/>
        </w:rPr>
        <w:t xml:space="preserve"> </w:t>
      </w:r>
      <w:hyperlink r:id="rId156" w:anchor="bookmark5" w:history="1">
        <w:r w:rsidRPr="000407A2">
          <w:rPr>
            <w:rFonts w:eastAsia="Times New Roman" w:cs="Times New Roman"/>
            <w:b/>
            <w:bCs/>
            <w:szCs w:val="24"/>
            <w:lang w:eastAsia="ru-RU"/>
          </w:rPr>
          <w:t>ЖИЛЫЕ ДОМА, ОБЩЕСТВЕННЫЕ ЗДАНИЯ, ПРОИЗВОДСТВЕННЫЕ ЗДАНИЯ</w:t>
        </w:r>
      </w:hyperlink>
      <w:r w:rsidRPr="000407A2">
        <w:rPr>
          <w:rFonts w:eastAsia="Times New Roman" w:cs="Times New Roman"/>
          <w:b/>
          <w:bCs/>
          <w:szCs w:val="24"/>
          <w:lang w:eastAsia="ru-RU"/>
        </w:rPr>
        <w:t xml:space="preserve"> </w:t>
      </w:r>
      <w:hyperlink r:id="rId157" w:anchor="bookmark5" w:history="1">
        <w:r w:rsidRPr="000407A2">
          <w:rPr>
            <w:rFonts w:eastAsia="Times New Roman" w:cs="Times New Roman"/>
            <w:b/>
            <w:bCs/>
            <w:szCs w:val="24"/>
            <w:lang w:eastAsia="ru-RU"/>
          </w:rPr>
          <w:t>ПРОМЫШЛЕННЫХ ПРЕДПРИЯТИЙ НА КАЖДОМ ЭТАПЕ</w:t>
        </w:r>
        <w:bookmarkEnd w:id="307"/>
        <w:bookmarkEnd w:id="308"/>
        <w:bookmarkEnd w:id="309"/>
        <w:bookmarkEnd w:id="310"/>
      </w:hyperlink>
    </w:p>
    <w:p w14:paraId="39D98065" w14:textId="77777777" w:rsidR="000407A2" w:rsidRPr="000407A2" w:rsidRDefault="000407A2" w:rsidP="000407A2">
      <w:pPr>
        <w:rPr>
          <w:lang w:eastAsia="ru-RU"/>
        </w:rPr>
      </w:pPr>
    </w:p>
    <w:p w14:paraId="681F65E6" w14:textId="77777777" w:rsidR="000407A2" w:rsidRPr="000407A2" w:rsidRDefault="000407A2" w:rsidP="000407A2">
      <w:pPr>
        <w:jc w:val="both"/>
        <w:rPr>
          <w:sz w:val="23"/>
          <w:szCs w:val="23"/>
        </w:rPr>
      </w:pPr>
      <w:r w:rsidRPr="000407A2">
        <w:rPr>
          <w:sz w:val="23"/>
          <w:szCs w:val="23"/>
        </w:rPr>
        <w:tab/>
        <w:t>В зоне действия системы теплоснабжения от Котельная с. Лозовское, ул. Победы, 9б приростов не планируется.</w:t>
      </w:r>
    </w:p>
    <w:p w14:paraId="17952623" w14:textId="77777777" w:rsidR="000407A2" w:rsidRPr="000407A2" w:rsidRDefault="000407A2" w:rsidP="000407A2">
      <w:pPr>
        <w:jc w:val="both"/>
        <w:rPr>
          <w:sz w:val="23"/>
          <w:szCs w:val="23"/>
        </w:rPr>
      </w:pPr>
      <w:r w:rsidRPr="000407A2">
        <w:rPr>
          <w:sz w:val="23"/>
          <w:szCs w:val="23"/>
        </w:rPr>
        <w:tab/>
        <w:t>В зоне действия системы теплоснабжения от Котельная с. Вознесенка, ул. Рабочая, 1б приростов не планируется.</w:t>
      </w:r>
    </w:p>
    <w:p w14:paraId="4FE4D0AD" w14:textId="77777777" w:rsidR="000407A2" w:rsidRPr="000407A2" w:rsidRDefault="000407A2" w:rsidP="000407A2">
      <w:pPr>
        <w:jc w:val="both"/>
        <w:rPr>
          <w:sz w:val="23"/>
          <w:szCs w:val="23"/>
        </w:rPr>
      </w:pPr>
      <w:r w:rsidRPr="000407A2">
        <w:rPr>
          <w:sz w:val="23"/>
          <w:szCs w:val="23"/>
        </w:rPr>
        <w:tab/>
        <w:t>В зоне действия системы теплоснабжения от Котельная ОАО «Вознесенка», с. Вознесенка приростов не планируется.</w:t>
      </w:r>
    </w:p>
    <w:p w14:paraId="18264D0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58" w:anchor="bookmark9" w:history="1">
        <w:bookmarkStart w:id="311" w:name="_Toc140660132"/>
        <w:r w:rsidRPr="000407A2">
          <w:rPr>
            <w:rFonts w:eastAsia="Times New Roman" w:cs="Times New Roman"/>
            <w:b/>
            <w:bCs/>
            <w:szCs w:val="24"/>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w:t>
        </w:r>
      </w:hyperlink>
      <w:r w:rsidRPr="000407A2">
        <w:rPr>
          <w:rFonts w:eastAsia="Times New Roman" w:cs="Times New Roman"/>
          <w:b/>
          <w:bCs/>
          <w:szCs w:val="24"/>
          <w:lang w:eastAsia="ru-RU"/>
        </w:rPr>
        <w:t>СТАНАВЛИВАЕМЫХ В СООТВЕТСТВИИ С ЗАКОНОДАТЕЛЬСТВОМ РОССИЙСКОЙ ФЕДЕРАЦИИ</w:t>
      </w:r>
      <w:bookmarkEnd w:id="311"/>
      <w:r w:rsidRPr="000407A2">
        <w:rPr>
          <w:rFonts w:eastAsia="Times New Roman" w:cs="Times New Roman"/>
          <w:b/>
          <w:bCs/>
          <w:szCs w:val="24"/>
          <w:lang w:eastAsia="ru-RU"/>
        </w:rPr>
        <w:t xml:space="preserve"> </w:t>
      </w:r>
    </w:p>
    <w:p w14:paraId="1065A04C" w14:textId="77777777" w:rsidR="000407A2" w:rsidRPr="000407A2" w:rsidRDefault="000407A2" w:rsidP="000407A2">
      <w:pPr>
        <w:widowControl w:val="0"/>
        <w:autoSpaceDE w:val="0"/>
        <w:autoSpaceDN w:val="0"/>
        <w:adjustRightInd w:val="0"/>
        <w:ind w:firstLine="540"/>
        <w:jc w:val="both"/>
      </w:pPr>
      <w:bookmarkStart w:id="312" w:name="_Hlk140141639"/>
      <w:r w:rsidRPr="000407A2">
        <w:t>Показатели удельного расхода тепловой энергии утверждены приказом Министерства регионального развития РФ N 1550/пр «Об утверждении требований энергетической эффективности зданий, строений, сооружений» от 17 ноября 2017 года.</w:t>
      </w:r>
    </w:p>
    <w:p w14:paraId="25C3312B" w14:textId="77777777" w:rsidR="000407A2" w:rsidRPr="000407A2" w:rsidRDefault="000407A2" w:rsidP="000407A2">
      <w:pPr>
        <w:widowControl w:val="0"/>
        <w:autoSpaceDE w:val="0"/>
        <w:autoSpaceDN w:val="0"/>
        <w:adjustRightInd w:val="0"/>
        <w:ind w:firstLine="540"/>
        <w:jc w:val="both"/>
      </w:pPr>
      <w:r w:rsidRPr="000407A2">
        <w:t>Базовый уровень требований энергетической эффективности определяется нормируемым показателем суммарного удельного годового расхода тепловой энергии на отопление, вентиляцию и горячее водоснабжение.</w:t>
      </w:r>
    </w:p>
    <w:p w14:paraId="4C4202E1" w14:textId="77777777" w:rsidR="000407A2" w:rsidRPr="000407A2" w:rsidRDefault="000407A2" w:rsidP="000407A2">
      <w:pPr>
        <w:widowControl w:val="0"/>
        <w:autoSpaceDE w:val="0"/>
        <w:autoSpaceDN w:val="0"/>
        <w:adjustRightInd w:val="0"/>
        <w:ind w:firstLine="540"/>
        <w:jc w:val="both"/>
      </w:pPr>
    </w:p>
    <w:p w14:paraId="1B755DCA" w14:textId="77777777" w:rsidR="000407A2" w:rsidRPr="000407A2" w:rsidRDefault="000407A2" w:rsidP="000407A2">
      <w:pPr>
        <w:suppressAutoHyphens/>
        <w:jc w:val="center"/>
        <w:rPr>
          <w:i/>
          <w:lang w:eastAsia="ar-SA"/>
        </w:rPr>
      </w:pPr>
      <w:r w:rsidRPr="000407A2">
        <w:rPr>
          <w:i/>
          <w:lang w:eastAsia="ar-SA"/>
        </w:rPr>
        <w:t>Базовый уровень нормируемого суммарного удельного расхода тепловой</w:t>
      </w:r>
      <w:r w:rsidRPr="000407A2">
        <w:rPr>
          <w:i/>
          <w:lang w:eastAsia="ar-SA"/>
        </w:rPr>
        <w:br/>
        <w:t>энергии на отопление и вентиляцию q</w:t>
      </w:r>
      <w:r w:rsidRPr="000407A2">
        <w:rPr>
          <w:i/>
          <w:vertAlign w:val="subscript"/>
          <w:lang w:eastAsia="ar-SA"/>
        </w:rPr>
        <w:t>h</w:t>
      </w:r>
      <w:r w:rsidRPr="000407A2">
        <w:rPr>
          <w:i/>
          <w:vertAlign w:val="superscript"/>
          <w:lang w:eastAsia="ar-SA"/>
        </w:rPr>
        <w:t>red</w:t>
      </w:r>
      <w:r w:rsidRPr="000407A2">
        <w:rPr>
          <w:i/>
          <w:lang w:eastAsia="ar-SA"/>
        </w:rPr>
        <w:t xml:space="preserve"> малоэтажных многоквартирных домов</w:t>
      </w:r>
      <w:r w:rsidRPr="000407A2">
        <w:rPr>
          <w:i/>
          <w:lang w:eastAsia="ar-SA"/>
        </w:rPr>
        <w:br/>
        <w:t>и многоквартирных домов массового индустриального изготовления, Вт∙ч/(м</w:t>
      </w:r>
      <w:r w:rsidRPr="000407A2">
        <w:rPr>
          <w:i/>
          <w:vertAlign w:val="superscript"/>
          <w:lang w:eastAsia="ar-SA"/>
        </w:rPr>
        <w:t>2</w:t>
      </w:r>
      <w:r w:rsidRPr="000407A2">
        <w:rPr>
          <w:i/>
          <w:lang w:eastAsia="ar-SA"/>
        </w:rPr>
        <w:t>∙°С∙сут)</w:t>
      </w:r>
    </w:p>
    <w:tbl>
      <w:tblPr>
        <w:tblStyle w:val="1fffff4"/>
        <w:tblW w:w="9577" w:type="dxa"/>
        <w:tblLook w:val="04A0" w:firstRow="1" w:lastRow="0" w:firstColumn="1" w:lastColumn="0" w:noHBand="0" w:noVBand="1"/>
      </w:tblPr>
      <w:tblGrid>
        <w:gridCol w:w="4361"/>
        <w:gridCol w:w="1304"/>
        <w:gridCol w:w="1304"/>
        <w:gridCol w:w="1304"/>
        <w:gridCol w:w="1304"/>
      </w:tblGrid>
      <w:tr w:rsidR="000407A2" w:rsidRPr="000407A2" w14:paraId="5EEF76C3" w14:textId="77777777" w:rsidTr="00237BF9">
        <w:tc>
          <w:tcPr>
            <w:tcW w:w="4361" w:type="dxa"/>
            <w:vMerge w:val="restart"/>
            <w:vAlign w:val="center"/>
          </w:tcPr>
          <w:p w14:paraId="009BBF04" w14:textId="77777777" w:rsidR="000407A2" w:rsidRPr="000407A2" w:rsidRDefault="000407A2" w:rsidP="000407A2">
            <w:pPr>
              <w:jc w:val="center"/>
            </w:pPr>
            <w:r w:rsidRPr="000407A2">
              <w:t>Отапливаемая площадь домов, м</w:t>
            </w:r>
            <w:r w:rsidRPr="000407A2">
              <w:rPr>
                <w:vertAlign w:val="superscript"/>
              </w:rPr>
              <w:t>2</w:t>
            </w:r>
          </w:p>
        </w:tc>
        <w:tc>
          <w:tcPr>
            <w:tcW w:w="5216" w:type="dxa"/>
            <w:gridSpan w:val="4"/>
            <w:vAlign w:val="center"/>
          </w:tcPr>
          <w:p w14:paraId="71FBAB81" w14:textId="77777777" w:rsidR="000407A2" w:rsidRPr="000407A2" w:rsidRDefault="000407A2" w:rsidP="000407A2">
            <w:pPr>
              <w:jc w:val="center"/>
            </w:pPr>
            <w:r w:rsidRPr="000407A2">
              <w:t>С числом этажей</w:t>
            </w:r>
          </w:p>
        </w:tc>
      </w:tr>
      <w:tr w:rsidR="000407A2" w:rsidRPr="000407A2" w14:paraId="7D3375B4" w14:textId="77777777" w:rsidTr="00237BF9">
        <w:tc>
          <w:tcPr>
            <w:tcW w:w="4361" w:type="dxa"/>
            <w:vMerge/>
          </w:tcPr>
          <w:p w14:paraId="23AC08CF" w14:textId="77777777" w:rsidR="000407A2" w:rsidRPr="000407A2" w:rsidRDefault="000407A2" w:rsidP="000407A2">
            <w:pPr>
              <w:jc w:val="center"/>
            </w:pPr>
          </w:p>
        </w:tc>
        <w:tc>
          <w:tcPr>
            <w:tcW w:w="1304" w:type="dxa"/>
          </w:tcPr>
          <w:p w14:paraId="19DAAB3E" w14:textId="77777777" w:rsidR="000407A2" w:rsidRPr="000407A2" w:rsidRDefault="000407A2" w:rsidP="000407A2">
            <w:pPr>
              <w:jc w:val="center"/>
            </w:pPr>
            <w:r w:rsidRPr="000407A2">
              <w:t>1</w:t>
            </w:r>
          </w:p>
        </w:tc>
        <w:tc>
          <w:tcPr>
            <w:tcW w:w="1304" w:type="dxa"/>
          </w:tcPr>
          <w:p w14:paraId="74E82C48" w14:textId="77777777" w:rsidR="000407A2" w:rsidRPr="000407A2" w:rsidRDefault="000407A2" w:rsidP="000407A2">
            <w:pPr>
              <w:jc w:val="center"/>
            </w:pPr>
            <w:r w:rsidRPr="000407A2">
              <w:t>2</w:t>
            </w:r>
          </w:p>
        </w:tc>
        <w:tc>
          <w:tcPr>
            <w:tcW w:w="1304" w:type="dxa"/>
          </w:tcPr>
          <w:p w14:paraId="09F7C04B" w14:textId="77777777" w:rsidR="000407A2" w:rsidRPr="000407A2" w:rsidRDefault="000407A2" w:rsidP="000407A2">
            <w:pPr>
              <w:jc w:val="center"/>
            </w:pPr>
            <w:r w:rsidRPr="000407A2">
              <w:t>3</w:t>
            </w:r>
          </w:p>
        </w:tc>
        <w:tc>
          <w:tcPr>
            <w:tcW w:w="1304" w:type="dxa"/>
          </w:tcPr>
          <w:p w14:paraId="0098B3B9" w14:textId="77777777" w:rsidR="000407A2" w:rsidRPr="000407A2" w:rsidRDefault="000407A2" w:rsidP="000407A2">
            <w:pPr>
              <w:jc w:val="center"/>
            </w:pPr>
            <w:r w:rsidRPr="000407A2">
              <w:t>4</w:t>
            </w:r>
          </w:p>
        </w:tc>
      </w:tr>
      <w:tr w:rsidR="000407A2" w:rsidRPr="000407A2" w14:paraId="1CE2027C" w14:textId="77777777" w:rsidTr="00237BF9">
        <w:tc>
          <w:tcPr>
            <w:tcW w:w="4361" w:type="dxa"/>
          </w:tcPr>
          <w:p w14:paraId="3A376EC2" w14:textId="77777777" w:rsidR="000407A2" w:rsidRPr="000407A2" w:rsidRDefault="000407A2" w:rsidP="000407A2">
            <w:pPr>
              <w:jc w:val="center"/>
            </w:pPr>
            <w:r w:rsidRPr="000407A2">
              <w:t>60 и менее</w:t>
            </w:r>
          </w:p>
        </w:tc>
        <w:tc>
          <w:tcPr>
            <w:tcW w:w="1304" w:type="dxa"/>
          </w:tcPr>
          <w:p w14:paraId="7BA0CAEF" w14:textId="77777777" w:rsidR="000407A2" w:rsidRPr="000407A2" w:rsidRDefault="000407A2" w:rsidP="000407A2">
            <w:pPr>
              <w:jc w:val="center"/>
            </w:pPr>
            <w:r w:rsidRPr="000407A2">
              <w:t>38,9</w:t>
            </w:r>
          </w:p>
        </w:tc>
        <w:tc>
          <w:tcPr>
            <w:tcW w:w="1304" w:type="dxa"/>
          </w:tcPr>
          <w:p w14:paraId="62963772" w14:textId="77777777" w:rsidR="000407A2" w:rsidRPr="000407A2" w:rsidRDefault="000407A2" w:rsidP="000407A2">
            <w:pPr>
              <w:jc w:val="center"/>
            </w:pPr>
            <w:r w:rsidRPr="000407A2">
              <w:t>—</w:t>
            </w:r>
          </w:p>
        </w:tc>
        <w:tc>
          <w:tcPr>
            <w:tcW w:w="1304" w:type="dxa"/>
          </w:tcPr>
          <w:p w14:paraId="37D9FDBC" w14:textId="77777777" w:rsidR="000407A2" w:rsidRPr="000407A2" w:rsidRDefault="000407A2" w:rsidP="000407A2">
            <w:pPr>
              <w:jc w:val="center"/>
            </w:pPr>
            <w:r w:rsidRPr="000407A2">
              <w:t>—</w:t>
            </w:r>
          </w:p>
        </w:tc>
        <w:tc>
          <w:tcPr>
            <w:tcW w:w="1304" w:type="dxa"/>
          </w:tcPr>
          <w:p w14:paraId="40E7EFA9" w14:textId="77777777" w:rsidR="000407A2" w:rsidRPr="000407A2" w:rsidRDefault="000407A2" w:rsidP="000407A2">
            <w:pPr>
              <w:jc w:val="center"/>
            </w:pPr>
            <w:r w:rsidRPr="000407A2">
              <w:t>—</w:t>
            </w:r>
          </w:p>
        </w:tc>
      </w:tr>
      <w:tr w:rsidR="000407A2" w:rsidRPr="000407A2" w14:paraId="79B052BC" w14:textId="77777777" w:rsidTr="00237BF9">
        <w:tc>
          <w:tcPr>
            <w:tcW w:w="4361" w:type="dxa"/>
          </w:tcPr>
          <w:p w14:paraId="25860B97" w14:textId="77777777" w:rsidR="000407A2" w:rsidRPr="000407A2" w:rsidRDefault="000407A2" w:rsidP="000407A2">
            <w:pPr>
              <w:jc w:val="center"/>
            </w:pPr>
            <w:r w:rsidRPr="000407A2">
              <w:t>100</w:t>
            </w:r>
          </w:p>
        </w:tc>
        <w:tc>
          <w:tcPr>
            <w:tcW w:w="1304" w:type="dxa"/>
          </w:tcPr>
          <w:p w14:paraId="227770B5" w14:textId="77777777" w:rsidR="000407A2" w:rsidRPr="000407A2" w:rsidRDefault="000407A2" w:rsidP="000407A2">
            <w:pPr>
              <w:jc w:val="center"/>
            </w:pPr>
            <w:r w:rsidRPr="000407A2">
              <w:t>34,7</w:t>
            </w:r>
          </w:p>
        </w:tc>
        <w:tc>
          <w:tcPr>
            <w:tcW w:w="1304" w:type="dxa"/>
          </w:tcPr>
          <w:p w14:paraId="5B2B82DB" w14:textId="77777777" w:rsidR="000407A2" w:rsidRPr="000407A2" w:rsidRDefault="000407A2" w:rsidP="000407A2">
            <w:pPr>
              <w:jc w:val="center"/>
            </w:pPr>
            <w:r w:rsidRPr="000407A2">
              <w:t>37,5</w:t>
            </w:r>
          </w:p>
        </w:tc>
        <w:tc>
          <w:tcPr>
            <w:tcW w:w="1304" w:type="dxa"/>
          </w:tcPr>
          <w:p w14:paraId="2F47E0C1" w14:textId="77777777" w:rsidR="000407A2" w:rsidRPr="000407A2" w:rsidRDefault="000407A2" w:rsidP="000407A2">
            <w:pPr>
              <w:jc w:val="center"/>
            </w:pPr>
            <w:r w:rsidRPr="000407A2">
              <w:t>—</w:t>
            </w:r>
          </w:p>
        </w:tc>
        <w:tc>
          <w:tcPr>
            <w:tcW w:w="1304" w:type="dxa"/>
            <w:vAlign w:val="center"/>
          </w:tcPr>
          <w:p w14:paraId="738613BE" w14:textId="77777777" w:rsidR="000407A2" w:rsidRPr="000407A2" w:rsidRDefault="000407A2" w:rsidP="000407A2">
            <w:pPr>
              <w:jc w:val="center"/>
            </w:pPr>
            <w:r w:rsidRPr="000407A2">
              <w:t>—</w:t>
            </w:r>
          </w:p>
        </w:tc>
      </w:tr>
      <w:tr w:rsidR="000407A2" w:rsidRPr="000407A2" w14:paraId="4860467A" w14:textId="77777777" w:rsidTr="00237BF9">
        <w:tc>
          <w:tcPr>
            <w:tcW w:w="4361" w:type="dxa"/>
          </w:tcPr>
          <w:p w14:paraId="7C62FA18" w14:textId="77777777" w:rsidR="000407A2" w:rsidRPr="000407A2" w:rsidRDefault="000407A2" w:rsidP="000407A2">
            <w:pPr>
              <w:jc w:val="center"/>
            </w:pPr>
            <w:r w:rsidRPr="000407A2">
              <w:t>150</w:t>
            </w:r>
          </w:p>
        </w:tc>
        <w:tc>
          <w:tcPr>
            <w:tcW w:w="1304" w:type="dxa"/>
          </w:tcPr>
          <w:p w14:paraId="7C215809" w14:textId="77777777" w:rsidR="000407A2" w:rsidRPr="000407A2" w:rsidRDefault="000407A2" w:rsidP="000407A2">
            <w:pPr>
              <w:jc w:val="center"/>
            </w:pPr>
            <w:r w:rsidRPr="000407A2">
              <w:t>30,6</w:t>
            </w:r>
          </w:p>
        </w:tc>
        <w:tc>
          <w:tcPr>
            <w:tcW w:w="1304" w:type="dxa"/>
          </w:tcPr>
          <w:p w14:paraId="263B5213" w14:textId="77777777" w:rsidR="000407A2" w:rsidRPr="000407A2" w:rsidRDefault="000407A2" w:rsidP="000407A2">
            <w:pPr>
              <w:jc w:val="center"/>
            </w:pPr>
            <w:r w:rsidRPr="000407A2">
              <w:t>33,3</w:t>
            </w:r>
          </w:p>
        </w:tc>
        <w:tc>
          <w:tcPr>
            <w:tcW w:w="1304" w:type="dxa"/>
          </w:tcPr>
          <w:p w14:paraId="4CC85FAB" w14:textId="77777777" w:rsidR="000407A2" w:rsidRPr="000407A2" w:rsidRDefault="000407A2" w:rsidP="000407A2">
            <w:pPr>
              <w:jc w:val="center"/>
            </w:pPr>
            <w:r w:rsidRPr="000407A2">
              <w:t>36,1</w:t>
            </w:r>
          </w:p>
        </w:tc>
        <w:tc>
          <w:tcPr>
            <w:tcW w:w="1304" w:type="dxa"/>
          </w:tcPr>
          <w:p w14:paraId="3E0B08E0" w14:textId="77777777" w:rsidR="000407A2" w:rsidRPr="000407A2" w:rsidRDefault="000407A2" w:rsidP="000407A2">
            <w:pPr>
              <w:jc w:val="center"/>
            </w:pPr>
            <w:r w:rsidRPr="000407A2">
              <w:t>—</w:t>
            </w:r>
          </w:p>
        </w:tc>
      </w:tr>
      <w:tr w:rsidR="000407A2" w:rsidRPr="000407A2" w14:paraId="54A61E3B" w14:textId="77777777" w:rsidTr="00237BF9">
        <w:tc>
          <w:tcPr>
            <w:tcW w:w="4361" w:type="dxa"/>
          </w:tcPr>
          <w:p w14:paraId="307C8CA4" w14:textId="77777777" w:rsidR="000407A2" w:rsidRPr="000407A2" w:rsidRDefault="000407A2" w:rsidP="000407A2">
            <w:pPr>
              <w:jc w:val="center"/>
            </w:pPr>
            <w:r w:rsidRPr="000407A2">
              <w:t>250</w:t>
            </w:r>
          </w:p>
        </w:tc>
        <w:tc>
          <w:tcPr>
            <w:tcW w:w="1304" w:type="dxa"/>
          </w:tcPr>
          <w:p w14:paraId="352C2CA5" w14:textId="77777777" w:rsidR="000407A2" w:rsidRPr="000407A2" w:rsidRDefault="000407A2" w:rsidP="000407A2">
            <w:pPr>
              <w:jc w:val="center"/>
            </w:pPr>
            <w:r w:rsidRPr="000407A2">
              <w:t>27,8</w:t>
            </w:r>
          </w:p>
        </w:tc>
        <w:tc>
          <w:tcPr>
            <w:tcW w:w="1304" w:type="dxa"/>
          </w:tcPr>
          <w:p w14:paraId="7AB99133" w14:textId="77777777" w:rsidR="000407A2" w:rsidRPr="000407A2" w:rsidRDefault="000407A2" w:rsidP="000407A2">
            <w:pPr>
              <w:jc w:val="center"/>
            </w:pPr>
            <w:r w:rsidRPr="000407A2">
              <w:t>29,2</w:t>
            </w:r>
          </w:p>
        </w:tc>
        <w:tc>
          <w:tcPr>
            <w:tcW w:w="1304" w:type="dxa"/>
          </w:tcPr>
          <w:p w14:paraId="3C045ADF" w14:textId="77777777" w:rsidR="000407A2" w:rsidRPr="000407A2" w:rsidRDefault="000407A2" w:rsidP="000407A2">
            <w:pPr>
              <w:jc w:val="center"/>
            </w:pPr>
            <w:r w:rsidRPr="000407A2">
              <w:t>30,6</w:t>
            </w:r>
          </w:p>
        </w:tc>
        <w:tc>
          <w:tcPr>
            <w:tcW w:w="1304" w:type="dxa"/>
          </w:tcPr>
          <w:p w14:paraId="0E1EF4E8" w14:textId="77777777" w:rsidR="000407A2" w:rsidRPr="000407A2" w:rsidRDefault="000407A2" w:rsidP="000407A2">
            <w:pPr>
              <w:jc w:val="center"/>
            </w:pPr>
            <w:r w:rsidRPr="000407A2">
              <w:t>31,9</w:t>
            </w:r>
          </w:p>
        </w:tc>
      </w:tr>
      <w:tr w:rsidR="000407A2" w:rsidRPr="000407A2" w14:paraId="4810235D" w14:textId="77777777" w:rsidTr="00237BF9">
        <w:tc>
          <w:tcPr>
            <w:tcW w:w="4361" w:type="dxa"/>
          </w:tcPr>
          <w:p w14:paraId="03E28EE2" w14:textId="77777777" w:rsidR="000407A2" w:rsidRPr="000407A2" w:rsidRDefault="000407A2" w:rsidP="000407A2">
            <w:pPr>
              <w:jc w:val="center"/>
            </w:pPr>
            <w:r w:rsidRPr="000407A2">
              <w:t>400</w:t>
            </w:r>
          </w:p>
        </w:tc>
        <w:tc>
          <w:tcPr>
            <w:tcW w:w="1304" w:type="dxa"/>
            <w:vAlign w:val="center"/>
          </w:tcPr>
          <w:p w14:paraId="25903897" w14:textId="77777777" w:rsidR="000407A2" w:rsidRPr="000407A2" w:rsidRDefault="000407A2" w:rsidP="000407A2">
            <w:pPr>
              <w:jc w:val="center"/>
            </w:pPr>
            <w:r w:rsidRPr="000407A2">
              <w:t>—</w:t>
            </w:r>
          </w:p>
        </w:tc>
        <w:tc>
          <w:tcPr>
            <w:tcW w:w="1304" w:type="dxa"/>
          </w:tcPr>
          <w:p w14:paraId="28D7AD15" w14:textId="77777777" w:rsidR="000407A2" w:rsidRPr="000407A2" w:rsidRDefault="000407A2" w:rsidP="000407A2">
            <w:pPr>
              <w:jc w:val="center"/>
            </w:pPr>
            <w:r w:rsidRPr="000407A2">
              <w:t>25,0</w:t>
            </w:r>
          </w:p>
        </w:tc>
        <w:tc>
          <w:tcPr>
            <w:tcW w:w="1304" w:type="dxa"/>
          </w:tcPr>
          <w:p w14:paraId="7517C941" w14:textId="77777777" w:rsidR="000407A2" w:rsidRPr="000407A2" w:rsidRDefault="000407A2" w:rsidP="000407A2">
            <w:pPr>
              <w:jc w:val="center"/>
            </w:pPr>
            <w:r w:rsidRPr="000407A2">
              <w:t>26,4</w:t>
            </w:r>
          </w:p>
        </w:tc>
        <w:tc>
          <w:tcPr>
            <w:tcW w:w="1304" w:type="dxa"/>
          </w:tcPr>
          <w:p w14:paraId="2C90BF85" w14:textId="77777777" w:rsidR="000407A2" w:rsidRPr="000407A2" w:rsidRDefault="000407A2" w:rsidP="000407A2">
            <w:pPr>
              <w:jc w:val="center"/>
            </w:pPr>
            <w:r w:rsidRPr="000407A2">
              <w:t>27,8</w:t>
            </w:r>
          </w:p>
        </w:tc>
      </w:tr>
      <w:tr w:rsidR="000407A2" w:rsidRPr="000407A2" w14:paraId="23D48F09" w14:textId="77777777" w:rsidTr="00237BF9">
        <w:tc>
          <w:tcPr>
            <w:tcW w:w="4361" w:type="dxa"/>
          </w:tcPr>
          <w:p w14:paraId="2E297CA8" w14:textId="77777777" w:rsidR="000407A2" w:rsidRPr="000407A2" w:rsidRDefault="000407A2" w:rsidP="000407A2">
            <w:pPr>
              <w:jc w:val="center"/>
            </w:pPr>
            <w:r w:rsidRPr="000407A2">
              <w:t>600</w:t>
            </w:r>
          </w:p>
        </w:tc>
        <w:tc>
          <w:tcPr>
            <w:tcW w:w="1304" w:type="dxa"/>
            <w:vAlign w:val="center"/>
          </w:tcPr>
          <w:p w14:paraId="089FF2A8" w14:textId="77777777" w:rsidR="000407A2" w:rsidRPr="000407A2" w:rsidRDefault="000407A2" w:rsidP="000407A2">
            <w:pPr>
              <w:jc w:val="center"/>
            </w:pPr>
            <w:r w:rsidRPr="000407A2">
              <w:t>—</w:t>
            </w:r>
          </w:p>
        </w:tc>
        <w:tc>
          <w:tcPr>
            <w:tcW w:w="1304" w:type="dxa"/>
          </w:tcPr>
          <w:p w14:paraId="7B2CBE4A" w14:textId="77777777" w:rsidR="000407A2" w:rsidRPr="000407A2" w:rsidRDefault="000407A2" w:rsidP="000407A2">
            <w:pPr>
              <w:jc w:val="center"/>
            </w:pPr>
            <w:r w:rsidRPr="000407A2">
              <w:t>22,2</w:t>
            </w:r>
          </w:p>
        </w:tc>
        <w:tc>
          <w:tcPr>
            <w:tcW w:w="1304" w:type="dxa"/>
          </w:tcPr>
          <w:p w14:paraId="7E8D23FA" w14:textId="77777777" w:rsidR="000407A2" w:rsidRPr="000407A2" w:rsidRDefault="000407A2" w:rsidP="000407A2">
            <w:pPr>
              <w:jc w:val="center"/>
            </w:pPr>
            <w:r w:rsidRPr="000407A2">
              <w:t>23,6</w:t>
            </w:r>
          </w:p>
        </w:tc>
        <w:tc>
          <w:tcPr>
            <w:tcW w:w="1304" w:type="dxa"/>
          </w:tcPr>
          <w:p w14:paraId="07AA1AD8" w14:textId="77777777" w:rsidR="000407A2" w:rsidRPr="000407A2" w:rsidRDefault="000407A2" w:rsidP="000407A2">
            <w:pPr>
              <w:jc w:val="center"/>
            </w:pPr>
            <w:r w:rsidRPr="000407A2">
              <w:t>25,0</w:t>
            </w:r>
          </w:p>
        </w:tc>
      </w:tr>
      <w:tr w:rsidR="000407A2" w:rsidRPr="000407A2" w14:paraId="6381A1BC" w14:textId="77777777" w:rsidTr="00237BF9">
        <w:tc>
          <w:tcPr>
            <w:tcW w:w="4361" w:type="dxa"/>
          </w:tcPr>
          <w:p w14:paraId="2C801972" w14:textId="77777777" w:rsidR="000407A2" w:rsidRPr="000407A2" w:rsidRDefault="000407A2" w:rsidP="000407A2">
            <w:pPr>
              <w:jc w:val="center"/>
            </w:pPr>
            <w:r w:rsidRPr="000407A2">
              <w:t>1000 и более</w:t>
            </w:r>
          </w:p>
        </w:tc>
        <w:tc>
          <w:tcPr>
            <w:tcW w:w="1304" w:type="dxa"/>
          </w:tcPr>
          <w:p w14:paraId="495D07B3" w14:textId="77777777" w:rsidR="000407A2" w:rsidRPr="000407A2" w:rsidRDefault="000407A2" w:rsidP="000407A2">
            <w:pPr>
              <w:jc w:val="center"/>
            </w:pPr>
            <w:r w:rsidRPr="000407A2">
              <w:t>—</w:t>
            </w:r>
          </w:p>
        </w:tc>
        <w:tc>
          <w:tcPr>
            <w:tcW w:w="1304" w:type="dxa"/>
          </w:tcPr>
          <w:p w14:paraId="10FD3D57" w14:textId="77777777" w:rsidR="000407A2" w:rsidRPr="000407A2" w:rsidRDefault="000407A2" w:rsidP="000407A2">
            <w:pPr>
              <w:jc w:val="center"/>
            </w:pPr>
            <w:r w:rsidRPr="000407A2">
              <w:t>19,4</w:t>
            </w:r>
          </w:p>
        </w:tc>
        <w:tc>
          <w:tcPr>
            <w:tcW w:w="1304" w:type="dxa"/>
          </w:tcPr>
          <w:p w14:paraId="5E26E7E1" w14:textId="77777777" w:rsidR="000407A2" w:rsidRPr="000407A2" w:rsidRDefault="000407A2" w:rsidP="000407A2">
            <w:pPr>
              <w:jc w:val="center"/>
            </w:pPr>
            <w:r w:rsidRPr="000407A2">
              <w:t>20,8</w:t>
            </w:r>
          </w:p>
        </w:tc>
        <w:tc>
          <w:tcPr>
            <w:tcW w:w="1304" w:type="dxa"/>
          </w:tcPr>
          <w:p w14:paraId="159A8233" w14:textId="77777777" w:rsidR="000407A2" w:rsidRPr="000407A2" w:rsidRDefault="000407A2" w:rsidP="000407A2">
            <w:pPr>
              <w:jc w:val="center"/>
            </w:pPr>
            <w:r w:rsidRPr="000407A2">
              <w:t>22,2</w:t>
            </w:r>
          </w:p>
        </w:tc>
      </w:tr>
    </w:tbl>
    <w:p w14:paraId="7F26A6E0" w14:textId="77777777" w:rsidR="000407A2" w:rsidRPr="000407A2" w:rsidRDefault="000407A2" w:rsidP="000407A2">
      <w:pPr>
        <w:suppressAutoHyphens/>
        <w:ind w:firstLine="708"/>
        <w:jc w:val="both"/>
        <w:rPr>
          <w:lang w:eastAsia="ar-SA"/>
        </w:rPr>
      </w:pPr>
    </w:p>
    <w:bookmarkEnd w:id="312"/>
    <w:p w14:paraId="08DCC9B4" w14:textId="77777777" w:rsidR="000407A2" w:rsidRPr="000407A2" w:rsidRDefault="000407A2" w:rsidP="000407A2">
      <w:pPr>
        <w:rPr>
          <w:lang w:eastAsia="ru-RU"/>
        </w:rPr>
      </w:pPr>
    </w:p>
    <w:p w14:paraId="1932A847" w14:textId="77777777" w:rsidR="000407A2" w:rsidRPr="000407A2" w:rsidRDefault="000407A2" w:rsidP="000407A2">
      <w:pPr>
        <w:rPr>
          <w:lang w:eastAsia="ru-RU"/>
        </w:rPr>
      </w:pPr>
    </w:p>
    <w:p w14:paraId="476E73E0" w14:textId="77777777" w:rsidR="000407A2" w:rsidRPr="000407A2" w:rsidRDefault="000407A2" w:rsidP="000407A2">
      <w:pPr>
        <w:sectPr w:rsidR="000407A2" w:rsidRPr="000407A2">
          <w:pgSz w:w="11906" w:h="16838"/>
          <w:pgMar w:top="1134" w:right="850" w:bottom="1134" w:left="1701" w:header="708" w:footer="708" w:gutter="0"/>
          <w:cols w:space="708"/>
          <w:docGrid w:linePitch="360"/>
        </w:sectPr>
      </w:pPr>
    </w:p>
    <w:p w14:paraId="7360282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59" w:anchor="bookmark9" w:history="1">
        <w:bookmarkStart w:id="313" w:name="_Toc30085045"/>
        <w:bookmarkStart w:id="314" w:name="_Toc32845311"/>
        <w:bookmarkStart w:id="315" w:name="_Toc140660133"/>
        <w:r w:rsidRPr="000407A2">
          <w:rPr>
            <w:rFonts w:eastAsia="Times New Roman" w:cs="Times New Roman"/>
            <w:b/>
            <w:bCs/>
            <w:szCs w:val="24"/>
            <w:lang w:eastAsia="ru-RU"/>
          </w:rPr>
          <w:t>Часть 4. ПРОГНОЗЫ ПРИРОСТОВ ОБЪЕМОВ ПОТРЕБЛЕНИЯ ТЕПЛОВОЙ ЭНЕРГИИ</w:t>
        </w:r>
      </w:hyperlink>
      <w:r w:rsidRPr="000407A2">
        <w:rPr>
          <w:rFonts w:eastAsia="Times New Roman" w:cs="Times New Roman"/>
          <w:b/>
          <w:bCs/>
          <w:szCs w:val="24"/>
          <w:lang w:eastAsia="ru-RU"/>
        </w:rPr>
        <w:t xml:space="preserve"> </w:t>
      </w:r>
      <w:hyperlink r:id="rId160" w:anchor="bookmark9" w:history="1">
        <w:r w:rsidRPr="000407A2">
          <w:rPr>
            <w:rFonts w:eastAsia="Times New Roman" w:cs="Times New Roman"/>
            <w:b/>
            <w:bCs/>
            <w:szCs w:val="24"/>
            <w:lang w:eastAsia="ru-RU"/>
          </w:rPr>
          <w:t>(МОЩНОСТИ) И ТЕПЛОНОСИТЕЛЯ С РАЗДЕЛЕНИЕМ ПО ВИДАМ</w:t>
        </w:r>
      </w:hyperlink>
      <w:r w:rsidRPr="000407A2">
        <w:rPr>
          <w:rFonts w:eastAsia="Times New Roman" w:cs="Times New Roman"/>
          <w:b/>
          <w:bCs/>
          <w:szCs w:val="24"/>
          <w:lang w:eastAsia="ru-RU"/>
        </w:rPr>
        <w:t xml:space="preserve"> </w:t>
      </w:r>
      <w:hyperlink r:id="rId161" w:anchor="bookmark9" w:history="1">
        <w:r w:rsidRPr="000407A2">
          <w:rPr>
            <w:rFonts w:eastAsia="Times New Roman" w:cs="Times New Roman"/>
            <w:b/>
            <w:bCs/>
            <w:szCs w:val="24"/>
            <w:lang w:eastAsia="ru-RU"/>
          </w:rPr>
          <w:t>ТЕПЛОПОТРЕБЛЕНИЯ В КАЖДОМ РАСЧЕТНОМ ЭЛЕМЕНТЕ ТЕРРИТОРИАЛЬНОГО</w:t>
        </w:r>
      </w:hyperlink>
      <w:r w:rsidRPr="000407A2">
        <w:rPr>
          <w:rFonts w:eastAsia="Times New Roman" w:cs="Times New Roman"/>
          <w:b/>
          <w:bCs/>
          <w:szCs w:val="24"/>
          <w:lang w:eastAsia="ru-RU"/>
        </w:rPr>
        <w:t xml:space="preserve"> </w:t>
      </w:r>
      <w:hyperlink r:id="rId162" w:anchor="bookmark9" w:history="1">
        <w:r w:rsidRPr="000407A2">
          <w:rPr>
            <w:rFonts w:eastAsia="Times New Roman" w:cs="Times New Roman"/>
            <w:b/>
            <w:bCs/>
            <w:szCs w:val="24"/>
            <w:lang w:eastAsia="ru-RU"/>
          </w:rPr>
          <w:t>ДЕЛЕНИЯ И В ЗОНЕ ДЕЙСТВИЯ КАЖДОГО ИЗ СУЩЕСТВУЮЩИХ ИЛИ</w:t>
        </w:r>
      </w:hyperlink>
      <w:r w:rsidRPr="000407A2">
        <w:rPr>
          <w:rFonts w:eastAsia="Times New Roman" w:cs="Times New Roman"/>
          <w:b/>
          <w:bCs/>
          <w:szCs w:val="24"/>
          <w:lang w:eastAsia="ru-RU"/>
        </w:rPr>
        <w:t xml:space="preserve"> </w:t>
      </w:r>
      <w:hyperlink r:id="rId163" w:anchor="bookmark9" w:history="1">
        <w:r w:rsidRPr="000407A2">
          <w:rPr>
            <w:rFonts w:eastAsia="Times New Roman" w:cs="Times New Roman"/>
            <w:b/>
            <w:bCs/>
            <w:szCs w:val="24"/>
            <w:lang w:eastAsia="ru-RU"/>
          </w:rPr>
          <w:t>ПРЕДЛАГАЕМЫХ ДЛЯ СТРОИТЕЛЬСТВА ИСТОЧНИКОВ ТЕПЛОВОЙ ЭНЕРГИИ НА</w:t>
        </w:r>
      </w:hyperlink>
      <w:r w:rsidRPr="000407A2">
        <w:rPr>
          <w:rFonts w:eastAsia="Times New Roman" w:cs="Times New Roman"/>
          <w:b/>
          <w:bCs/>
          <w:szCs w:val="24"/>
          <w:lang w:eastAsia="ru-RU"/>
        </w:rPr>
        <w:t xml:space="preserve"> </w:t>
      </w:r>
      <w:hyperlink r:id="rId164" w:anchor="bookmark9" w:history="1">
        <w:r w:rsidRPr="000407A2">
          <w:rPr>
            <w:rFonts w:eastAsia="Times New Roman" w:cs="Times New Roman"/>
            <w:b/>
            <w:bCs/>
            <w:szCs w:val="24"/>
            <w:lang w:eastAsia="ru-RU"/>
          </w:rPr>
          <w:t>КАЖДОМ ЭТАПЕ</w:t>
        </w:r>
        <w:bookmarkEnd w:id="313"/>
        <w:bookmarkEnd w:id="314"/>
        <w:bookmarkEnd w:id="315"/>
      </w:hyperlink>
    </w:p>
    <w:p w14:paraId="4AF20AFB" w14:textId="77777777" w:rsidR="000407A2" w:rsidRPr="000407A2" w:rsidRDefault="000407A2" w:rsidP="000407A2">
      <w:pPr>
        <w:jc w:val="center"/>
        <w:rPr>
          <w:lang w:eastAsia="ru-RU"/>
        </w:rPr>
      </w:pPr>
      <w:bookmarkStart w:id="316" w:name="OLE_LINK1"/>
      <w:bookmarkStart w:id="317" w:name="OLE_LINK2"/>
      <w:bookmarkStart w:id="318" w:name="OLE_LINK3"/>
      <w:bookmarkEnd w:id="316"/>
      <w:bookmarkEnd w:id="317"/>
      <w:bookmarkEnd w:id="318"/>
    </w:p>
    <w:p w14:paraId="429C27B5" w14:textId="77777777" w:rsidR="000407A2" w:rsidRPr="000407A2" w:rsidRDefault="000407A2" w:rsidP="000407A2">
      <w:pPr>
        <w:spacing w:before="400" w:after="200"/>
      </w:pPr>
      <w:r w:rsidRPr="000407A2">
        <w:rPr>
          <w:b/>
        </w:rPr>
        <w:t>Таблица 2.4.2 - Расчетный прирост тепловой нагрузки</w:t>
      </w:r>
    </w:p>
    <w:tbl>
      <w:tblPr>
        <w:tblStyle w:val="a9"/>
        <w:tblW w:w="5000" w:type="pct"/>
        <w:jc w:val="center"/>
        <w:tblLook w:val="04A0" w:firstRow="1" w:lastRow="0" w:firstColumn="1" w:lastColumn="0" w:noHBand="0" w:noVBand="1"/>
      </w:tblPr>
      <w:tblGrid>
        <w:gridCol w:w="3612"/>
        <w:gridCol w:w="3613"/>
        <w:gridCol w:w="1366"/>
        <w:gridCol w:w="1224"/>
        <w:gridCol w:w="1324"/>
        <w:gridCol w:w="805"/>
        <w:gridCol w:w="805"/>
        <w:gridCol w:w="1528"/>
      </w:tblGrid>
      <w:tr w:rsidR="000407A2" w:rsidRPr="000407A2" w14:paraId="08B3C850" w14:textId="77777777" w:rsidTr="00237BF9">
        <w:trPr>
          <w:jc w:val="center"/>
        </w:trPr>
        <w:tc>
          <w:tcPr>
            <w:tcW w:w="2310" w:type="pct"/>
            <w:vMerge w:val="restart"/>
            <w:shd w:val="clear" w:color="auto" w:fill="F2F2F2"/>
            <w:tcMar>
              <w:top w:w="120" w:type="dxa"/>
              <w:left w:w="100" w:type="dxa"/>
              <w:bottom w:w="120" w:type="dxa"/>
              <w:right w:w="100" w:type="dxa"/>
            </w:tcMar>
            <w:vAlign w:val="center"/>
          </w:tcPr>
          <w:p w14:paraId="7BAC3380"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2310" w:type="pct"/>
            <w:vMerge w:val="restart"/>
            <w:shd w:val="clear" w:color="auto" w:fill="F2F2F2"/>
            <w:tcMar>
              <w:top w:w="120" w:type="dxa"/>
              <w:left w:w="100" w:type="dxa"/>
              <w:bottom w:w="120" w:type="dxa"/>
              <w:right w:w="100" w:type="dxa"/>
            </w:tcMar>
            <w:vAlign w:val="center"/>
          </w:tcPr>
          <w:p w14:paraId="1840B328" w14:textId="77777777" w:rsidR="000407A2" w:rsidRPr="000407A2" w:rsidRDefault="000407A2" w:rsidP="000407A2">
            <w:pPr>
              <w:jc w:val="center"/>
            </w:pPr>
            <w:r w:rsidRPr="000407A2">
              <w:rPr>
                <w:rFonts w:eastAsia="Times New Roman" w:cs="Times New Roman"/>
                <w:sz w:val="22"/>
              </w:rPr>
              <w:t>Наименование объекта</w:t>
            </w:r>
          </w:p>
        </w:tc>
        <w:tc>
          <w:tcPr>
            <w:tcW w:w="2310" w:type="pct"/>
            <w:vMerge w:val="restart"/>
            <w:shd w:val="clear" w:color="auto" w:fill="F2F2F2"/>
            <w:tcMar>
              <w:top w:w="120" w:type="dxa"/>
              <w:left w:w="100" w:type="dxa"/>
              <w:bottom w:w="120" w:type="dxa"/>
              <w:right w:w="100" w:type="dxa"/>
            </w:tcMar>
            <w:vAlign w:val="center"/>
          </w:tcPr>
          <w:p w14:paraId="0525D08A" w14:textId="77777777" w:rsidR="000407A2" w:rsidRPr="000407A2" w:rsidRDefault="000407A2" w:rsidP="000407A2">
            <w:pPr>
              <w:jc w:val="center"/>
            </w:pPr>
            <w:r w:rsidRPr="000407A2">
              <w:rPr>
                <w:rFonts w:eastAsia="Times New Roman" w:cs="Times New Roman"/>
                <w:sz w:val="22"/>
              </w:rPr>
              <w:t>Тип потребителя</w:t>
            </w:r>
          </w:p>
        </w:tc>
        <w:tc>
          <w:tcPr>
            <w:tcW w:w="2310" w:type="pct"/>
            <w:gridSpan w:val="4"/>
            <w:shd w:val="clear" w:color="auto" w:fill="F2F2F2"/>
            <w:tcMar>
              <w:top w:w="120" w:type="dxa"/>
              <w:left w:w="100" w:type="dxa"/>
              <w:bottom w:w="120" w:type="dxa"/>
              <w:right w:w="100" w:type="dxa"/>
            </w:tcMar>
            <w:vAlign w:val="center"/>
          </w:tcPr>
          <w:p w14:paraId="16BDEACB" w14:textId="77777777" w:rsidR="000407A2" w:rsidRPr="000407A2" w:rsidRDefault="000407A2" w:rsidP="000407A2">
            <w:pPr>
              <w:jc w:val="center"/>
              <w:rPr>
                <w:lang w:val="ru-RU"/>
              </w:rPr>
            </w:pPr>
            <w:r w:rsidRPr="000407A2">
              <w:rPr>
                <w:rFonts w:eastAsia="Times New Roman" w:cs="Times New Roman"/>
                <w:sz w:val="22"/>
                <w:lang w:val="ru-RU"/>
              </w:rPr>
              <w:t>Расчетные прирост  тепловой нагрузки, Гкал/час</w:t>
            </w:r>
          </w:p>
        </w:tc>
        <w:tc>
          <w:tcPr>
            <w:tcW w:w="2310" w:type="pct"/>
            <w:vMerge w:val="restart"/>
            <w:shd w:val="clear" w:color="auto" w:fill="F2F2F2"/>
            <w:tcMar>
              <w:top w:w="120" w:type="dxa"/>
              <w:left w:w="100" w:type="dxa"/>
              <w:bottom w:w="120" w:type="dxa"/>
              <w:right w:w="100" w:type="dxa"/>
            </w:tcMar>
            <w:vAlign w:val="center"/>
          </w:tcPr>
          <w:p w14:paraId="0EE52B1E" w14:textId="77777777" w:rsidR="000407A2" w:rsidRPr="000407A2" w:rsidRDefault="000407A2" w:rsidP="000407A2">
            <w:pPr>
              <w:jc w:val="center"/>
            </w:pPr>
            <w:r w:rsidRPr="000407A2">
              <w:rPr>
                <w:rFonts w:eastAsia="Times New Roman" w:cs="Times New Roman"/>
                <w:sz w:val="22"/>
              </w:rPr>
              <w:t>Год ввода в эксплуатацию</w:t>
            </w:r>
          </w:p>
        </w:tc>
      </w:tr>
      <w:tr w:rsidR="000407A2" w:rsidRPr="000407A2" w14:paraId="1FB511F6" w14:textId="77777777" w:rsidTr="00237BF9">
        <w:trPr>
          <w:jc w:val="center"/>
        </w:trPr>
        <w:tc>
          <w:tcPr>
            <w:tcW w:w="2310" w:type="pct"/>
            <w:vMerge/>
          </w:tcPr>
          <w:p w14:paraId="74185131" w14:textId="77777777" w:rsidR="000407A2" w:rsidRPr="000407A2" w:rsidRDefault="000407A2" w:rsidP="000407A2"/>
        </w:tc>
        <w:tc>
          <w:tcPr>
            <w:tcW w:w="2310" w:type="pct"/>
            <w:vMerge/>
          </w:tcPr>
          <w:p w14:paraId="63EFC47A" w14:textId="77777777" w:rsidR="000407A2" w:rsidRPr="000407A2" w:rsidRDefault="000407A2" w:rsidP="000407A2"/>
        </w:tc>
        <w:tc>
          <w:tcPr>
            <w:tcW w:w="2310" w:type="pct"/>
            <w:vMerge/>
          </w:tcPr>
          <w:p w14:paraId="005169F2" w14:textId="77777777" w:rsidR="000407A2" w:rsidRPr="000407A2" w:rsidRDefault="000407A2" w:rsidP="000407A2"/>
        </w:tc>
        <w:tc>
          <w:tcPr>
            <w:tcW w:w="2310" w:type="pct"/>
            <w:shd w:val="clear" w:color="auto" w:fill="F2F2F2"/>
            <w:tcMar>
              <w:top w:w="120" w:type="dxa"/>
              <w:left w:w="100" w:type="dxa"/>
              <w:bottom w:w="120" w:type="dxa"/>
              <w:right w:w="100" w:type="dxa"/>
            </w:tcMar>
            <w:vAlign w:val="center"/>
          </w:tcPr>
          <w:p w14:paraId="4E5A126C" w14:textId="77777777" w:rsidR="000407A2" w:rsidRPr="000407A2" w:rsidRDefault="000407A2" w:rsidP="000407A2">
            <w:pPr>
              <w:jc w:val="center"/>
            </w:pPr>
            <w:r w:rsidRPr="000407A2">
              <w:rPr>
                <w:rFonts w:eastAsia="Times New Roman" w:cs="Times New Roman"/>
                <w:sz w:val="22"/>
              </w:rPr>
              <w:t>Отопление</w:t>
            </w:r>
          </w:p>
        </w:tc>
        <w:tc>
          <w:tcPr>
            <w:tcW w:w="2310" w:type="pct"/>
            <w:shd w:val="clear" w:color="auto" w:fill="F2F2F2"/>
            <w:tcMar>
              <w:top w:w="120" w:type="dxa"/>
              <w:left w:w="100" w:type="dxa"/>
              <w:bottom w:w="120" w:type="dxa"/>
              <w:right w:w="100" w:type="dxa"/>
            </w:tcMar>
            <w:vAlign w:val="center"/>
          </w:tcPr>
          <w:p w14:paraId="7081AB33" w14:textId="77777777" w:rsidR="000407A2" w:rsidRPr="000407A2" w:rsidRDefault="000407A2" w:rsidP="000407A2">
            <w:pPr>
              <w:jc w:val="center"/>
            </w:pPr>
            <w:r w:rsidRPr="000407A2">
              <w:rPr>
                <w:rFonts w:eastAsia="Times New Roman" w:cs="Times New Roman"/>
                <w:sz w:val="22"/>
              </w:rPr>
              <w:t>Вентиляция</w:t>
            </w:r>
          </w:p>
        </w:tc>
        <w:tc>
          <w:tcPr>
            <w:tcW w:w="2310" w:type="pct"/>
            <w:shd w:val="clear" w:color="auto" w:fill="F2F2F2"/>
            <w:tcMar>
              <w:top w:w="120" w:type="dxa"/>
              <w:left w:w="100" w:type="dxa"/>
              <w:bottom w:w="120" w:type="dxa"/>
              <w:right w:w="100" w:type="dxa"/>
            </w:tcMar>
            <w:vAlign w:val="center"/>
          </w:tcPr>
          <w:p w14:paraId="3991B651" w14:textId="77777777" w:rsidR="000407A2" w:rsidRPr="000407A2" w:rsidRDefault="000407A2" w:rsidP="000407A2">
            <w:pPr>
              <w:jc w:val="center"/>
            </w:pPr>
            <w:r w:rsidRPr="000407A2">
              <w:rPr>
                <w:rFonts w:eastAsia="Times New Roman" w:cs="Times New Roman"/>
                <w:sz w:val="22"/>
              </w:rPr>
              <w:t>ГВС</w:t>
            </w:r>
          </w:p>
        </w:tc>
        <w:tc>
          <w:tcPr>
            <w:tcW w:w="2310" w:type="pct"/>
            <w:shd w:val="clear" w:color="auto" w:fill="F2F2F2"/>
            <w:tcMar>
              <w:top w:w="120" w:type="dxa"/>
              <w:left w:w="100" w:type="dxa"/>
              <w:bottom w:w="120" w:type="dxa"/>
              <w:right w:w="100" w:type="dxa"/>
            </w:tcMar>
            <w:vAlign w:val="center"/>
          </w:tcPr>
          <w:p w14:paraId="260C25C2" w14:textId="77777777" w:rsidR="000407A2" w:rsidRPr="000407A2" w:rsidRDefault="000407A2" w:rsidP="000407A2">
            <w:pPr>
              <w:jc w:val="center"/>
            </w:pPr>
            <w:r w:rsidRPr="000407A2">
              <w:rPr>
                <w:rFonts w:eastAsia="Times New Roman" w:cs="Times New Roman"/>
                <w:sz w:val="22"/>
              </w:rPr>
              <w:t>Пар</w:t>
            </w:r>
          </w:p>
        </w:tc>
        <w:tc>
          <w:tcPr>
            <w:tcW w:w="2310" w:type="pct"/>
            <w:vMerge/>
          </w:tcPr>
          <w:p w14:paraId="3B113F45" w14:textId="77777777" w:rsidR="000407A2" w:rsidRPr="000407A2" w:rsidRDefault="000407A2" w:rsidP="000407A2"/>
        </w:tc>
      </w:tr>
      <w:tr w:rsidR="000407A2" w:rsidRPr="000407A2" w14:paraId="19A4B4E0" w14:textId="77777777" w:rsidTr="00237BF9">
        <w:trPr>
          <w:jc w:val="center"/>
        </w:trPr>
        <w:tc>
          <w:tcPr>
            <w:tcW w:w="2310" w:type="pct"/>
            <w:gridSpan w:val="8"/>
            <w:shd w:val="clear" w:color="auto" w:fill="DBE5F1"/>
            <w:tcMar>
              <w:top w:w="40" w:type="dxa"/>
              <w:left w:w="100" w:type="dxa"/>
              <w:bottom w:w="40" w:type="dxa"/>
              <w:right w:w="100" w:type="dxa"/>
            </w:tcMar>
            <w:vAlign w:val="center"/>
          </w:tcPr>
          <w:p w14:paraId="007EC052"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6D07FDD4" w14:textId="77777777" w:rsidTr="00237BF9">
        <w:trPr>
          <w:jc w:val="center"/>
        </w:trPr>
        <w:tc>
          <w:tcPr>
            <w:tcW w:w="2310" w:type="pct"/>
            <w:shd w:val="clear" w:color="auto" w:fill="FFFFFF"/>
            <w:tcMar>
              <w:top w:w="40" w:type="dxa"/>
              <w:left w:w="100" w:type="dxa"/>
              <w:bottom w:w="40" w:type="dxa"/>
              <w:right w:w="100" w:type="dxa"/>
            </w:tcMar>
            <w:vAlign w:val="center"/>
          </w:tcPr>
          <w:p w14:paraId="5EBBB9DC" w14:textId="77777777" w:rsidR="000407A2" w:rsidRPr="000407A2" w:rsidRDefault="000407A2" w:rsidP="000407A2">
            <w:pPr>
              <w:rPr>
                <w:lang w:val="ru-RU"/>
              </w:rPr>
            </w:pPr>
            <w:r w:rsidRPr="000407A2">
              <w:rPr>
                <w:rFonts w:eastAsia="Times New Roman" w:cs="Times New Roman"/>
                <w:sz w:val="22"/>
                <w:lang w:val="ru-RU"/>
              </w:rPr>
              <w:t>Котельная с. Лозовское, ул. Победы, 9б</w:t>
            </w:r>
          </w:p>
        </w:tc>
        <w:tc>
          <w:tcPr>
            <w:tcW w:w="2310" w:type="pct"/>
            <w:shd w:val="clear" w:color="auto" w:fill="FFFFFF"/>
            <w:tcMar>
              <w:top w:w="40" w:type="dxa"/>
              <w:left w:w="100" w:type="dxa"/>
              <w:bottom w:w="40" w:type="dxa"/>
              <w:right w:w="100" w:type="dxa"/>
            </w:tcMar>
            <w:vAlign w:val="center"/>
          </w:tcPr>
          <w:p w14:paraId="62D61303"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49A43367" w14:textId="77777777" w:rsidR="000407A2" w:rsidRPr="000407A2" w:rsidRDefault="000407A2" w:rsidP="000407A2">
            <w:pPr>
              <w:jc w:val="center"/>
            </w:pPr>
            <w:r w:rsidRPr="000407A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3B54E40A" w14:textId="77777777" w:rsidR="000407A2" w:rsidRPr="000407A2" w:rsidRDefault="000407A2" w:rsidP="000407A2">
            <w:pPr>
              <w:jc w:val="center"/>
            </w:pPr>
            <w:r w:rsidRPr="000407A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42BD2382" w14:textId="77777777" w:rsidR="000407A2" w:rsidRPr="000407A2" w:rsidRDefault="000407A2" w:rsidP="000407A2">
            <w:pPr>
              <w:jc w:val="center"/>
            </w:pPr>
            <w:r w:rsidRPr="000407A2">
              <w:rPr>
                <w:rFonts w:eastAsia="Times New Roman" w:cs="Times New Roman"/>
                <w:sz w:val="22"/>
              </w:rPr>
              <w:t>-</w:t>
            </w:r>
          </w:p>
        </w:tc>
      </w:tr>
      <w:tr w:rsidR="000407A2" w:rsidRPr="000407A2" w14:paraId="52D8688F" w14:textId="77777777" w:rsidTr="00237BF9">
        <w:trPr>
          <w:jc w:val="center"/>
        </w:trPr>
        <w:tc>
          <w:tcPr>
            <w:tcW w:w="2310" w:type="pct"/>
            <w:shd w:val="clear" w:color="auto" w:fill="FFFFFF"/>
            <w:tcMar>
              <w:top w:w="40" w:type="dxa"/>
              <w:left w:w="100" w:type="dxa"/>
              <w:bottom w:w="40" w:type="dxa"/>
              <w:right w:w="100" w:type="dxa"/>
            </w:tcMar>
            <w:vAlign w:val="center"/>
          </w:tcPr>
          <w:p w14:paraId="66A1926B" w14:textId="77777777" w:rsidR="000407A2" w:rsidRPr="000407A2" w:rsidRDefault="000407A2" w:rsidP="000407A2">
            <w:pPr>
              <w:rPr>
                <w:lang w:val="ru-RU"/>
              </w:rPr>
            </w:pPr>
            <w:r w:rsidRPr="000407A2">
              <w:rPr>
                <w:rFonts w:eastAsia="Times New Roman" w:cs="Times New Roman"/>
                <w:sz w:val="22"/>
                <w:lang w:val="ru-RU"/>
              </w:rPr>
              <w:t>Котельная с. Вознесенка, ул. Рабочая, 1б</w:t>
            </w:r>
          </w:p>
        </w:tc>
        <w:tc>
          <w:tcPr>
            <w:tcW w:w="2310" w:type="pct"/>
            <w:shd w:val="clear" w:color="auto" w:fill="FFFFFF"/>
            <w:tcMar>
              <w:top w:w="40" w:type="dxa"/>
              <w:left w:w="100" w:type="dxa"/>
              <w:bottom w:w="40" w:type="dxa"/>
              <w:right w:w="100" w:type="dxa"/>
            </w:tcMar>
            <w:vAlign w:val="center"/>
          </w:tcPr>
          <w:p w14:paraId="5F7AFBFE"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0C223969" w14:textId="77777777" w:rsidR="000407A2" w:rsidRPr="000407A2" w:rsidRDefault="000407A2" w:rsidP="000407A2">
            <w:pPr>
              <w:jc w:val="center"/>
            </w:pPr>
            <w:r w:rsidRPr="000407A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18012778" w14:textId="77777777" w:rsidR="000407A2" w:rsidRPr="000407A2" w:rsidRDefault="000407A2" w:rsidP="000407A2">
            <w:pPr>
              <w:jc w:val="center"/>
            </w:pPr>
            <w:r w:rsidRPr="000407A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7F53F484" w14:textId="77777777" w:rsidR="000407A2" w:rsidRPr="000407A2" w:rsidRDefault="000407A2" w:rsidP="000407A2">
            <w:pPr>
              <w:jc w:val="center"/>
            </w:pPr>
            <w:r w:rsidRPr="000407A2">
              <w:rPr>
                <w:rFonts w:eastAsia="Times New Roman" w:cs="Times New Roman"/>
                <w:sz w:val="22"/>
              </w:rPr>
              <w:t>-</w:t>
            </w:r>
          </w:p>
        </w:tc>
      </w:tr>
      <w:tr w:rsidR="000407A2" w:rsidRPr="000407A2" w14:paraId="5595F793" w14:textId="77777777" w:rsidTr="00237BF9">
        <w:trPr>
          <w:jc w:val="center"/>
        </w:trPr>
        <w:tc>
          <w:tcPr>
            <w:tcW w:w="2310" w:type="pct"/>
            <w:gridSpan w:val="2"/>
            <w:shd w:val="clear" w:color="auto" w:fill="FBD4B4"/>
            <w:tcMar>
              <w:top w:w="40" w:type="dxa"/>
              <w:left w:w="100" w:type="dxa"/>
              <w:bottom w:w="40" w:type="dxa"/>
              <w:right w:w="100" w:type="dxa"/>
            </w:tcMar>
            <w:vAlign w:val="center"/>
          </w:tcPr>
          <w:p w14:paraId="5330127C" w14:textId="77777777" w:rsidR="000407A2" w:rsidRPr="000407A2" w:rsidRDefault="000407A2" w:rsidP="000407A2">
            <w:r w:rsidRPr="000407A2">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76420565" w14:textId="77777777" w:rsidR="000407A2" w:rsidRPr="000407A2" w:rsidRDefault="000407A2" w:rsidP="000407A2">
            <w:pPr>
              <w:jc w:val="center"/>
              <w:rPr>
                <w:sz w:val="22"/>
              </w:rPr>
            </w:pPr>
          </w:p>
        </w:tc>
        <w:tc>
          <w:tcPr>
            <w:tcW w:w="2310" w:type="pct"/>
            <w:shd w:val="clear" w:color="auto" w:fill="FBD4B4"/>
            <w:tcMar>
              <w:top w:w="40" w:type="dxa"/>
              <w:left w:w="100" w:type="dxa"/>
              <w:bottom w:w="40" w:type="dxa"/>
              <w:right w:w="100" w:type="dxa"/>
            </w:tcMar>
            <w:vAlign w:val="center"/>
          </w:tcPr>
          <w:p w14:paraId="5DD5F88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74ACA1E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1DCCA1C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4E66BD8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568208BC" w14:textId="77777777" w:rsidR="000407A2" w:rsidRPr="000407A2" w:rsidRDefault="000407A2" w:rsidP="000407A2">
            <w:pPr>
              <w:jc w:val="center"/>
              <w:rPr>
                <w:sz w:val="22"/>
              </w:rPr>
            </w:pPr>
          </w:p>
        </w:tc>
      </w:tr>
      <w:tr w:rsidR="000407A2" w:rsidRPr="000407A2" w14:paraId="5B217B94" w14:textId="77777777" w:rsidTr="00237BF9">
        <w:trPr>
          <w:jc w:val="center"/>
        </w:trPr>
        <w:tc>
          <w:tcPr>
            <w:tcW w:w="2310" w:type="pct"/>
            <w:gridSpan w:val="8"/>
            <w:shd w:val="clear" w:color="auto" w:fill="DBE5F1"/>
            <w:tcMar>
              <w:top w:w="40" w:type="dxa"/>
              <w:left w:w="100" w:type="dxa"/>
              <w:bottom w:w="40" w:type="dxa"/>
              <w:right w:w="100" w:type="dxa"/>
            </w:tcMar>
            <w:vAlign w:val="center"/>
          </w:tcPr>
          <w:p w14:paraId="7547B617"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0F8D6DDF" w14:textId="77777777" w:rsidTr="00237BF9">
        <w:trPr>
          <w:jc w:val="center"/>
        </w:trPr>
        <w:tc>
          <w:tcPr>
            <w:tcW w:w="2310" w:type="pct"/>
            <w:shd w:val="clear" w:color="auto" w:fill="FFFFFF"/>
            <w:tcMar>
              <w:top w:w="40" w:type="dxa"/>
              <w:left w:w="100" w:type="dxa"/>
              <w:bottom w:w="40" w:type="dxa"/>
              <w:right w:w="100" w:type="dxa"/>
            </w:tcMar>
            <w:vAlign w:val="center"/>
          </w:tcPr>
          <w:p w14:paraId="2E8EB3E9" w14:textId="77777777" w:rsidR="000407A2" w:rsidRPr="000407A2" w:rsidRDefault="000407A2" w:rsidP="000407A2">
            <w:pPr>
              <w:rPr>
                <w:lang w:val="ru-RU"/>
              </w:rPr>
            </w:pPr>
            <w:r w:rsidRPr="000407A2">
              <w:rPr>
                <w:rFonts w:eastAsia="Times New Roman" w:cs="Times New Roman"/>
                <w:sz w:val="22"/>
                <w:lang w:val="ru-RU"/>
              </w:rPr>
              <w:t>Котельная ОАО «Вознесенка», с. Вознесенка</w:t>
            </w:r>
          </w:p>
        </w:tc>
        <w:tc>
          <w:tcPr>
            <w:tcW w:w="2310" w:type="pct"/>
            <w:shd w:val="clear" w:color="auto" w:fill="FFFFFF"/>
            <w:tcMar>
              <w:top w:w="40" w:type="dxa"/>
              <w:left w:w="100" w:type="dxa"/>
              <w:bottom w:w="40" w:type="dxa"/>
              <w:right w:w="100" w:type="dxa"/>
            </w:tcMar>
            <w:vAlign w:val="center"/>
          </w:tcPr>
          <w:p w14:paraId="3398AEA3"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03707783" w14:textId="77777777" w:rsidR="000407A2" w:rsidRPr="000407A2" w:rsidRDefault="000407A2" w:rsidP="000407A2">
            <w:pPr>
              <w:jc w:val="center"/>
            </w:pPr>
            <w:r w:rsidRPr="000407A2">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0CA59D55" w14:textId="77777777" w:rsidR="000407A2" w:rsidRPr="000407A2" w:rsidRDefault="000407A2" w:rsidP="000407A2">
            <w:pPr>
              <w:jc w:val="center"/>
            </w:pPr>
            <w:r w:rsidRPr="000407A2">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489176F5" w14:textId="77777777" w:rsidR="000407A2" w:rsidRPr="000407A2" w:rsidRDefault="000407A2" w:rsidP="000407A2">
            <w:pPr>
              <w:jc w:val="center"/>
            </w:pPr>
            <w:r w:rsidRPr="000407A2">
              <w:rPr>
                <w:rFonts w:eastAsia="Times New Roman" w:cs="Times New Roman"/>
                <w:sz w:val="22"/>
              </w:rPr>
              <w:t>-</w:t>
            </w:r>
          </w:p>
        </w:tc>
      </w:tr>
      <w:tr w:rsidR="000407A2" w:rsidRPr="000407A2" w14:paraId="74C31931" w14:textId="77777777" w:rsidTr="00237BF9">
        <w:trPr>
          <w:jc w:val="center"/>
        </w:trPr>
        <w:tc>
          <w:tcPr>
            <w:tcW w:w="2310" w:type="pct"/>
            <w:gridSpan w:val="2"/>
            <w:shd w:val="clear" w:color="auto" w:fill="FBD4B4"/>
            <w:tcMar>
              <w:top w:w="40" w:type="dxa"/>
              <w:left w:w="100" w:type="dxa"/>
              <w:bottom w:w="40" w:type="dxa"/>
              <w:right w:w="100" w:type="dxa"/>
            </w:tcMar>
            <w:vAlign w:val="center"/>
          </w:tcPr>
          <w:p w14:paraId="3FBCC7D2" w14:textId="77777777" w:rsidR="000407A2" w:rsidRPr="000407A2" w:rsidRDefault="000407A2" w:rsidP="000407A2">
            <w:r w:rsidRPr="000407A2">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484AABE4" w14:textId="77777777" w:rsidR="000407A2" w:rsidRPr="000407A2" w:rsidRDefault="000407A2" w:rsidP="000407A2">
            <w:pPr>
              <w:jc w:val="center"/>
              <w:rPr>
                <w:sz w:val="22"/>
              </w:rPr>
            </w:pPr>
          </w:p>
        </w:tc>
        <w:tc>
          <w:tcPr>
            <w:tcW w:w="2310" w:type="pct"/>
            <w:shd w:val="clear" w:color="auto" w:fill="FBD4B4"/>
            <w:tcMar>
              <w:top w:w="40" w:type="dxa"/>
              <w:left w:w="100" w:type="dxa"/>
              <w:bottom w:w="40" w:type="dxa"/>
              <w:right w:w="100" w:type="dxa"/>
            </w:tcMar>
            <w:vAlign w:val="center"/>
          </w:tcPr>
          <w:p w14:paraId="73B1132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6B39C53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2250CD5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10E2592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5682D8C6" w14:textId="77777777" w:rsidR="000407A2" w:rsidRPr="000407A2" w:rsidRDefault="000407A2" w:rsidP="000407A2">
            <w:pPr>
              <w:jc w:val="center"/>
              <w:rPr>
                <w:sz w:val="22"/>
              </w:rPr>
            </w:pPr>
          </w:p>
        </w:tc>
      </w:tr>
      <w:tr w:rsidR="000407A2" w:rsidRPr="000407A2" w14:paraId="02C4CC20" w14:textId="77777777" w:rsidTr="00237BF9">
        <w:trPr>
          <w:jc w:val="center"/>
        </w:trPr>
        <w:tc>
          <w:tcPr>
            <w:tcW w:w="2310" w:type="pct"/>
            <w:gridSpan w:val="2"/>
            <w:shd w:val="clear" w:color="auto" w:fill="F2F2F2"/>
            <w:tcMar>
              <w:top w:w="40" w:type="dxa"/>
              <w:left w:w="100" w:type="dxa"/>
              <w:bottom w:w="40" w:type="dxa"/>
              <w:right w:w="100" w:type="dxa"/>
            </w:tcMar>
            <w:vAlign w:val="center"/>
          </w:tcPr>
          <w:p w14:paraId="7BAA50E7" w14:textId="77777777" w:rsidR="000407A2" w:rsidRPr="000407A2" w:rsidRDefault="000407A2" w:rsidP="000407A2">
            <w:pPr>
              <w:jc w:val="right"/>
            </w:pPr>
            <w:r w:rsidRPr="000407A2">
              <w:rPr>
                <w:rFonts w:eastAsia="Times New Roman" w:cs="Times New Roman"/>
                <w:sz w:val="22"/>
              </w:rPr>
              <w:t>Итого по МО:</w:t>
            </w:r>
          </w:p>
        </w:tc>
        <w:tc>
          <w:tcPr>
            <w:tcW w:w="2310" w:type="pct"/>
            <w:shd w:val="clear" w:color="auto" w:fill="F2F2F2"/>
            <w:tcMar>
              <w:top w:w="40" w:type="dxa"/>
              <w:left w:w="100" w:type="dxa"/>
              <w:bottom w:w="40" w:type="dxa"/>
              <w:right w:w="100" w:type="dxa"/>
            </w:tcMar>
            <w:vAlign w:val="center"/>
          </w:tcPr>
          <w:p w14:paraId="4FEEA188" w14:textId="77777777" w:rsidR="000407A2" w:rsidRPr="000407A2" w:rsidRDefault="000407A2" w:rsidP="000407A2">
            <w:pPr>
              <w:jc w:val="center"/>
              <w:rPr>
                <w:sz w:val="22"/>
              </w:rPr>
            </w:pPr>
          </w:p>
        </w:tc>
        <w:tc>
          <w:tcPr>
            <w:tcW w:w="2310" w:type="pct"/>
            <w:shd w:val="clear" w:color="auto" w:fill="F2F2F2"/>
            <w:tcMar>
              <w:top w:w="40" w:type="dxa"/>
              <w:left w:w="100" w:type="dxa"/>
              <w:bottom w:w="40" w:type="dxa"/>
              <w:right w:w="100" w:type="dxa"/>
            </w:tcMar>
            <w:vAlign w:val="center"/>
          </w:tcPr>
          <w:p w14:paraId="10B7C2B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74B6887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199DA20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4F5DE94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60CBBAA9" w14:textId="77777777" w:rsidR="000407A2" w:rsidRPr="000407A2" w:rsidRDefault="000407A2" w:rsidP="000407A2">
            <w:pPr>
              <w:jc w:val="center"/>
              <w:rPr>
                <w:sz w:val="22"/>
              </w:rPr>
            </w:pPr>
          </w:p>
        </w:tc>
      </w:tr>
    </w:tbl>
    <w:p w14:paraId="52D79C39" w14:textId="77777777" w:rsidR="000407A2" w:rsidRPr="000407A2" w:rsidRDefault="000407A2" w:rsidP="000407A2">
      <w:pPr>
        <w:rPr>
          <w:lang w:val="en-US" w:eastAsia="ru-RU"/>
        </w:rPr>
      </w:pPr>
    </w:p>
    <w:p w14:paraId="3491242E"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3F25D1A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65" w:anchor="bookmark13" w:history="1">
        <w:bookmarkStart w:id="319" w:name="_Toc30081814"/>
        <w:bookmarkStart w:id="320" w:name="_Toc30085049"/>
        <w:bookmarkStart w:id="321" w:name="_Toc32845315"/>
        <w:bookmarkStart w:id="322" w:name="_Toc140660134"/>
        <w:r w:rsidRPr="000407A2">
          <w:rPr>
            <w:rFonts w:eastAsia="Times New Roman" w:cs="Times New Roman"/>
            <w:b/>
            <w:bCs/>
            <w:szCs w:val="24"/>
            <w:lang w:eastAsia="ru-RU"/>
          </w:rPr>
          <w:t>Часть 5. ПРОГНОЗЫ ПРИРОСТОВ ОБЪЕМОВ ПОТРЕБЛЕНИЯ ТЕПЛОВОЙ ЭНЕРГИИ</w:t>
        </w:r>
      </w:hyperlink>
      <w:r w:rsidRPr="000407A2">
        <w:rPr>
          <w:rFonts w:eastAsia="Times New Roman" w:cs="Times New Roman"/>
          <w:b/>
          <w:bCs/>
          <w:szCs w:val="24"/>
          <w:lang w:eastAsia="ru-RU"/>
        </w:rPr>
        <w:t xml:space="preserve"> </w:t>
      </w:r>
      <w:hyperlink r:id="rId166" w:anchor="bookmark13" w:history="1">
        <w:r w:rsidRPr="000407A2">
          <w:rPr>
            <w:rFonts w:eastAsia="Times New Roman" w:cs="Times New Roman"/>
            <w:b/>
            <w:bCs/>
            <w:szCs w:val="24"/>
            <w:lang w:eastAsia="ru-RU"/>
          </w:rPr>
          <w:t>(МОЩНОСТИ) И ТЕПЛОНОСИТЕЛЯ С РАЗДЕЛЕНИЕМ ПО ВИДАМ</w:t>
        </w:r>
      </w:hyperlink>
      <w:r w:rsidRPr="000407A2">
        <w:rPr>
          <w:rFonts w:eastAsia="Times New Roman" w:cs="Times New Roman"/>
          <w:b/>
          <w:bCs/>
          <w:szCs w:val="24"/>
          <w:lang w:eastAsia="ru-RU"/>
        </w:rPr>
        <w:t xml:space="preserve"> </w:t>
      </w:r>
      <w:hyperlink r:id="rId167" w:anchor="bookmark13" w:history="1">
        <w:r w:rsidRPr="000407A2">
          <w:rPr>
            <w:rFonts w:eastAsia="Times New Roman" w:cs="Times New Roman"/>
            <w:b/>
            <w:bCs/>
            <w:szCs w:val="24"/>
            <w:lang w:eastAsia="ru-RU"/>
          </w:rPr>
          <w:t>ТЕПЛОПОТРЕБЛЕНИЯ В РАСЧЕТНЫХ ЭЛЕМЕНТАХ ТЕРРИТОРИАЛЬНОГО ДЕЛЕНИЯ</w:t>
        </w:r>
      </w:hyperlink>
      <w:r w:rsidRPr="000407A2">
        <w:rPr>
          <w:rFonts w:eastAsia="Times New Roman" w:cs="Times New Roman"/>
          <w:b/>
          <w:bCs/>
          <w:szCs w:val="24"/>
          <w:lang w:eastAsia="ru-RU"/>
        </w:rPr>
        <w:t xml:space="preserve"> </w:t>
      </w:r>
      <w:hyperlink r:id="rId168" w:anchor="bookmark13" w:history="1">
        <w:r w:rsidRPr="000407A2">
          <w:rPr>
            <w:rFonts w:eastAsia="Times New Roman" w:cs="Times New Roman"/>
            <w:b/>
            <w:bCs/>
            <w:szCs w:val="24"/>
            <w:lang w:eastAsia="ru-RU"/>
          </w:rPr>
          <w:t>И В ЗОНАХ ИНДИВИДУАЛЬНОГО ТЕПЛОСНАБЖЕНИЯ НА КАЖДОМ ЭТАПЕ</w:t>
        </w:r>
        <w:bookmarkEnd w:id="319"/>
        <w:bookmarkEnd w:id="320"/>
        <w:bookmarkEnd w:id="321"/>
        <w:bookmarkEnd w:id="322"/>
      </w:hyperlink>
    </w:p>
    <w:p w14:paraId="28E8BE73" w14:textId="77777777" w:rsidR="000407A2" w:rsidRPr="000407A2" w:rsidRDefault="000407A2" w:rsidP="000407A2">
      <w:pPr>
        <w:jc w:val="both"/>
        <w:rPr>
          <w:sz w:val="23"/>
          <w:szCs w:val="23"/>
        </w:rPr>
      </w:pPr>
    </w:p>
    <w:p w14:paraId="03DEFFE6" w14:textId="77777777" w:rsidR="000407A2" w:rsidRPr="000407A2" w:rsidRDefault="000407A2" w:rsidP="000407A2">
      <w:pPr>
        <w:ind w:firstLine="708"/>
        <w:jc w:val="both"/>
        <w:rPr>
          <w:sz w:val="23"/>
          <w:szCs w:val="23"/>
        </w:rPr>
      </w:pPr>
      <w:r w:rsidRPr="000407A2">
        <w:rPr>
          <w:sz w:val="23"/>
          <w:szCs w:val="23"/>
        </w:rPr>
        <w:t>Зоны действия децентрализованного теплоснабжения в настоящее время ограничены теплоснабжением индивидуальной жилой застройки и в период реализации схемы теплоснабжения изменяться не будут.</w:t>
      </w:r>
    </w:p>
    <w:p w14:paraId="1D0BBDEC" w14:textId="77777777" w:rsidR="000407A2" w:rsidRPr="000407A2" w:rsidRDefault="000407A2" w:rsidP="000407A2">
      <w:pPr>
        <w:rPr>
          <w:lang w:eastAsia="ru-RU"/>
        </w:rPr>
      </w:pPr>
    </w:p>
    <w:p w14:paraId="6681D66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69" w:anchor="bookmark17" w:history="1">
        <w:bookmarkStart w:id="323" w:name="_Toc30081818"/>
        <w:bookmarkStart w:id="324" w:name="_Toc30085053"/>
        <w:bookmarkStart w:id="325" w:name="_Toc32845319"/>
        <w:bookmarkStart w:id="326" w:name="_Toc140660135"/>
        <w:r w:rsidRPr="000407A2">
          <w:rPr>
            <w:rFonts w:eastAsia="Times New Roman" w:cs="Times New Roman"/>
            <w:b/>
            <w:bCs/>
            <w:szCs w:val="24"/>
            <w:lang w:eastAsia="ru-RU"/>
          </w:rPr>
          <w:t>Часть</w:t>
        </w:r>
        <w:r w:rsidRPr="000407A2">
          <w:rPr>
            <w:rFonts w:eastAsia="Times New Roman" w:cs="Times New Roman"/>
            <w:b/>
            <w:bCs/>
            <w:szCs w:val="24"/>
            <w:lang w:eastAsia="ru-RU"/>
          </w:rPr>
          <w:tab/>
          <w:t>6. ПРОГНОЗЫ</w:t>
        </w:r>
        <w:r w:rsidRPr="000407A2">
          <w:rPr>
            <w:rFonts w:eastAsia="Times New Roman" w:cs="Times New Roman"/>
            <w:b/>
            <w:bCs/>
            <w:szCs w:val="24"/>
            <w:lang w:eastAsia="ru-RU"/>
          </w:rPr>
          <w:tab/>
          <w:t xml:space="preserve"> ПРИРОСТОВ ОБЪЕМОВ</w:t>
        </w:r>
        <w:r w:rsidRPr="000407A2">
          <w:rPr>
            <w:rFonts w:eastAsia="Times New Roman" w:cs="Times New Roman"/>
            <w:b/>
            <w:bCs/>
            <w:szCs w:val="24"/>
            <w:lang w:eastAsia="ru-RU"/>
          </w:rPr>
          <w:tab/>
          <w:t xml:space="preserve"> ПОТРЕБЛЕНИИ ТЕПЛОВОЙ</w:t>
        </w:r>
      </w:hyperlink>
      <w:r w:rsidRPr="000407A2">
        <w:rPr>
          <w:rFonts w:eastAsia="Times New Roman" w:cs="Times New Roman"/>
          <w:b/>
          <w:bCs/>
          <w:szCs w:val="24"/>
          <w:lang w:eastAsia="ru-RU"/>
        </w:rPr>
        <w:t xml:space="preserve"> </w:t>
      </w:r>
      <w:hyperlink r:id="rId170" w:anchor="bookmark17" w:history="1">
        <w:r w:rsidRPr="000407A2">
          <w:rPr>
            <w:rFonts w:eastAsia="Times New Roman" w:cs="Times New Roman"/>
            <w:b/>
            <w:bCs/>
            <w:szCs w:val="24"/>
            <w:lang w:eastAsia="ru-RU"/>
          </w:rPr>
          <w:t>ЭНЕРГИИ</w:t>
        </w:r>
        <w:bookmarkEnd w:id="323"/>
        <w:bookmarkEnd w:id="324"/>
        <w:bookmarkEnd w:id="325"/>
      </w:hyperlink>
      <w:r w:rsidRPr="000407A2">
        <w:rPr>
          <w:rFonts w:eastAsia="Times New Roman" w:cs="Times New Roman"/>
          <w:b/>
          <w:bCs/>
          <w:szCs w:val="24"/>
          <w:lang w:eastAsia="ru-RU"/>
        </w:rPr>
        <w:t xml:space="preserve"> </w:t>
      </w:r>
      <w:hyperlink r:id="rId171" w:anchor="bookmark13" w:history="1">
        <w:r w:rsidRPr="000407A2">
          <w:rPr>
            <w:rFonts w:eastAsia="Times New Roman" w:cs="Times New Roman"/>
            <w:b/>
            <w:bCs/>
            <w:szCs w:val="24"/>
            <w:lang w:eastAsia="ru-RU"/>
          </w:rPr>
          <w:t xml:space="preserve">(МОЩНОСТИ) И ТЕПЛОНОСИТЕЛЯ ОБЪЕКТАМИ, РАСПОЛОЖЕННЫМИ В ПРОИЗВОДСТВЕННЫХ ЗОНАХ, ПРИ </w:t>
        </w:r>
      </w:hyperlink>
      <w:r w:rsidRPr="000407A2">
        <w:rPr>
          <w:rFonts w:eastAsia="Times New Roman" w:cs="Times New Roman"/>
          <w:b/>
          <w:bCs/>
          <w:szCs w:val="24"/>
          <w:lang w:eastAsia="ru-RU"/>
        </w:rPr>
        <w:t>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26"/>
    </w:p>
    <w:p w14:paraId="1E0A4AAA" w14:textId="77777777" w:rsidR="000407A2" w:rsidRPr="000407A2" w:rsidRDefault="000407A2" w:rsidP="000407A2">
      <w:pPr>
        <w:rPr>
          <w:highlight w:val="yellow"/>
          <w:lang w:eastAsia="ru-RU"/>
        </w:rPr>
      </w:pPr>
    </w:p>
    <w:p w14:paraId="0BDF262A" w14:textId="77777777" w:rsidR="000407A2" w:rsidRPr="000407A2" w:rsidRDefault="000407A2" w:rsidP="000407A2">
      <w:pPr>
        <w:ind w:firstLine="709"/>
        <w:rPr>
          <w:lang w:eastAsia="ru-RU"/>
        </w:rPr>
      </w:pPr>
      <w:r w:rsidRPr="000407A2">
        <w:rPr>
          <w:lang w:eastAsia="ru-RU"/>
        </w:rPr>
        <w:t>Прогноз приростов в промышленных зонах отсутствует</w:t>
      </w:r>
    </w:p>
    <w:p w14:paraId="0AC7DAE6" w14:textId="77777777" w:rsidR="000407A2" w:rsidRPr="000407A2" w:rsidRDefault="000407A2" w:rsidP="000407A2">
      <w:pPr>
        <w:rPr>
          <w:lang w:eastAsia="ru-RU"/>
        </w:rPr>
      </w:pPr>
    </w:p>
    <w:p w14:paraId="3025618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27" w:name="_Toc53927635"/>
      <w:bookmarkStart w:id="328" w:name="_Toc140660136"/>
      <w:r w:rsidRPr="000407A2">
        <w:rPr>
          <w:rFonts w:eastAsia="Times New Roman" w:cs="Times New Roman"/>
          <w:b/>
          <w:bCs/>
          <w:szCs w:val="24"/>
          <w:lang w:eastAsia="ru-RU"/>
        </w:rPr>
        <w:t xml:space="preserve">Часть 7. </w:t>
      </w:r>
      <w:bookmarkStart w:id="329" w:name="OLE_LINK27"/>
      <w:r w:rsidRPr="000407A2">
        <w:rPr>
          <w:rFonts w:eastAsia="Times New Roman" w:cs="Times New Roman"/>
          <w:b/>
          <w:bCs/>
          <w:szCs w:val="24"/>
          <w:lang w:eastAsia="ru-RU"/>
        </w:rPr>
        <w:t>ОПИСАНИЕ ИЗМЕНЕНИЙ ПОКАЗАТЕЛЕЙ СУЩЕСТВУЮЩЕГО И ПЕРСПЕКТИВНОГО ПОТРЕБЛЕНИЯ ТЕПЛОВОЙ ЭНЕРГИИ НА ЦЕЛИ ТЕПЛОСНАБЖЕНИЯ</w:t>
      </w:r>
      <w:bookmarkEnd w:id="327"/>
      <w:bookmarkEnd w:id="328"/>
      <w:bookmarkEnd w:id="329"/>
    </w:p>
    <w:p w14:paraId="251B45D2" w14:textId="77777777" w:rsidR="000407A2" w:rsidRPr="000407A2" w:rsidRDefault="000407A2" w:rsidP="000407A2">
      <w:pPr>
        <w:rPr>
          <w:lang w:eastAsia="ru-RU"/>
        </w:rPr>
      </w:pPr>
    </w:p>
    <w:p w14:paraId="22525199" w14:textId="77777777" w:rsidR="000407A2" w:rsidRPr="000407A2" w:rsidRDefault="000407A2" w:rsidP="000407A2">
      <w:pPr>
        <w:ind w:firstLine="567"/>
        <w:jc w:val="both"/>
        <w:rPr>
          <w:lang w:eastAsia="ru-RU"/>
        </w:rPr>
      </w:pPr>
      <w:r w:rsidRPr="000407A2">
        <w:rPr>
          <w:lang w:eastAsia="ru-RU"/>
        </w:rPr>
        <w:t>Описание изменений выполнено только на основании прироста потребителей, и эта данные взяты как основа. Естественно ежегодно потребление не совпадают по факту из года в год, так как из-за разных погодных условий итоговое потребление будет всегда разным, плавающим.</w:t>
      </w:r>
    </w:p>
    <w:p w14:paraId="4B1118EC" w14:textId="77777777" w:rsidR="000407A2" w:rsidRPr="000407A2" w:rsidRDefault="000407A2" w:rsidP="000407A2">
      <w:pPr>
        <w:ind w:firstLine="567"/>
        <w:jc w:val="center"/>
        <w:rPr>
          <w:lang w:eastAsia="ru-RU"/>
        </w:rPr>
      </w:pPr>
      <w:bookmarkStart w:id="330" w:name="OLE_LINK28"/>
      <w:bookmarkEnd w:id="330"/>
    </w:p>
    <w:p w14:paraId="69F5F45E" w14:textId="77777777" w:rsidR="000407A2" w:rsidRPr="000407A2" w:rsidRDefault="000407A2" w:rsidP="000407A2">
      <w:pPr>
        <w:spacing w:before="400" w:after="200"/>
      </w:pPr>
      <w:r w:rsidRPr="000407A2">
        <w:rPr>
          <w:b/>
        </w:rPr>
        <w:t>Таблица 2.7.1 - Описание изменений тепловой энергии на цели теплоснабжения</w:t>
      </w:r>
    </w:p>
    <w:tbl>
      <w:tblPr>
        <w:tblStyle w:val="a9"/>
        <w:tblW w:w="5000" w:type="pct"/>
        <w:jc w:val="center"/>
        <w:tblLook w:val="04A0" w:firstRow="1" w:lastRow="0" w:firstColumn="1" w:lastColumn="0" w:noHBand="0" w:noVBand="1"/>
      </w:tblPr>
      <w:tblGrid>
        <w:gridCol w:w="772"/>
        <w:gridCol w:w="2247"/>
        <w:gridCol w:w="2295"/>
        <w:gridCol w:w="2266"/>
        <w:gridCol w:w="1765"/>
      </w:tblGrid>
      <w:tr w:rsidR="000407A2" w:rsidRPr="000407A2" w14:paraId="4196E253"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1BACA3CD" w14:textId="77777777" w:rsidR="000407A2" w:rsidRPr="000407A2" w:rsidRDefault="000407A2" w:rsidP="000407A2">
            <w:pPr>
              <w:jc w:val="center"/>
            </w:pPr>
            <w:r w:rsidRPr="000407A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914A74B" w14:textId="77777777" w:rsidR="000407A2" w:rsidRPr="000407A2" w:rsidRDefault="000407A2" w:rsidP="000407A2">
            <w:pPr>
              <w:jc w:val="center"/>
            </w:pPr>
            <w:r w:rsidRPr="000407A2">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3862CE73" w14:textId="77777777" w:rsidR="000407A2" w:rsidRPr="000407A2" w:rsidRDefault="000407A2" w:rsidP="000407A2">
            <w:pPr>
              <w:jc w:val="center"/>
              <w:rPr>
                <w:lang w:val="ru-RU"/>
              </w:rPr>
            </w:pPr>
            <w:r w:rsidRPr="000407A2">
              <w:rPr>
                <w:rFonts w:eastAsia="Times New Roman" w:cs="Times New Roman"/>
                <w:sz w:val="22"/>
                <w:lang w:val="ru-RU"/>
              </w:rPr>
              <w:t>Потребление тепловой энергии, Гкал/год</w:t>
            </w:r>
          </w:p>
        </w:tc>
      </w:tr>
      <w:tr w:rsidR="000407A2" w:rsidRPr="000407A2" w14:paraId="66095785" w14:textId="77777777" w:rsidTr="00237BF9">
        <w:trPr>
          <w:jc w:val="center"/>
        </w:trPr>
        <w:tc>
          <w:tcPr>
            <w:tcW w:w="0" w:type="dxa"/>
            <w:vMerge/>
          </w:tcPr>
          <w:p w14:paraId="54756E1B" w14:textId="77777777" w:rsidR="000407A2" w:rsidRPr="000407A2" w:rsidRDefault="000407A2" w:rsidP="000407A2">
            <w:pPr>
              <w:rPr>
                <w:lang w:val="ru-RU"/>
              </w:rPr>
            </w:pPr>
          </w:p>
        </w:tc>
        <w:tc>
          <w:tcPr>
            <w:tcW w:w="0" w:type="dxa"/>
            <w:vMerge/>
          </w:tcPr>
          <w:p w14:paraId="380DE77D" w14:textId="77777777" w:rsidR="000407A2" w:rsidRPr="000407A2" w:rsidRDefault="000407A2" w:rsidP="000407A2">
            <w:pPr>
              <w:rPr>
                <w:lang w:val="ru-RU"/>
              </w:rPr>
            </w:pPr>
          </w:p>
        </w:tc>
        <w:tc>
          <w:tcPr>
            <w:tcW w:w="0" w:type="dxa"/>
            <w:shd w:val="clear" w:color="auto" w:fill="F2F2F2"/>
            <w:tcMar>
              <w:top w:w="120" w:type="dxa"/>
              <w:left w:w="200" w:type="dxa"/>
              <w:bottom w:w="120" w:type="dxa"/>
              <w:right w:w="200" w:type="dxa"/>
            </w:tcMar>
            <w:vAlign w:val="center"/>
          </w:tcPr>
          <w:p w14:paraId="08766C8C" w14:textId="77777777" w:rsidR="000407A2" w:rsidRPr="000407A2" w:rsidRDefault="000407A2" w:rsidP="000407A2">
            <w:pPr>
              <w:jc w:val="center"/>
            </w:pPr>
            <w:r w:rsidRPr="000407A2">
              <w:rPr>
                <w:rFonts w:eastAsia="Times New Roman" w:cs="Times New Roman"/>
                <w:sz w:val="22"/>
              </w:rPr>
              <w:t>существующее</w:t>
            </w:r>
          </w:p>
        </w:tc>
        <w:tc>
          <w:tcPr>
            <w:tcW w:w="0" w:type="dxa"/>
            <w:shd w:val="clear" w:color="auto" w:fill="F2F2F2"/>
            <w:tcMar>
              <w:top w:w="120" w:type="dxa"/>
              <w:left w:w="200" w:type="dxa"/>
              <w:bottom w:w="120" w:type="dxa"/>
              <w:right w:w="200" w:type="dxa"/>
            </w:tcMar>
            <w:vAlign w:val="center"/>
          </w:tcPr>
          <w:p w14:paraId="422EEAEF" w14:textId="77777777" w:rsidR="000407A2" w:rsidRPr="000407A2" w:rsidRDefault="000407A2" w:rsidP="000407A2">
            <w:pPr>
              <w:jc w:val="center"/>
            </w:pPr>
            <w:r w:rsidRPr="000407A2">
              <w:rPr>
                <w:rFonts w:eastAsia="Times New Roman" w:cs="Times New Roman"/>
                <w:sz w:val="22"/>
              </w:rPr>
              <w:t>перспективное</w:t>
            </w:r>
          </w:p>
        </w:tc>
        <w:tc>
          <w:tcPr>
            <w:tcW w:w="0" w:type="dxa"/>
            <w:shd w:val="clear" w:color="auto" w:fill="F2F2F2"/>
            <w:tcMar>
              <w:top w:w="120" w:type="dxa"/>
              <w:left w:w="200" w:type="dxa"/>
              <w:bottom w:w="120" w:type="dxa"/>
              <w:right w:w="200" w:type="dxa"/>
            </w:tcMar>
            <w:vAlign w:val="center"/>
          </w:tcPr>
          <w:p w14:paraId="1CF7B5E2" w14:textId="77777777" w:rsidR="000407A2" w:rsidRPr="000407A2" w:rsidRDefault="000407A2" w:rsidP="000407A2">
            <w:pPr>
              <w:jc w:val="center"/>
            </w:pPr>
            <w:r w:rsidRPr="000407A2">
              <w:rPr>
                <w:rFonts w:eastAsia="Times New Roman" w:cs="Times New Roman"/>
                <w:sz w:val="22"/>
              </w:rPr>
              <w:t>изменения</w:t>
            </w:r>
          </w:p>
        </w:tc>
      </w:tr>
      <w:tr w:rsidR="000407A2" w:rsidRPr="000407A2" w14:paraId="43B0F3DC" w14:textId="77777777" w:rsidTr="00237BF9">
        <w:trPr>
          <w:jc w:val="center"/>
        </w:trPr>
        <w:tc>
          <w:tcPr>
            <w:tcW w:w="0" w:type="dxa"/>
            <w:gridSpan w:val="5"/>
            <w:shd w:val="clear" w:color="auto" w:fill="DBE5F1"/>
            <w:tcMar>
              <w:top w:w="40" w:type="dxa"/>
              <w:left w:w="20" w:type="dxa"/>
              <w:bottom w:w="40" w:type="dxa"/>
              <w:right w:w="20" w:type="dxa"/>
            </w:tcMar>
            <w:vAlign w:val="center"/>
          </w:tcPr>
          <w:p w14:paraId="0F6F80E8"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6448225C" w14:textId="77777777" w:rsidTr="00237BF9">
        <w:trPr>
          <w:jc w:val="center"/>
        </w:trPr>
        <w:tc>
          <w:tcPr>
            <w:tcW w:w="0" w:type="dxa"/>
            <w:shd w:val="clear" w:color="auto" w:fill="FFFFFF"/>
            <w:tcMar>
              <w:top w:w="40" w:type="dxa"/>
              <w:left w:w="20" w:type="dxa"/>
              <w:bottom w:w="40" w:type="dxa"/>
              <w:right w:w="20" w:type="dxa"/>
            </w:tcMar>
            <w:vAlign w:val="center"/>
          </w:tcPr>
          <w:p w14:paraId="768825DF"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021CBE1"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0B9757EC" w14:textId="77777777" w:rsidR="000407A2" w:rsidRPr="000407A2" w:rsidRDefault="000407A2" w:rsidP="000407A2">
            <w:pPr>
              <w:jc w:val="center"/>
            </w:pPr>
            <w:r w:rsidRPr="000407A2">
              <w:rPr>
                <w:rFonts w:eastAsia="Times New Roman" w:cs="Times New Roman"/>
                <w:sz w:val="22"/>
              </w:rPr>
              <w:t>1617,2650</w:t>
            </w:r>
          </w:p>
        </w:tc>
        <w:tc>
          <w:tcPr>
            <w:tcW w:w="0" w:type="dxa"/>
            <w:shd w:val="clear" w:color="auto" w:fill="FFFFFF"/>
            <w:tcMar>
              <w:top w:w="40" w:type="dxa"/>
              <w:left w:w="200" w:type="dxa"/>
              <w:bottom w:w="40" w:type="dxa"/>
              <w:right w:w="200" w:type="dxa"/>
            </w:tcMar>
            <w:vAlign w:val="center"/>
          </w:tcPr>
          <w:p w14:paraId="4814C2C3" w14:textId="77777777" w:rsidR="000407A2" w:rsidRPr="000407A2" w:rsidRDefault="000407A2" w:rsidP="000407A2">
            <w:pPr>
              <w:jc w:val="center"/>
            </w:pPr>
            <w:r w:rsidRPr="000407A2">
              <w:rPr>
                <w:rFonts w:eastAsia="Times New Roman" w:cs="Times New Roman"/>
                <w:sz w:val="22"/>
              </w:rPr>
              <w:t>1617,2650</w:t>
            </w:r>
          </w:p>
        </w:tc>
        <w:tc>
          <w:tcPr>
            <w:tcW w:w="0" w:type="dxa"/>
            <w:shd w:val="clear" w:color="auto" w:fill="FFFFFF"/>
            <w:tcMar>
              <w:top w:w="40" w:type="dxa"/>
              <w:left w:w="200" w:type="dxa"/>
              <w:bottom w:w="40" w:type="dxa"/>
              <w:right w:w="200" w:type="dxa"/>
            </w:tcMar>
            <w:vAlign w:val="center"/>
          </w:tcPr>
          <w:p w14:paraId="5F809E5C" w14:textId="77777777" w:rsidR="000407A2" w:rsidRPr="000407A2" w:rsidRDefault="000407A2" w:rsidP="000407A2">
            <w:pPr>
              <w:jc w:val="center"/>
            </w:pPr>
            <w:r w:rsidRPr="000407A2">
              <w:rPr>
                <w:rFonts w:eastAsia="Times New Roman" w:cs="Times New Roman"/>
                <w:sz w:val="22"/>
              </w:rPr>
              <w:t>0,0000</w:t>
            </w:r>
          </w:p>
        </w:tc>
      </w:tr>
      <w:tr w:rsidR="000407A2" w:rsidRPr="000407A2" w14:paraId="4258D388" w14:textId="77777777" w:rsidTr="00237BF9">
        <w:trPr>
          <w:jc w:val="center"/>
        </w:trPr>
        <w:tc>
          <w:tcPr>
            <w:tcW w:w="0" w:type="dxa"/>
            <w:shd w:val="clear" w:color="auto" w:fill="FFFFFF"/>
            <w:tcMar>
              <w:top w:w="40" w:type="dxa"/>
              <w:left w:w="20" w:type="dxa"/>
              <w:bottom w:w="40" w:type="dxa"/>
              <w:right w:w="20" w:type="dxa"/>
            </w:tcMar>
            <w:vAlign w:val="center"/>
          </w:tcPr>
          <w:p w14:paraId="3E5B15B0" w14:textId="77777777" w:rsidR="000407A2" w:rsidRPr="000407A2" w:rsidRDefault="000407A2" w:rsidP="000407A2">
            <w:pPr>
              <w:jc w:val="center"/>
            </w:pPr>
            <w:r w:rsidRPr="000407A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75BDADA"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29E7B5D6" w14:textId="77777777" w:rsidR="000407A2" w:rsidRPr="000407A2" w:rsidRDefault="000407A2" w:rsidP="000407A2">
            <w:pPr>
              <w:jc w:val="center"/>
            </w:pPr>
            <w:r w:rsidRPr="000407A2">
              <w:rPr>
                <w:rFonts w:eastAsia="Times New Roman" w:cs="Times New Roman"/>
                <w:sz w:val="22"/>
              </w:rPr>
              <w:t>1869,6510</w:t>
            </w:r>
          </w:p>
        </w:tc>
        <w:tc>
          <w:tcPr>
            <w:tcW w:w="0" w:type="dxa"/>
            <w:shd w:val="clear" w:color="auto" w:fill="FFFFFF"/>
            <w:tcMar>
              <w:top w:w="40" w:type="dxa"/>
              <w:left w:w="200" w:type="dxa"/>
              <w:bottom w:w="40" w:type="dxa"/>
              <w:right w:w="200" w:type="dxa"/>
            </w:tcMar>
            <w:vAlign w:val="center"/>
          </w:tcPr>
          <w:p w14:paraId="3937A803" w14:textId="77777777" w:rsidR="000407A2" w:rsidRPr="000407A2" w:rsidRDefault="000407A2" w:rsidP="000407A2">
            <w:pPr>
              <w:jc w:val="center"/>
            </w:pPr>
            <w:r w:rsidRPr="000407A2">
              <w:rPr>
                <w:rFonts w:eastAsia="Times New Roman" w:cs="Times New Roman"/>
                <w:sz w:val="22"/>
              </w:rPr>
              <w:t>1869,6510</w:t>
            </w:r>
          </w:p>
        </w:tc>
        <w:tc>
          <w:tcPr>
            <w:tcW w:w="0" w:type="dxa"/>
            <w:shd w:val="clear" w:color="auto" w:fill="FFFFFF"/>
            <w:tcMar>
              <w:top w:w="40" w:type="dxa"/>
              <w:left w:w="200" w:type="dxa"/>
              <w:bottom w:w="40" w:type="dxa"/>
              <w:right w:w="200" w:type="dxa"/>
            </w:tcMar>
            <w:vAlign w:val="center"/>
          </w:tcPr>
          <w:p w14:paraId="273549B1" w14:textId="77777777" w:rsidR="000407A2" w:rsidRPr="000407A2" w:rsidRDefault="000407A2" w:rsidP="000407A2">
            <w:pPr>
              <w:jc w:val="center"/>
            </w:pPr>
            <w:r w:rsidRPr="000407A2">
              <w:rPr>
                <w:rFonts w:eastAsia="Times New Roman" w:cs="Times New Roman"/>
                <w:sz w:val="22"/>
              </w:rPr>
              <w:t>0,0000</w:t>
            </w:r>
          </w:p>
        </w:tc>
      </w:tr>
      <w:tr w:rsidR="000407A2" w:rsidRPr="000407A2" w14:paraId="7E89FC30" w14:textId="77777777" w:rsidTr="00237BF9">
        <w:trPr>
          <w:jc w:val="center"/>
        </w:trPr>
        <w:tc>
          <w:tcPr>
            <w:tcW w:w="0" w:type="dxa"/>
            <w:gridSpan w:val="2"/>
            <w:shd w:val="clear" w:color="auto" w:fill="FBD4B4"/>
            <w:tcMar>
              <w:top w:w="40" w:type="dxa"/>
              <w:left w:w="20" w:type="dxa"/>
              <w:bottom w:w="40" w:type="dxa"/>
              <w:right w:w="20" w:type="dxa"/>
            </w:tcMar>
            <w:vAlign w:val="center"/>
          </w:tcPr>
          <w:p w14:paraId="64B7E624"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7E04D5D5" w14:textId="77777777" w:rsidR="000407A2" w:rsidRPr="000407A2" w:rsidRDefault="000407A2" w:rsidP="000407A2">
            <w:pPr>
              <w:jc w:val="center"/>
            </w:pPr>
            <w:r w:rsidRPr="000407A2">
              <w:rPr>
                <w:rFonts w:eastAsia="Times New Roman" w:cs="Times New Roman"/>
                <w:sz w:val="22"/>
              </w:rPr>
              <w:t>3486,9160</w:t>
            </w:r>
          </w:p>
        </w:tc>
        <w:tc>
          <w:tcPr>
            <w:tcW w:w="0" w:type="dxa"/>
            <w:shd w:val="clear" w:color="auto" w:fill="FBD4B4"/>
            <w:tcMar>
              <w:top w:w="40" w:type="dxa"/>
              <w:left w:w="200" w:type="dxa"/>
              <w:bottom w:w="40" w:type="dxa"/>
              <w:right w:w="200" w:type="dxa"/>
            </w:tcMar>
            <w:vAlign w:val="center"/>
          </w:tcPr>
          <w:p w14:paraId="1A8C35A8" w14:textId="77777777" w:rsidR="000407A2" w:rsidRPr="000407A2" w:rsidRDefault="000407A2" w:rsidP="000407A2">
            <w:pPr>
              <w:jc w:val="center"/>
            </w:pPr>
            <w:r w:rsidRPr="000407A2">
              <w:rPr>
                <w:rFonts w:eastAsia="Times New Roman" w:cs="Times New Roman"/>
                <w:sz w:val="22"/>
              </w:rPr>
              <w:t>3486,9160</w:t>
            </w:r>
          </w:p>
        </w:tc>
        <w:tc>
          <w:tcPr>
            <w:tcW w:w="0" w:type="dxa"/>
            <w:shd w:val="clear" w:color="auto" w:fill="FBD4B4"/>
            <w:tcMar>
              <w:top w:w="40" w:type="dxa"/>
              <w:left w:w="200" w:type="dxa"/>
              <w:bottom w:w="40" w:type="dxa"/>
              <w:right w:w="200" w:type="dxa"/>
            </w:tcMar>
            <w:vAlign w:val="center"/>
          </w:tcPr>
          <w:p w14:paraId="0FF32974" w14:textId="77777777" w:rsidR="000407A2" w:rsidRPr="000407A2" w:rsidRDefault="000407A2" w:rsidP="000407A2">
            <w:pPr>
              <w:jc w:val="center"/>
            </w:pPr>
            <w:r w:rsidRPr="000407A2">
              <w:rPr>
                <w:rFonts w:eastAsia="Times New Roman" w:cs="Times New Roman"/>
                <w:sz w:val="22"/>
              </w:rPr>
              <w:t>0,0000</w:t>
            </w:r>
          </w:p>
        </w:tc>
      </w:tr>
      <w:tr w:rsidR="000407A2" w:rsidRPr="000407A2" w14:paraId="2BD9A8B5" w14:textId="77777777" w:rsidTr="00237BF9">
        <w:trPr>
          <w:jc w:val="center"/>
        </w:trPr>
        <w:tc>
          <w:tcPr>
            <w:tcW w:w="0" w:type="dxa"/>
            <w:gridSpan w:val="5"/>
            <w:shd w:val="clear" w:color="auto" w:fill="DBE5F1"/>
            <w:tcMar>
              <w:top w:w="40" w:type="dxa"/>
              <w:left w:w="20" w:type="dxa"/>
              <w:bottom w:w="40" w:type="dxa"/>
              <w:right w:w="20" w:type="dxa"/>
            </w:tcMar>
            <w:vAlign w:val="center"/>
          </w:tcPr>
          <w:p w14:paraId="0E9CAE5C"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2BE84BB4" w14:textId="77777777" w:rsidTr="00237BF9">
        <w:trPr>
          <w:jc w:val="center"/>
        </w:trPr>
        <w:tc>
          <w:tcPr>
            <w:tcW w:w="0" w:type="dxa"/>
            <w:shd w:val="clear" w:color="auto" w:fill="FFFFFF"/>
            <w:tcMar>
              <w:top w:w="40" w:type="dxa"/>
              <w:left w:w="20" w:type="dxa"/>
              <w:bottom w:w="40" w:type="dxa"/>
              <w:right w:w="20" w:type="dxa"/>
            </w:tcMar>
            <w:vAlign w:val="center"/>
          </w:tcPr>
          <w:p w14:paraId="582A04D0" w14:textId="77777777" w:rsidR="000407A2" w:rsidRPr="000407A2" w:rsidRDefault="000407A2" w:rsidP="000407A2">
            <w:pPr>
              <w:jc w:val="center"/>
            </w:pPr>
            <w:r w:rsidRPr="000407A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5F079054" w14:textId="77777777" w:rsidR="000407A2" w:rsidRPr="000407A2" w:rsidRDefault="000407A2" w:rsidP="000407A2">
            <w:pPr>
              <w:jc w:val="center"/>
              <w:rPr>
                <w:lang w:val="ru-RU"/>
              </w:rPr>
            </w:pPr>
            <w:r w:rsidRPr="000407A2">
              <w:rPr>
                <w:rFonts w:eastAsia="Times New Roman" w:cs="Times New Roman"/>
                <w:sz w:val="22"/>
                <w:lang w:val="ru-RU"/>
              </w:rPr>
              <w:t xml:space="preserve">Котельная ОАО «Вознесенка», с. </w:t>
            </w:r>
            <w:r w:rsidRPr="000407A2">
              <w:rPr>
                <w:rFonts w:eastAsia="Times New Roman" w:cs="Times New Roman"/>
                <w:sz w:val="22"/>
                <w:lang w:val="ru-RU"/>
              </w:rPr>
              <w:lastRenderedPageBreak/>
              <w:t>Вознесенка</w:t>
            </w:r>
          </w:p>
        </w:tc>
        <w:tc>
          <w:tcPr>
            <w:tcW w:w="0" w:type="dxa"/>
            <w:shd w:val="clear" w:color="auto" w:fill="FFFFFF"/>
            <w:tcMar>
              <w:top w:w="40" w:type="dxa"/>
              <w:left w:w="200" w:type="dxa"/>
              <w:bottom w:w="40" w:type="dxa"/>
              <w:right w:w="200" w:type="dxa"/>
            </w:tcMar>
            <w:vAlign w:val="center"/>
          </w:tcPr>
          <w:p w14:paraId="4038CE84" w14:textId="77777777" w:rsidR="000407A2" w:rsidRPr="000407A2" w:rsidRDefault="000407A2" w:rsidP="000407A2">
            <w:pPr>
              <w:jc w:val="center"/>
            </w:pPr>
            <w:r w:rsidRPr="000407A2">
              <w:rPr>
                <w:rFonts w:eastAsia="Times New Roman" w:cs="Times New Roman"/>
                <w:sz w:val="22"/>
              </w:rPr>
              <w:lastRenderedPageBreak/>
              <w:t>0,0000</w:t>
            </w:r>
          </w:p>
        </w:tc>
        <w:tc>
          <w:tcPr>
            <w:tcW w:w="0" w:type="dxa"/>
            <w:shd w:val="clear" w:color="auto" w:fill="FFFFFF"/>
            <w:tcMar>
              <w:top w:w="40" w:type="dxa"/>
              <w:left w:w="200" w:type="dxa"/>
              <w:bottom w:w="40" w:type="dxa"/>
              <w:right w:w="200" w:type="dxa"/>
            </w:tcMar>
            <w:vAlign w:val="center"/>
          </w:tcPr>
          <w:p w14:paraId="5E577C49"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D47F0A8" w14:textId="77777777" w:rsidR="000407A2" w:rsidRPr="000407A2" w:rsidRDefault="000407A2" w:rsidP="000407A2">
            <w:pPr>
              <w:jc w:val="center"/>
            </w:pPr>
            <w:r w:rsidRPr="000407A2">
              <w:rPr>
                <w:rFonts w:eastAsia="Times New Roman" w:cs="Times New Roman"/>
                <w:sz w:val="22"/>
              </w:rPr>
              <w:t>0,0000</w:t>
            </w:r>
          </w:p>
        </w:tc>
      </w:tr>
      <w:tr w:rsidR="000407A2" w:rsidRPr="000407A2" w14:paraId="15412D73" w14:textId="77777777" w:rsidTr="00237BF9">
        <w:trPr>
          <w:jc w:val="center"/>
        </w:trPr>
        <w:tc>
          <w:tcPr>
            <w:tcW w:w="0" w:type="dxa"/>
            <w:gridSpan w:val="2"/>
            <w:shd w:val="clear" w:color="auto" w:fill="FBD4B4"/>
            <w:tcMar>
              <w:top w:w="40" w:type="dxa"/>
              <w:left w:w="20" w:type="dxa"/>
              <w:bottom w:w="40" w:type="dxa"/>
              <w:right w:w="20" w:type="dxa"/>
            </w:tcMar>
            <w:vAlign w:val="center"/>
          </w:tcPr>
          <w:p w14:paraId="09ACF6BC"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4B824291"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5F409E53"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4D06B456" w14:textId="77777777" w:rsidR="000407A2" w:rsidRPr="000407A2" w:rsidRDefault="000407A2" w:rsidP="000407A2">
            <w:pPr>
              <w:jc w:val="center"/>
            </w:pPr>
            <w:r w:rsidRPr="000407A2">
              <w:rPr>
                <w:rFonts w:eastAsia="Times New Roman" w:cs="Times New Roman"/>
                <w:sz w:val="22"/>
              </w:rPr>
              <w:t>0,0000</w:t>
            </w:r>
          </w:p>
        </w:tc>
      </w:tr>
      <w:tr w:rsidR="000407A2" w:rsidRPr="000407A2" w14:paraId="5BD9ED39" w14:textId="77777777" w:rsidTr="00237BF9">
        <w:trPr>
          <w:jc w:val="center"/>
        </w:trPr>
        <w:tc>
          <w:tcPr>
            <w:tcW w:w="0" w:type="dxa"/>
            <w:gridSpan w:val="2"/>
            <w:shd w:val="clear" w:color="auto" w:fill="F2F2F2"/>
            <w:tcMar>
              <w:top w:w="40" w:type="dxa"/>
              <w:left w:w="200" w:type="dxa"/>
              <w:bottom w:w="40" w:type="dxa"/>
              <w:right w:w="200" w:type="dxa"/>
            </w:tcMar>
            <w:vAlign w:val="center"/>
          </w:tcPr>
          <w:p w14:paraId="00793EF7" w14:textId="77777777" w:rsidR="000407A2" w:rsidRPr="000407A2" w:rsidRDefault="000407A2" w:rsidP="000407A2">
            <w:pPr>
              <w:jc w:val="right"/>
            </w:pPr>
            <w:r w:rsidRPr="000407A2">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46714752" w14:textId="77777777" w:rsidR="000407A2" w:rsidRPr="000407A2" w:rsidRDefault="000407A2" w:rsidP="000407A2">
            <w:pPr>
              <w:jc w:val="center"/>
            </w:pPr>
            <w:r w:rsidRPr="000407A2">
              <w:rPr>
                <w:rFonts w:eastAsia="Times New Roman" w:cs="Times New Roman"/>
                <w:sz w:val="22"/>
              </w:rPr>
              <w:t>3486,9160</w:t>
            </w:r>
          </w:p>
        </w:tc>
        <w:tc>
          <w:tcPr>
            <w:tcW w:w="0" w:type="dxa"/>
            <w:shd w:val="clear" w:color="auto" w:fill="F2F2F2"/>
            <w:tcMar>
              <w:top w:w="40" w:type="dxa"/>
              <w:left w:w="200" w:type="dxa"/>
              <w:bottom w:w="40" w:type="dxa"/>
              <w:right w:w="200" w:type="dxa"/>
            </w:tcMar>
            <w:vAlign w:val="center"/>
          </w:tcPr>
          <w:p w14:paraId="02C9FA79" w14:textId="77777777" w:rsidR="000407A2" w:rsidRPr="000407A2" w:rsidRDefault="000407A2" w:rsidP="000407A2">
            <w:pPr>
              <w:jc w:val="center"/>
            </w:pPr>
            <w:r w:rsidRPr="000407A2">
              <w:rPr>
                <w:rFonts w:eastAsia="Times New Roman" w:cs="Times New Roman"/>
                <w:sz w:val="22"/>
              </w:rPr>
              <w:t>3486,9160</w:t>
            </w:r>
          </w:p>
        </w:tc>
        <w:tc>
          <w:tcPr>
            <w:tcW w:w="0" w:type="dxa"/>
            <w:shd w:val="clear" w:color="auto" w:fill="F2F2F2"/>
            <w:tcMar>
              <w:top w:w="40" w:type="dxa"/>
              <w:left w:w="200" w:type="dxa"/>
              <w:bottom w:w="40" w:type="dxa"/>
              <w:right w:w="200" w:type="dxa"/>
            </w:tcMar>
            <w:vAlign w:val="center"/>
          </w:tcPr>
          <w:p w14:paraId="199A9F31" w14:textId="77777777" w:rsidR="000407A2" w:rsidRPr="000407A2" w:rsidRDefault="000407A2" w:rsidP="000407A2">
            <w:pPr>
              <w:jc w:val="center"/>
            </w:pPr>
            <w:r w:rsidRPr="000407A2">
              <w:rPr>
                <w:rFonts w:eastAsia="Times New Roman" w:cs="Times New Roman"/>
                <w:sz w:val="22"/>
              </w:rPr>
              <w:t>0,0000</w:t>
            </w:r>
          </w:p>
        </w:tc>
      </w:tr>
    </w:tbl>
    <w:p w14:paraId="526E8D0E" w14:textId="77777777" w:rsidR="000407A2" w:rsidRPr="000407A2" w:rsidRDefault="000407A2" w:rsidP="000407A2">
      <w:pPr>
        <w:ind w:firstLine="567"/>
        <w:rPr>
          <w:b/>
        </w:rPr>
      </w:pPr>
    </w:p>
    <w:p w14:paraId="76263AC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31" w:name="_Toc53927636"/>
      <w:bookmarkStart w:id="332" w:name="_Toc140660137"/>
      <w:r w:rsidRPr="000407A2">
        <w:rPr>
          <w:rFonts w:eastAsia="Times New Roman" w:cs="Times New Roman"/>
          <w:b/>
          <w:bCs/>
          <w:szCs w:val="24"/>
          <w:lang w:eastAsia="ru-RU"/>
        </w:rPr>
        <w:t>Часть</w:t>
      </w:r>
      <w:r w:rsidRPr="000407A2">
        <w:rPr>
          <w:rFonts w:eastAsia="Times New Roman" w:cs="Times New Roman"/>
          <w:b/>
          <w:bCs/>
          <w:szCs w:val="24"/>
          <w:lang w:eastAsia="ru-RU"/>
        </w:rPr>
        <w:tab/>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31"/>
      <w:bookmarkEnd w:id="332"/>
    </w:p>
    <w:p w14:paraId="33A91B2A" w14:textId="77777777" w:rsidR="000407A2" w:rsidRPr="000407A2" w:rsidRDefault="000407A2" w:rsidP="000407A2">
      <w:pPr>
        <w:rPr>
          <w:lang w:eastAsia="ru-RU"/>
        </w:rPr>
      </w:pPr>
    </w:p>
    <w:p w14:paraId="7983E94E" w14:textId="77777777" w:rsidR="000407A2" w:rsidRPr="000407A2" w:rsidRDefault="000407A2" w:rsidP="000407A2">
      <w:pPr>
        <w:ind w:firstLine="567"/>
        <w:jc w:val="both"/>
        <w:rPr>
          <w:rFonts w:cs="Times New Roman"/>
          <w:lang w:eastAsia="ru-RU"/>
        </w:rPr>
      </w:pPr>
      <w:r w:rsidRPr="000407A2">
        <w:rPr>
          <w:rFonts w:cs="Times New Roman"/>
          <w:lang w:eastAsia="ru-RU"/>
        </w:rPr>
        <w:t>За период, с момента ранее разработанной схемы теплоснабжения, объектов теплопотребления, подключенных к тепловым сетям существующих систем теплоснабжения – не зафиксировано.</w:t>
      </w:r>
    </w:p>
    <w:p w14:paraId="549A4760" w14:textId="77777777" w:rsidR="000407A2" w:rsidRPr="000407A2" w:rsidRDefault="000407A2" w:rsidP="000407A2">
      <w:pPr>
        <w:rPr>
          <w:lang w:eastAsia="ru-RU"/>
        </w:rPr>
      </w:pPr>
    </w:p>
    <w:p w14:paraId="3DB1196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33" w:name="_Toc53927637"/>
      <w:bookmarkStart w:id="334" w:name="_Toc140660138"/>
      <w:r w:rsidRPr="000407A2">
        <w:rPr>
          <w:rFonts w:eastAsia="Times New Roman" w:cs="Times New Roman"/>
          <w:b/>
          <w:bCs/>
          <w:szCs w:val="24"/>
          <w:lang w:eastAsia="ru-RU"/>
        </w:rPr>
        <w:t>Часть</w:t>
      </w:r>
      <w:r w:rsidRPr="000407A2">
        <w:rPr>
          <w:rFonts w:eastAsia="Times New Roman" w:cs="Times New Roman"/>
          <w:b/>
          <w:bCs/>
          <w:szCs w:val="24"/>
          <w:lang w:eastAsia="ru-RU"/>
        </w:rPr>
        <w:tab/>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333"/>
      <w:bookmarkEnd w:id="334"/>
    </w:p>
    <w:p w14:paraId="4E282AA2" w14:textId="77777777" w:rsidR="000407A2" w:rsidRPr="000407A2" w:rsidRDefault="000407A2" w:rsidP="000407A2">
      <w:pPr>
        <w:rPr>
          <w:rFonts w:eastAsia="Calibri"/>
        </w:rPr>
      </w:pPr>
    </w:p>
    <w:p w14:paraId="75F854C0" w14:textId="77777777" w:rsidR="000407A2" w:rsidRPr="000407A2" w:rsidRDefault="000407A2" w:rsidP="000407A2">
      <w:pPr>
        <w:ind w:firstLine="567"/>
        <w:jc w:val="both"/>
        <w:rPr>
          <w:szCs w:val="28"/>
        </w:rPr>
      </w:pPr>
      <w:r w:rsidRPr="000407A2">
        <w:t xml:space="preserve">Актуализированный прогноз перспективной застройки представлен в </w:t>
      </w:r>
      <w:r w:rsidRPr="000407A2">
        <w:rPr>
          <w:szCs w:val="28"/>
        </w:rPr>
        <w:t>части 4, текущей главы.</w:t>
      </w:r>
    </w:p>
    <w:p w14:paraId="52D84A07" w14:textId="77777777" w:rsidR="000407A2" w:rsidRPr="000407A2" w:rsidRDefault="000407A2" w:rsidP="000407A2">
      <w:pPr>
        <w:rPr>
          <w:lang w:eastAsia="ru-RU"/>
        </w:rPr>
      </w:pPr>
    </w:p>
    <w:p w14:paraId="4E9CC72F"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35" w:name="_Toc53927638"/>
      <w:bookmarkStart w:id="336" w:name="_Toc140660139"/>
      <w:r w:rsidRPr="000407A2">
        <w:rPr>
          <w:rFonts w:eastAsia="Times New Roman" w:cs="Times New Roman"/>
          <w:b/>
          <w:bCs/>
          <w:szCs w:val="24"/>
          <w:lang w:eastAsia="ru-RU"/>
        </w:rPr>
        <w:t xml:space="preserve">Часть </w:t>
      </w:r>
      <w:bookmarkStart w:id="337" w:name="OLE_LINK49"/>
      <w:r w:rsidRPr="000407A2">
        <w:rPr>
          <w:rFonts w:eastAsia="Times New Roman" w:cs="Times New Roman"/>
          <w:b/>
          <w:bCs/>
          <w:szCs w:val="24"/>
          <w:lang w:eastAsia="ru-RU"/>
        </w:rPr>
        <w:t>10. РАСЧЕТНАЯ ТЕПЛОВАЯ НАГРУЗКА НА КОЛЛЕКТОРАХ ИСТОЧНИКОВ ТЕПЛОВОЙ ЭНЕРГИИ</w:t>
      </w:r>
      <w:bookmarkEnd w:id="335"/>
      <w:bookmarkEnd w:id="336"/>
      <w:bookmarkEnd w:id="337"/>
    </w:p>
    <w:p w14:paraId="6F922B57" w14:textId="77777777" w:rsidR="000407A2" w:rsidRPr="000407A2" w:rsidRDefault="000407A2" w:rsidP="000407A2">
      <w:pPr>
        <w:ind w:firstLine="567"/>
        <w:rPr>
          <w:rFonts w:cs="Times New Roman"/>
          <w:lang w:eastAsia="ru-RU"/>
        </w:rPr>
      </w:pPr>
    </w:p>
    <w:p w14:paraId="55959D91" w14:textId="77777777" w:rsidR="000407A2" w:rsidRPr="000407A2" w:rsidRDefault="000407A2" w:rsidP="000407A2">
      <w:pPr>
        <w:ind w:firstLine="567"/>
        <w:jc w:val="both"/>
        <w:rPr>
          <w:rFonts w:cs="Times New Roman"/>
          <w:lang w:eastAsia="ru-RU"/>
        </w:rPr>
      </w:pPr>
      <w:r w:rsidRPr="000407A2">
        <w:rPr>
          <w:rFonts w:cs="Times New Roman"/>
          <w:lang w:eastAsia="ru-RU"/>
        </w:rPr>
        <w:t>В связи с отсутствием увеличением/уменьшением тепловой нагрузки на источниках тепловой энергии, расчетные тепловые нагрузки на коллекторах не изменятся и останутся на уровне базового 2022 года (рассмотрено в Главе 1 п/п 1.5.2).</w:t>
      </w:r>
    </w:p>
    <w:p w14:paraId="67CAB258" w14:textId="77777777" w:rsidR="000407A2" w:rsidRPr="000407A2" w:rsidRDefault="000407A2" w:rsidP="000407A2">
      <w:pPr>
        <w:ind w:firstLine="567"/>
        <w:rPr>
          <w:lang w:eastAsia="ru-RU"/>
        </w:rPr>
      </w:pPr>
    </w:p>
    <w:p w14:paraId="6628BEA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38" w:name="_Toc53927639"/>
      <w:bookmarkStart w:id="339" w:name="_Toc140660140"/>
      <w:r w:rsidRPr="000407A2">
        <w:rPr>
          <w:rFonts w:eastAsia="Times New Roman" w:cs="Times New Roman"/>
          <w:b/>
          <w:bCs/>
          <w:szCs w:val="24"/>
          <w:lang w:eastAsia="ru-RU"/>
        </w:rPr>
        <w:t xml:space="preserve">Часть </w:t>
      </w:r>
      <w:bookmarkStart w:id="340" w:name="OLE_LINK57"/>
      <w:r w:rsidRPr="000407A2">
        <w:rPr>
          <w:rFonts w:eastAsia="Times New Roman" w:cs="Times New Roman"/>
          <w:b/>
          <w:bCs/>
          <w:szCs w:val="24"/>
          <w:lang w:eastAsia="ru-RU"/>
        </w:rPr>
        <w:t>11. ФАКТИЧЕСКИЕ РАСХОДЫ ТЕПЛОНОСИТЕЛЯ В ОТОПИТЕЛЬНЫЙ И ЛЕТНИЙ ПЕРИОДЫ</w:t>
      </w:r>
      <w:bookmarkEnd w:id="338"/>
      <w:bookmarkEnd w:id="339"/>
      <w:bookmarkEnd w:id="340"/>
    </w:p>
    <w:p w14:paraId="4427AB1E" w14:textId="77777777" w:rsidR="000407A2" w:rsidRPr="000407A2" w:rsidRDefault="000407A2" w:rsidP="000407A2">
      <w:pPr>
        <w:jc w:val="center"/>
        <w:rPr>
          <w:lang w:eastAsia="ru-RU"/>
        </w:rPr>
      </w:pPr>
      <w:bookmarkStart w:id="341" w:name="OLE_LINK59"/>
      <w:bookmarkStart w:id="342" w:name="OLE_LINK60"/>
      <w:bookmarkStart w:id="343" w:name="OLE_LINK61"/>
      <w:bookmarkEnd w:id="341"/>
      <w:bookmarkEnd w:id="342"/>
      <w:bookmarkEnd w:id="343"/>
    </w:p>
    <w:p w14:paraId="40DC878C" w14:textId="77777777" w:rsidR="000407A2" w:rsidRPr="000407A2" w:rsidRDefault="000407A2" w:rsidP="000407A2">
      <w:pPr>
        <w:spacing w:before="400" w:after="200"/>
      </w:pPr>
      <w:r w:rsidRPr="000407A2">
        <w:rPr>
          <w:b/>
        </w:rPr>
        <w:t>Таблица 2.11.1 - Фактические расходы теплоносителя в отопительный и летний периоды</w:t>
      </w:r>
    </w:p>
    <w:tbl>
      <w:tblPr>
        <w:tblStyle w:val="a9"/>
        <w:tblW w:w="5000" w:type="pct"/>
        <w:jc w:val="center"/>
        <w:tblLook w:val="04A0" w:firstRow="1" w:lastRow="0" w:firstColumn="1" w:lastColumn="0" w:noHBand="0" w:noVBand="1"/>
      </w:tblPr>
      <w:tblGrid>
        <w:gridCol w:w="914"/>
        <w:gridCol w:w="2655"/>
        <w:gridCol w:w="2676"/>
        <w:gridCol w:w="1596"/>
        <w:gridCol w:w="1504"/>
      </w:tblGrid>
      <w:tr w:rsidR="000407A2" w:rsidRPr="000407A2" w14:paraId="4D309DEE"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6748E40B" w14:textId="77777777" w:rsidR="000407A2" w:rsidRPr="000407A2" w:rsidRDefault="000407A2" w:rsidP="000407A2">
            <w:pPr>
              <w:jc w:val="center"/>
            </w:pPr>
            <w:r w:rsidRPr="000407A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72616032" w14:textId="77777777" w:rsidR="000407A2" w:rsidRPr="000407A2" w:rsidRDefault="000407A2" w:rsidP="000407A2">
            <w:pPr>
              <w:jc w:val="center"/>
            </w:pPr>
            <w:r w:rsidRPr="000407A2">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1CB45514" w14:textId="77777777" w:rsidR="000407A2" w:rsidRPr="000407A2" w:rsidRDefault="000407A2" w:rsidP="000407A2">
            <w:pPr>
              <w:jc w:val="center"/>
            </w:pPr>
            <w:r w:rsidRPr="000407A2">
              <w:rPr>
                <w:rFonts w:eastAsia="Times New Roman" w:cs="Times New Roman"/>
                <w:sz w:val="22"/>
              </w:rPr>
              <w:t>Расход теплоносителя, м3/год</w:t>
            </w:r>
          </w:p>
        </w:tc>
      </w:tr>
      <w:tr w:rsidR="000407A2" w:rsidRPr="000407A2" w14:paraId="3A57EACF" w14:textId="77777777" w:rsidTr="00237BF9">
        <w:trPr>
          <w:jc w:val="center"/>
        </w:trPr>
        <w:tc>
          <w:tcPr>
            <w:tcW w:w="0" w:type="dxa"/>
            <w:vMerge/>
          </w:tcPr>
          <w:p w14:paraId="5D27A01B" w14:textId="77777777" w:rsidR="000407A2" w:rsidRPr="000407A2" w:rsidRDefault="000407A2" w:rsidP="000407A2"/>
        </w:tc>
        <w:tc>
          <w:tcPr>
            <w:tcW w:w="0" w:type="dxa"/>
            <w:vMerge/>
          </w:tcPr>
          <w:p w14:paraId="5436142F" w14:textId="77777777" w:rsidR="000407A2" w:rsidRPr="000407A2" w:rsidRDefault="000407A2" w:rsidP="000407A2"/>
        </w:tc>
        <w:tc>
          <w:tcPr>
            <w:tcW w:w="0" w:type="dxa"/>
            <w:shd w:val="clear" w:color="auto" w:fill="F2F2F2"/>
            <w:tcMar>
              <w:top w:w="120" w:type="dxa"/>
              <w:left w:w="200" w:type="dxa"/>
              <w:bottom w:w="120" w:type="dxa"/>
              <w:right w:w="200" w:type="dxa"/>
            </w:tcMar>
            <w:vAlign w:val="center"/>
          </w:tcPr>
          <w:p w14:paraId="39B129E3" w14:textId="77777777" w:rsidR="000407A2" w:rsidRPr="000407A2" w:rsidRDefault="000407A2" w:rsidP="000407A2">
            <w:pPr>
              <w:jc w:val="center"/>
            </w:pPr>
            <w:r w:rsidRPr="000407A2">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5CA0C8FF" w14:textId="77777777" w:rsidR="000407A2" w:rsidRPr="000407A2" w:rsidRDefault="000407A2" w:rsidP="000407A2">
            <w:pPr>
              <w:jc w:val="center"/>
            </w:pPr>
            <w:r w:rsidRPr="000407A2">
              <w:rPr>
                <w:rFonts w:eastAsia="Times New Roman" w:cs="Times New Roman"/>
                <w:sz w:val="22"/>
              </w:rPr>
              <w:t>летний период</w:t>
            </w:r>
          </w:p>
        </w:tc>
        <w:tc>
          <w:tcPr>
            <w:tcW w:w="0" w:type="dxa"/>
            <w:shd w:val="clear" w:color="auto" w:fill="F2F2F2"/>
            <w:tcMar>
              <w:top w:w="120" w:type="dxa"/>
              <w:left w:w="200" w:type="dxa"/>
              <w:bottom w:w="120" w:type="dxa"/>
              <w:right w:w="200" w:type="dxa"/>
            </w:tcMar>
            <w:vAlign w:val="center"/>
          </w:tcPr>
          <w:p w14:paraId="1F4BCF2E" w14:textId="77777777" w:rsidR="000407A2" w:rsidRPr="000407A2" w:rsidRDefault="000407A2" w:rsidP="000407A2">
            <w:pPr>
              <w:jc w:val="center"/>
            </w:pPr>
            <w:r w:rsidRPr="000407A2">
              <w:rPr>
                <w:rFonts w:eastAsia="Times New Roman" w:cs="Times New Roman"/>
                <w:sz w:val="22"/>
              </w:rPr>
              <w:t>Всего за год</w:t>
            </w:r>
          </w:p>
        </w:tc>
      </w:tr>
      <w:tr w:rsidR="000407A2" w:rsidRPr="000407A2" w14:paraId="46A8136C" w14:textId="77777777" w:rsidTr="00237BF9">
        <w:trPr>
          <w:jc w:val="center"/>
        </w:trPr>
        <w:tc>
          <w:tcPr>
            <w:tcW w:w="0" w:type="dxa"/>
            <w:gridSpan w:val="5"/>
            <w:shd w:val="clear" w:color="auto" w:fill="DBE5F1"/>
            <w:tcMar>
              <w:top w:w="40" w:type="dxa"/>
              <w:left w:w="20" w:type="dxa"/>
              <w:bottom w:w="40" w:type="dxa"/>
              <w:right w:w="20" w:type="dxa"/>
            </w:tcMar>
            <w:vAlign w:val="center"/>
          </w:tcPr>
          <w:p w14:paraId="59D7CB88"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4F87BC2A" w14:textId="77777777" w:rsidTr="00237BF9">
        <w:trPr>
          <w:jc w:val="center"/>
        </w:trPr>
        <w:tc>
          <w:tcPr>
            <w:tcW w:w="0" w:type="dxa"/>
            <w:shd w:val="clear" w:color="auto" w:fill="FFFFFF"/>
            <w:tcMar>
              <w:top w:w="40" w:type="dxa"/>
              <w:left w:w="20" w:type="dxa"/>
              <w:bottom w:w="40" w:type="dxa"/>
              <w:right w:w="20" w:type="dxa"/>
            </w:tcMar>
            <w:vAlign w:val="center"/>
          </w:tcPr>
          <w:p w14:paraId="38FDE91B"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FE48699"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7D0C9AF5"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7A1A11D"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EAEB5F8" w14:textId="77777777" w:rsidR="000407A2" w:rsidRPr="000407A2" w:rsidRDefault="000407A2" w:rsidP="000407A2">
            <w:pPr>
              <w:jc w:val="center"/>
            </w:pPr>
            <w:r w:rsidRPr="000407A2">
              <w:rPr>
                <w:rFonts w:eastAsia="Times New Roman" w:cs="Times New Roman"/>
                <w:sz w:val="22"/>
              </w:rPr>
              <w:t>0,0000</w:t>
            </w:r>
          </w:p>
        </w:tc>
      </w:tr>
      <w:tr w:rsidR="000407A2" w:rsidRPr="000407A2" w14:paraId="43CC6141" w14:textId="77777777" w:rsidTr="00237BF9">
        <w:trPr>
          <w:jc w:val="center"/>
        </w:trPr>
        <w:tc>
          <w:tcPr>
            <w:tcW w:w="0" w:type="dxa"/>
            <w:shd w:val="clear" w:color="auto" w:fill="FFFFFF"/>
            <w:tcMar>
              <w:top w:w="40" w:type="dxa"/>
              <w:left w:w="20" w:type="dxa"/>
              <w:bottom w:w="40" w:type="dxa"/>
              <w:right w:w="20" w:type="dxa"/>
            </w:tcMar>
            <w:vAlign w:val="center"/>
          </w:tcPr>
          <w:p w14:paraId="254A85A1" w14:textId="77777777" w:rsidR="000407A2" w:rsidRPr="000407A2" w:rsidRDefault="000407A2" w:rsidP="000407A2">
            <w:pPr>
              <w:jc w:val="center"/>
            </w:pPr>
            <w:r w:rsidRPr="000407A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6F53A52"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78CB248B"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445D0A6"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562365D" w14:textId="77777777" w:rsidR="000407A2" w:rsidRPr="000407A2" w:rsidRDefault="000407A2" w:rsidP="000407A2">
            <w:pPr>
              <w:jc w:val="center"/>
            </w:pPr>
            <w:r w:rsidRPr="000407A2">
              <w:rPr>
                <w:rFonts w:eastAsia="Times New Roman" w:cs="Times New Roman"/>
                <w:sz w:val="22"/>
              </w:rPr>
              <w:t>0,0000</w:t>
            </w:r>
          </w:p>
        </w:tc>
      </w:tr>
      <w:tr w:rsidR="000407A2" w:rsidRPr="000407A2" w14:paraId="4CD1E0CB" w14:textId="77777777" w:rsidTr="00237BF9">
        <w:trPr>
          <w:jc w:val="center"/>
        </w:trPr>
        <w:tc>
          <w:tcPr>
            <w:tcW w:w="0" w:type="dxa"/>
            <w:gridSpan w:val="5"/>
            <w:shd w:val="clear" w:color="auto" w:fill="DBE5F1"/>
            <w:tcMar>
              <w:top w:w="40" w:type="dxa"/>
              <w:left w:w="20" w:type="dxa"/>
              <w:bottom w:w="40" w:type="dxa"/>
              <w:right w:w="20" w:type="dxa"/>
            </w:tcMar>
            <w:vAlign w:val="center"/>
          </w:tcPr>
          <w:p w14:paraId="12BBE1CB"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58CEA33C" w14:textId="77777777" w:rsidTr="00237BF9">
        <w:trPr>
          <w:jc w:val="center"/>
        </w:trPr>
        <w:tc>
          <w:tcPr>
            <w:tcW w:w="0" w:type="dxa"/>
            <w:shd w:val="clear" w:color="auto" w:fill="FFFFFF"/>
            <w:tcMar>
              <w:top w:w="40" w:type="dxa"/>
              <w:left w:w="20" w:type="dxa"/>
              <w:bottom w:w="40" w:type="dxa"/>
              <w:right w:w="20" w:type="dxa"/>
            </w:tcMar>
            <w:vAlign w:val="center"/>
          </w:tcPr>
          <w:p w14:paraId="2AA9A07E" w14:textId="77777777" w:rsidR="000407A2" w:rsidRPr="000407A2" w:rsidRDefault="000407A2" w:rsidP="000407A2">
            <w:pPr>
              <w:jc w:val="center"/>
            </w:pPr>
            <w:r w:rsidRPr="000407A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87EC5F5"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427D2D15"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73759BE"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17AA312" w14:textId="77777777" w:rsidR="000407A2" w:rsidRPr="000407A2" w:rsidRDefault="000407A2" w:rsidP="000407A2">
            <w:pPr>
              <w:jc w:val="center"/>
            </w:pPr>
            <w:r w:rsidRPr="000407A2">
              <w:rPr>
                <w:rFonts w:eastAsia="Times New Roman" w:cs="Times New Roman"/>
                <w:sz w:val="22"/>
              </w:rPr>
              <w:t>0,0000</w:t>
            </w:r>
          </w:p>
        </w:tc>
      </w:tr>
    </w:tbl>
    <w:p w14:paraId="0A590965" w14:textId="77777777" w:rsidR="000407A2" w:rsidRPr="000407A2" w:rsidRDefault="000407A2" w:rsidP="000407A2">
      <w:pPr>
        <w:rPr>
          <w:lang w:val="en-US" w:eastAsia="ru-RU"/>
        </w:rPr>
      </w:pPr>
    </w:p>
    <w:p w14:paraId="14CA2968"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72" w:anchor="bookmark29" w:history="1">
        <w:bookmarkStart w:id="344" w:name="_Toc30081830"/>
        <w:bookmarkStart w:id="345" w:name="_Toc30085065"/>
        <w:bookmarkStart w:id="346" w:name="_Toc32845331"/>
        <w:bookmarkStart w:id="347" w:name="_Toc140660141"/>
        <w:r w:rsidRPr="000407A2">
          <w:rPr>
            <w:rFonts w:eastAsia="Times New Roman" w:cs="Times New Roman"/>
            <w:b/>
            <w:bCs/>
            <w:szCs w:val="24"/>
            <w:lang w:eastAsia="ru-RU"/>
          </w:rPr>
          <w:t>ГЛАВА 3.  ЭЛЕКТРОННАЯ  МОДЕЛЬ  СИСТЕМЫ  ТЕПЛОСНАБЖЕНИЯ  ПОСЕЛЕНИЯ,</w:t>
        </w:r>
      </w:hyperlink>
      <w:r w:rsidRPr="000407A2">
        <w:rPr>
          <w:rFonts w:eastAsia="Times New Roman" w:cs="Times New Roman"/>
          <w:b/>
          <w:bCs/>
          <w:szCs w:val="24"/>
          <w:lang w:eastAsia="ru-RU"/>
        </w:rPr>
        <w:t xml:space="preserve"> </w:t>
      </w:r>
      <w:hyperlink r:id="rId173" w:anchor="bookmark29" w:history="1">
        <w:r w:rsidRPr="000407A2">
          <w:rPr>
            <w:rFonts w:eastAsia="Times New Roman" w:cs="Times New Roman"/>
            <w:b/>
            <w:bCs/>
            <w:szCs w:val="24"/>
            <w:lang w:eastAsia="ru-RU"/>
          </w:rPr>
          <w:t>ГОРОДСКОГО ОКРУГА</w:t>
        </w:r>
        <w:bookmarkEnd w:id="344"/>
        <w:bookmarkEnd w:id="345"/>
        <w:bookmarkEnd w:id="346"/>
        <w:bookmarkEnd w:id="347"/>
      </w:hyperlink>
    </w:p>
    <w:p w14:paraId="2AA339B9" w14:textId="77777777" w:rsidR="000407A2" w:rsidRPr="000407A2" w:rsidRDefault="000407A2" w:rsidP="000407A2">
      <w:pPr>
        <w:ind w:firstLine="567"/>
        <w:jc w:val="both"/>
        <w:rPr>
          <w:rFonts w:eastAsia="Arial" w:cs="Times New Roman"/>
          <w:szCs w:val="28"/>
          <w:lang w:eastAsia="zh-CN"/>
        </w:rPr>
      </w:pPr>
    </w:p>
    <w:p w14:paraId="52EA37DC" w14:textId="77777777" w:rsidR="000407A2" w:rsidRPr="000407A2" w:rsidRDefault="000407A2" w:rsidP="000407A2">
      <w:pPr>
        <w:ind w:firstLine="567"/>
        <w:jc w:val="both"/>
        <w:rPr>
          <w:rFonts w:eastAsia="Arial" w:cs="Times New Roman"/>
          <w:szCs w:val="28"/>
          <w:lang w:eastAsia="zh-CN"/>
        </w:rPr>
      </w:pPr>
      <w:r w:rsidRPr="000407A2">
        <w:rPr>
          <w:rFonts w:eastAsia="Arial" w:cs="Times New Roman"/>
          <w:szCs w:val="28"/>
          <w:lang w:eastAsia="zh-CN"/>
        </w:rPr>
        <w:t>Согласно п. 2 Постановления Правительства РФ от 22.02.2012 №154 «О требованиях к схемам теплоснабжения, порядку их разработки и утверждения» разработка электронной модели не является обязательной при разработке схем теплоснабжения поселений, городских округов с численностью населения до 100 тыс. человек.</w:t>
      </w:r>
    </w:p>
    <w:p w14:paraId="7E6DE1F6" w14:textId="77777777" w:rsidR="000407A2" w:rsidRPr="000407A2" w:rsidRDefault="000407A2" w:rsidP="000407A2">
      <w:pPr>
        <w:widowControl w:val="0"/>
        <w:autoSpaceDE w:val="0"/>
        <w:autoSpaceDN w:val="0"/>
        <w:adjustRightInd w:val="0"/>
        <w:ind w:firstLine="540"/>
        <w:jc w:val="both"/>
      </w:pPr>
      <w:r w:rsidRPr="000407A2">
        <w:t>Интерактивные карты:</w:t>
      </w:r>
    </w:p>
    <w:p w14:paraId="5882A1E9" w14:textId="77777777" w:rsidR="000407A2" w:rsidRPr="000407A2" w:rsidRDefault="000407A2" w:rsidP="000407A2">
      <w:pPr>
        <w:widowControl w:val="0"/>
        <w:autoSpaceDE w:val="0"/>
        <w:autoSpaceDN w:val="0"/>
        <w:adjustRightInd w:val="0"/>
        <w:ind w:firstLine="540"/>
        <w:jc w:val="both"/>
      </w:pPr>
      <w:r w:rsidRPr="000407A2">
        <w:t>с. Лозовское</w:t>
      </w:r>
    </w:p>
    <w:p w14:paraId="268A581D" w14:textId="77777777" w:rsidR="000407A2" w:rsidRPr="000407A2" w:rsidRDefault="000407A2" w:rsidP="000407A2">
      <w:pPr>
        <w:widowControl w:val="0"/>
        <w:autoSpaceDE w:val="0"/>
        <w:autoSpaceDN w:val="0"/>
        <w:adjustRightInd w:val="0"/>
        <w:ind w:firstLine="540"/>
        <w:jc w:val="both"/>
      </w:pPr>
      <w:hyperlink r:id="rId174" w:history="1">
        <w:r w:rsidRPr="000407A2">
          <w:rPr>
            <w:color w:val="0000FF"/>
            <w:u w:val="single"/>
          </w:rPr>
          <w:t>https://yandex.ru/maps/?um=constructor%3A84a0a3986a95e884e8522ce42c32518cb3d9d56a37fa42ac4c3d89849e3c36c1&amp;source=constructorLink</w:t>
        </w:r>
      </w:hyperlink>
    </w:p>
    <w:p w14:paraId="24631CAA" w14:textId="77777777" w:rsidR="000407A2" w:rsidRPr="000407A2" w:rsidRDefault="000407A2" w:rsidP="000407A2">
      <w:pPr>
        <w:widowControl w:val="0"/>
        <w:autoSpaceDE w:val="0"/>
        <w:autoSpaceDN w:val="0"/>
        <w:adjustRightInd w:val="0"/>
        <w:ind w:firstLine="540"/>
        <w:jc w:val="both"/>
      </w:pPr>
    </w:p>
    <w:p w14:paraId="094F6E38" w14:textId="77777777" w:rsidR="000407A2" w:rsidRPr="000407A2" w:rsidRDefault="000407A2" w:rsidP="000407A2">
      <w:pPr>
        <w:widowControl w:val="0"/>
        <w:autoSpaceDE w:val="0"/>
        <w:autoSpaceDN w:val="0"/>
        <w:adjustRightInd w:val="0"/>
        <w:ind w:firstLine="540"/>
        <w:jc w:val="both"/>
      </w:pPr>
      <w:r w:rsidRPr="000407A2">
        <w:t>с. Вознесенка</w:t>
      </w:r>
    </w:p>
    <w:p w14:paraId="47440042" w14:textId="77777777" w:rsidR="000407A2" w:rsidRPr="000407A2" w:rsidRDefault="000407A2" w:rsidP="000407A2">
      <w:pPr>
        <w:widowControl w:val="0"/>
        <w:autoSpaceDE w:val="0"/>
        <w:autoSpaceDN w:val="0"/>
        <w:adjustRightInd w:val="0"/>
        <w:ind w:firstLine="540"/>
        <w:jc w:val="both"/>
      </w:pPr>
      <w:hyperlink r:id="rId175" w:history="1">
        <w:r w:rsidRPr="000407A2">
          <w:rPr>
            <w:color w:val="0000FF"/>
            <w:u w:val="single"/>
          </w:rPr>
          <w:t>https://yandex.ru/maps/?um=constructor%3A4918343186219eef03e87e7ea9c8cfd4b906b98b333703d24c84ff260fa316f9&amp;source=constructorLink</w:t>
        </w:r>
      </w:hyperlink>
    </w:p>
    <w:p w14:paraId="16CABA5F" w14:textId="77777777" w:rsidR="000407A2" w:rsidRPr="000407A2" w:rsidRDefault="000407A2" w:rsidP="000407A2">
      <w:pPr>
        <w:widowControl w:val="0"/>
        <w:autoSpaceDE w:val="0"/>
        <w:autoSpaceDN w:val="0"/>
        <w:adjustRightInd w:val="0"/>
        <w:ind w:firstLine="540"/>
        <w:jc w:val="both"/>
      </w:pPr>
    </w:p>
    <w:p w14:paraId="7A5C928B" w14:textId="77777777" w:rsidR="000407A2" w:rsidRPr="000407A2" w:rsidRDefault="000407A2" w:rsidP="000407A2">
      <w:pPr>
        <w:ind w:firstLine="567"/>
        <w:jc w:val="both"/>
        <w:rPr>
          <w:sz w:val="28"/>
          <w:lang w:eastAsia="zh-CN"/>
        </w:rPr>
      </w:pPr>
    </w:p>
    <w:p w14:paraId="4C6EDC00" w14:textId="77777777" w:rsidR="000407A2" w:rsidRPr="000407A2" w:rsidRDefault="000407A2" w:rsidP="000407A2"/>
    <w:p w14:paraId="53FACF6E" w14:textId="77777777" w:rsidR="000407A2" w:rsidRPr="000407A2" w:rsidRDefault="000407A2" w:rsidP="000407A2">
      <w:pPr>
        <w:sectPr w:rsidR="000407A2" w:rsidRPr="000407A2">
          <w:pgSz w:w="11906" w:h="16838"/>
          <w:pgMar w:top="1134" w:right="850" w:bottom="1134" w:left="1701" w:header="708" w:footer="708" w:gutter="0"/>
          <w:cols w:space="708"/>
          <w:docGrid w:linePitch="360"/>
        </w:sectPr>
      </w:pPr>
    </w:p>
    <w:p w14:paraId="57F48A39"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76" w:anchor="bookmark46" w:history="1">
        <w:bookmarkStart w:id="348" w:name="_Toc30081847"/>
        <w:bookmarkStart w:id="349" w:name="_Toc30085082"/>
        <w:bookmarkStart w:id="350" w:name="_Toc32845348"/>
        <w:bookmarkStart w:id="351" w:name="_Toc140660142"/>
        <w:r w:rsidRPr="000407A2">
          <w:rPr>
            <w:rFonts w:eastAsia="Times New Roman" w:cs="Times New Roman"/>
            <w:b/>
            <w:bCs/>
            <w:szCs w:val="24"/>
            <w:lang w:eastAsia="ru-RU"/>
          </w:rPr>
          <w:t>ГЛАВА 4. СУЩЕСТВУЮЩИЕ</w:t>
        </w:r>
        <w:r w:rsidRPr="000407A2">
          <w:rPr>
            <w:rFonts w:eastAsia="Times New Roman" w:cs="Times New Roman"/>
            <w:b/>
            <w:bCs/>
            <w:szCs w:val="24"/>
            <w:lang w:eastAsia="ru-RU"/>
          </w:rPr>
          <w:tab/>
          <w:t>И ПЕРСПЕКТИВНЫЕ БАЛАНСЫ ТЕПЛОВОЙ</w:t>
        </w:r>
      </w:hyperlink>
      <w:r w:rsidRPr="000407A2">
        <w:rPr>
          <w:rFonts w:eastAsia="Times New Roman" w:cs="Times New Roman"/>
          <w:b/>
          <w:bCs/>
          <w:szCs w:val="24"/>
          <w:lang w:eastAsia="ru-RU"/>
        </w:rPr>
        <w:t xml:space="preserve"> </w:t>
      </w:r>
      <w:hyperlink r:id="rId177" w:anchor="bookmark46" w:history="1">
        <w:r w:rsidRPr="000407A2">
          <w:rPr>
            <w:rFonts w:eastAsia="Times New Roman" w:cs="Times New Roman"/>
            <w:b/>
            <w:bCs/>
            <w:szCs w:val="24"/>
            <w:lang w:eastAsia="ru-RU"/>
          </w:rPr>
          <w:t>МОЩНОСТИ ИСТОЧНИКОВ ТЕПЛОВОЙ ЭНЕРГИИ И ТЕПЛОВОЙ НАГРУЗКИ</w:t>
        </w:r>
        <w:bookmarkEnd w:id="348"/>
        <w:bookmarkEnd w:id="349"/>
        <w:bookmarkEnd w:id="350"/>
        <w:bookmarkEnd w:id="351"/>
        <w:r w:rsidRPr="000407A2">
          <w:rPr>
            <w:rFonts w:eastAsia="Times New Roman" w:cs="Times New Roman"/>
            <w:b/>
            <w:bCs/>
            <w:szCs w:val="24"/>
            <w:lang w:eastAsia="ru-RU"/>
          </w:rPr>
          <w:tab/>
        </w:r>
      </w:hyperlink>
    </w:p>
    <w:p w14:paraId="5B678FB0" w14:textId="77777777" w:rsidR="000407A2" w:rsidRPr="000407A2" w:rsidRDefault="000407A2" w:rsidP="000407A2"/>
    <w:p w14:paraId="2F002AC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78" w:anchor="bookmark47" w:history="1">
        <w:bookmarkStart w:id="352" w:name="_Toc30081848"/>
        <w:bookmarkStart w:id="353" w:name="_Toc30085083"/>
        <w:bookmarkStart w:id="354" w:name="_Toc32845349"/>
        <w:bookmarkStart w:id="355" w:name="_Toc140660143"/>
        <w:r w:rsidRPr="000407A2">
          <w:rPr>
            <w:rFonts w:eastAsia="Times New Roman" w:cs="Times New Roman"/>
            <w:b/>
            <w:bCs/>
            <w:szCs w:val="24"/>
            <w:lang w:eastAsia="ru-RU"/>
          </w:rPr>
          <w:t>Часть 1. БАЛАНСЫ СУЩЕСТВУЮЩЕЙ НА БАЗОВЫЙ ПЕРИОД СХЕМЫ</w:t>
        </w:r>
      </w:hyperlink>
      <w:r w:rsidRPr="000407A2">
        <w:rPr>
          <w:rFonts w:eastAsia="Times New Roman" w:cs="Times New Roman"/>
          <w:b/>
          <w:bCs/>
          <w:szCs w:val="24"/>
          <w:lang w:eastAsia="ru-RU"/>
        </w:rPr>
        <w:t xml:space="preserve"> </w:t>
      </w:r>
      <w:hyperlink r:id="rId179" w:anchor="bookmark47" w:history="1">
        <w:r w:rsidRPr="000407A2">
          <w:rPr>
            <w:rFonts w:eastAsia="Times New Roman" w:cs="Times New Roman"/>
            <w:b/>
            <w:bCs/>
            <w:szCs w:val="24"/>
            <w:lang w:eastAsia="ru-RU"/>
          </w:rPr>
          <w:t>ТЕПЛОСНАБЖЕНИЯ (АКТУАЛИЗАЦИИ СХЕМЫ ТЕПЛОСНАБЖЕНИЯ) ТЕПЛОВО</w:t>
        </w:r>
      </w:hyperlink>
      <w:r w:rsidRPr="000407A2">
        <w:rPr>
          <w:rFonts w:eastAsia="Times New Roman" w:cs="Times New Roman"/>
          <w:b/>
          <w:bCs/>
          <w:szCs w:val="24"/>
          <w:lang w:eastAsia="ru-RU"/>
        </w:rPr>
        <w:t xml:space="preserve">Й </w:t>
      </w:r>
      <w:hyperlink r:id="rId180" w:anchor="bookmark47" w:history="1">
        <w:r w:rsidRPr="000407A2">
          <w:rPr>
            <w:rFonts w:eastAsia="Times New Roman" w:cs="Times New Roman"/>
            <w:b/>
            <w:bCs/>
            <w:szCs w:val="24"/>
            <w:lang w:eastAsia="ru-RU"/>
          </w:rPr>
          <w:t>МОЩНОСТИ И ПЕРСПЕКТИВНОЙ ТЕПЛОВОЙ НАГРУЗКИ В КАЖДОМ ИЗ ЗОН</w:t>
        </w:r>
      </w:hyperlink>
      <w:r w:rsidRPr="000407A2">
        <w:rPr>
          <w:rFonts w:eastAsia="Times New Roman" w:cs="Times New Roman"/>
          <w:b/>
          <w:bCs/>
          <w:szCs w:val="24"/>
          <w:lang w:eastAsia="ru-RU"/>
        </w:rPr>
        <w:t xml:space="preserve"> </w:t>
      </w:r>
      <w:hyperlink r:id="rId181" w:anchor="bookmark47" w:history="1">
        <w:r w:rsidRPr="000407A2">
          <w:rPr>
            <w:rFonts w:eastAsia="Times New Roman" w:cs="Times New Roman"/>
            <w:b/>
            <w:bCs/>
            <w:szCs w:val="24"/>
            <w:lang w:eastAsia="ru-RU"/>
          </w:rPr>
          <w:t>ДЕЙСТВИЯ ИСТОЧНИКОВ ТЕПЛОВОЙ ЭНЕРГИИ С ОПРЕДЕЛЕНИЕМ РЕЗЕРВОВ</w:t>
        </w:r>
      </w:hyperlink>
      <w:r w:rsidRPr="000407A2">
        <w:rPr>
          <w:rFonts w:eastAsia="Times New Roman" w:cs="Times New Roman"/>
          <w:b/>
          <w:bCs/>
          <w:szCs w:val="24"/>
          <w:lang w:eastAsia="ru-RU"/>
        </w:rPr>
        <w:t xml:space="preserve"> </w:t>
      </w:r>
      <w:hyperlink r:id="rId182" w:anchor="bookmark47" w:history="1">
        <w:r w:rsidRPr="000407A2">
          <w:rPr>
            <w:rFonts w:eastAsia="Times New Roman" w:cs="Times New Roman"/>
            <w:b/>
            <w:bCs/>
            <w:szCs w:val="24"/>
            <w:lang w:eastAsia="ru-RU"/>
          </w:rPr>
          <w:t>(ДЕФИЦИТОВ) СУЩЕСТВУЮЩЕЙ РАСПОЛАГАЕМОЙ ТЕПЛОВОЙ МОЩНОСТИ</w:t>
        </w:r>
      </w:hyperlink>
      <w:r w:rsidRPr="000407A2">
        <w:rPr>
          <w:rFonts w:eastAsia="Times New Roman" w:cs="Times New Roman"/>
          <w:b/>
          <w:bCs/>
          <w:szCs w:val="24"/>
          <w:lang w:eastAsia="ru-RU"/>
        </w:rPr>
        <w:t xml:space="preserve"> </w:t>
      </w:r>
      <w:hyperlink r:id="rId183" w:anchor="bookmark47" w:history="1">
        <w:r w:rsidRPr="000407A2">
          <w:rPr>
            <w:rFonts w:eastAsia="Times New Roman" w:cs="Times New Roman"/>
            <w:b/>
            <w:bCs/>
            <w:szCs w:val="24"/>
            <w:lang w:eastAsia="ru-RU"/>
          </w:rPr>
          <w:t>ИСТОЧНИКОВ ТЕПЛОВОЙ ЭНЕРГИИ, УСТАНАВЛИВАЕМЫХ НА ОСНОВАНИИ</w:t>
        </w:r>
      </w:hyperlink>
      <w:r w:rsidRPr="000407A2">
        <w:rPr>
          <w:rFonts w:eastAsia="Times New Roman" w:cs="Times New Roman"/>
          <w:b/>
          <w:bCs/>
          <w:szCs w:val="24"/>
          <w:lang w:eastAsia="ru-RU"/>
        </w:rPr>
        <w:t xml:space="preserve"> </w:t>
      </w:r>
      <w:hyperlink r:id="rId184" w:anchor="bookmark47" w:history="1">
        <w:r w:rsidRPr="000407A2">
          <w:rPr>
            <w:rFonts w:eastAsia="Times New Roman" w:cs="Times New Roman"/>
            <w:b/>
            <w:bCs/>
            <w:szCs w:val="24"/>
            <w:lang w:eastAsia="ru-RU"/>
          </w:rPr>
          <w:t>ВЕЛИЧИН РАСЧЕТНОЙ ТЕПЛОВОЙ НАГРУЗКИ</w:t>
        </w:r>
        <w:bookmarkEnd w:id="352"/>
        <w:bookmarkEnd w:id="353"/>
        <w:bookmarkEnd w:id="354"/>
        <w:bookmarkEnd w:id="355"/>
      </w:hyperlink>
    </w:p>
    <w:p w14:paraId="34750375" w14:textId="77777777" w:rsidR="000407A2" w:rsidRPr="000407A2" w:rsidRDefault="000407A2" w:rsidP="000407A2">
      <w:pPr>
        <w:rPr>
          <w:lang w:eastAsia="ru-RU"/>
        </w:rPr>
      </w:pPr>
    </w:p>
    <w:p w14:paraId="08127513" w14:textId="77777777" w:rsidR="000407A2" w:rsidRPr="000407A2" w:rsidRDefault="000407A2" w:rsidP="000407A2">
      <w:pPr>
        <w:ind w:firstLine="567"/>
        <w:jc w:val="both"/>
        <w:rPr>
          <w:rFonts w:cs="Times New Roman"/>
          <w:lang w:eastAsia="ru-RU"/>
        </w:rPr>
      </w:pPr>
      <w:r w:rsidRPr="000407A2">
        <w:rPr>
          <w:rFonts w:cs="Times New Roman"/>
          <w:lang w:eastAsia="ru-RU"/>
        </w:rPr>
        <w:t>На основании фактических данных по балансу тепловой мощности на базовый год, с учетом спрогнозированного объема потребления тепловой энергии на перспективу до 2039 года, сформированы балансы тепловой мощности и тепловой нагрузки в зонах теплоснабжения существующих источников тепловой энергии на расчетный срок схемы теплоснабжения.</w:t>
      </w:r>
    </w:p>
    <w:p w14:paraId="47221E03" w14:textId="77777777" w:rsidR="000407A2" w:rsidRPr="000407A2" w:rsidRDefault="000407A2" w:rsidP="000407A2">
      <w:pPr>
        <w:jc w:val="center"/>
        <w:rPr>
          <w:lang w:eastAsia="ru-RU"/>
        </w:rPr>
      </w:pPr>
    </w:p>
    <w:p w14:paraId="02E63734" w14:textId="77777777" w:rsidR="000407A2" w:rsidRPr="000407A2" w:rsidRDefault="000407A2" w:rsidP="000407A2">
      <w:pPr>
        <w:spacing w:before="400" w:after="200"/>
      </w:pPr>
      <w:r w:rsidRPr="000407A2">
        <w:rPr>
          <w:b/>
        </w:rPr>
        <w:t>Таблица 4.1.1 - Существующий и перспективный баланс тепловой мощности и подключенной нагрузки</w:t>
      </w:r>
    </w:p>
    <w:tbl>
      <w:tblPr>
        <w:tblStyle w:val="a9"/>
        <w:tblW w:w="5000" w:type="pct"/>
        <w:jc w:val="center"/>
        <w:tblLook w:val="04A0" w:firstRow="1" w:lastRow="0" w:firstColumn="1" w:lastColumn="0" w:noHBand="0" w:noVBand="1"/>
      </w:tblPr>
      <w:tblGrid>
        <w:gridCol w:w="2006"/>
        <w:gridCol w:w="2337"/>
        <w:gridCol w:w="1014"/>
        <w:gridCol w:w="1115"/>
        <w:gridCol w:w="1115"/>
        <w:gridCol w:w="1115"/>
        <w:gridCol w:w="1115"/>
        <w:gridCol w:w="1115"/>
        <w:gridCol w:w="1115"/>
        <w:gridCol w:w="1115"/>
        <w:gridCol w:w="1115"/>
      </w:tblGrid>
      <w:tr w:rsidR="000407A2" w:rsidRPr="000407A2" w14:paraId="551EAA61" w14:textId="77777777" w:rsidTr="00237BF9">
        <w:trPr>
          <w:jc w:val="center"/>
        </w:trPr>
        <w:tc>
          <w:tcPr>
            <w:tcW w:w="2310" w:type="pct"/>
            <w:shd w:val="clear" w:color="auto" w:fill="F2F2F2"/>
            <w:tcMar>
              <w:top w:w="120" w:type="dxa"/>
              <w:left w:w="200" w:type="dxa"/>
              <w:bottom w:w="120" w:type="dxa"/>
              <w:right w:w="200" w:type="dxa"/>
            </w:tcMar>
            <w:vAlign w:val="center"/>
          </w:tcPr>
          <w:p w14:paraId="54E07EC3"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436BD383" w14:textId="77777777" w:rsidR="000407A2" w:rsidRPr="000407A2" w:rsidRDefault="000407A2" w:rsidP="000407A2">
            <w:pPr>
              <w:jc w:val="center"/>
            </w:pPr>
            <w:r w:rsidRPr="000407A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1A9E1CD0" w14:textId="77777777" w:rsidR="000407A2" w:rsidRPr="000407A2" w:rsidRDefault="000407A2" w:rsidP="000407A2">
            <w:pPr>
              <w:jc w:val="center"/>
            </w:pPr>
            <w:r w:rsidRPr="000407A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3EC41155" w14:textId="77777777" w:rsidR="000407A2" w:rsidRPr="000407A2" w:rsidRDefault="000407A2" w:rsidP="000407A2">
            <w:pPr>
              <w:jc w:val="center"/>
            </w:pPr>
            <w:r w:rsidRPr="000407A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02D9C572" w14:textId="77777777" w:rsidR="000407A2" w:rsidRPr="000407A2" w:rsidRDefault="000407A2" w:rsidP="000407A2">
            <w:pPr>
              <w:jc w:val="center"/>
            </w:pPr>
            <w:r w:rsidRPr="000407A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7778588A" w14:textId="77777777" w:rsidR="000407A2" w:rsidRPr="000407A2" w:rsidRDefault="000407A2" w:rsidP="000407A2">
            <w:pPr>
              <w:jc w:val="center"/>
            </w:pPr>
            <w:r w:rsidRPr="000407A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5EE993D4" w14:textId="77777777" w:rsidR="000407A2" w:rsidRPr="000407A2" w:rsidRDefault="000407A2" w:rsidP="000407A2">
            <w:pPr>
              <w:jc w:val="center"/>
            </w:pPr>
            <w:r w:rsidRPr="000407A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41D919F0" w14:textId="77777777" w:rsidR="000407A2" w:rsidRPr="000407A2" w:rsidRDefault="000407A2" w:rsidP="000407A2">
            <w:pPr>
              <w:jc w:val="center"/>
            </w:pPr>
            <w:r w:rsidRPr="000407A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40C4D192" w14:textId="77777777" w:rsidR="000407A2" w:rsidRPr="000407A2" w:rsidRDefault="000407A2" w:rsidP="000407A2">
            <w:pPr>
              <w:jc w:val="center"/>
            </w:pPr>
            <w:r w:rsidRPr="000407A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59A8AF85" w14:textId="77777777" w:rsidR="000407A2" w:rsidRPr="000407A2" w:rsidRDefault="000407A2" w:rsidP="000407A2">
            <w:pPr>
              <w:jc w:val="center"/>
            </w:pPr>
            <w:r w:rsidRPr="000407A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37626738" w14:textId="77777777" w:rsidR="000407A2" w:rsidRPr="000407A2" w:rsidRDefault="000407A2" w:rsidP="000407A2">
            <w:pPr>
              <w:jc w:val="center"/>
            </w:pPr>
            <w:r w:rsidRPr="000407A2">
              <w:rPr>
                <w:rFonts w:eastAsia="Times New Roman" w:cs="Times New Roman"/>
                <w:sz w:val="22"/>
              </w:rPr>
              <w:t>2033-2039</w:t>
            </w:r>
          </w:p>
        </w:tc>
      </w:tr>
      <w:tr w:rsidR="000407A2" w:rsidRPr="000407A2" w14:paraId="5746B407"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147B3FAE"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458826DF"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4E7544C3" w14:textId="77777777" w:rsidR="000407A2" w:rsidRPr="000407A2" w:rsidRDefault="000407A2" w:rsidP="000407A2">
            <w:pPr>
              <w:rPr>
                <w:lang w:val="ru-RU"/>
              </w:rPr>
            </w:pPr>
            <w:r w:rsidRPr="000407A2">
              <w:rPr>
                <w:rFonts w:eastAsia="Times New Roman" w:cs="Times New Roman"/>
                <w:sz w:val="22"/>
                <w:lang w:val="ru-RU"/>
              </w:rPr>
              <w:t>Котельная с. Лозовское, ул. Победы, 9б</w:t>
            </w:r>
          </w:p>
        </w:tc>
        <w:tc>
          <w:tcPr>
            <w:tcW w:w="2310" w:type="pct"/>
            <w:shd w:val="clear" w:color="auto" w:fill="FFFFFF"/>
            <w:tcMar>
              <w:top w:w="40" w:type="dxa"/>
              <w:left w:w="200" w:type="dxa"/>
              <w:bottom w:w="40" w:type="dxa"/>
              <w:right w:w="200" w:type="dxa"/>
            </w:tcMar>
            <w:vAlign w:val="center"/>
          </w:tcPr>
          <w:p w14:paraId="03DBCCFA" w14:textId="77777777" w:rsidR="000407A2" w:rsidRPr="000407A2" w:rsidRDefault="000407A2" w:rsidP="000407A2">
            <w:r w:rsidRPr="000407A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22534806"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6FFEC04E"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B245E09"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D382FBF"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F8CA03B"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60EBDC36"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36BE938"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6DDEEEDE"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C7EBF93" w14:textId="77777777" w:rsidR="000407A2" w:rsidRPr="000407A2" w:rsidRDefault="000407A2" w:rsidP="000407A2">
            <w:pPr>
              <w:jc w:val="center"/>
            </w:pPr>
            <w:r w:rsidRPr="000407A2">
              <w:rPr>
                <w:rFonts w:eastAsia="Times New Roman" w:cs="Times New Roman"/>
                <w:sz w:val="22"/>
              </w:rPr>
              <w:t>1,7200</w:t>
            </w:r>
          </w:p>
        </w:tc>
      </w:tr>
      <w:tr w:rsidR="000407A2" w:rsidRPr="000407A2" w14:paraId="54583248" w14:textId="77777777" w:rsidTr="00237BF9">
        <w:trPr>
          <w:jc w:val="center"/>
        </w:trPr>
        <w:tc>
          <w:tcPr>
            <w:tcW w:w="2310" w:type="pct"/>
            <w:vMerge/>
          </w:tcPr>
          <w:p w14:paraId="134802E5"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CA3C26A" w14:textId="77777777" w:rsidR="000407A2" w:rsidRPr="000407A2" w:rsidRDefault="000407A2" w:rsidP="000407A2">
            <w:r w:rsidRPr="000407A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41663154"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87F2EAC"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22E3715"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203D5C2"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382C1EA3"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0FA01EAC"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0CC55C97"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0A7DD7DD"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8CEE5F2" w14:textId="77777777" w:rsidR="000407A2" w:rsidRPr="000407A2" w:rsidRDefault="000407A2" w:rsidP="000407A2">
            <w:pPr>
              <w:jc w:val="center"/>
            </w:pPr>
            <w:r w:rsidRPr="000407A2">
              <w:rPr>
                <w:rFonts w:eastAsia="Times New Roman" w:cs="Times New Roman"/>
                <w:sz w:val="22"/>
              </w:rPr>
              <w:t>1,7200</w:t>
            </w:r>
          </w:p>
        </w:tc>
      </w:tr>
      <w:tr w:rsidR="000407A2" w:rsidRPr="000407A2" w14:paraId="12216721" w14:textId="77777777" w:rsidTr="00237BF9">
        <w:trPr>
          <w:jc w:val="center"/>
        </w:trPr>
        <w:tc>
          <w:tcPr>
            <w:tcW w:w="2310" w:type="pct"/>
            <w:vMerge/>
          </w:tcPr>
          <w:p w14:paraId="568DC4EE"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7C8B0F6"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09398052"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DFC910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55493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E74E8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3BD433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EC7DC6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45F7CA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3E5B6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9454980" w14:textId="77777777" w:rsidR="000407A2" w:rsidRPr="000407A2" w:rsidRDefault="000407A2" w:rsidP="000407A2">
            <w:pPr>
              <w:jc w:val="center"/>
            </w:pPr>
            <w:r w:rsidRPr="000407A2">
              <w:rPr>
                <w:rFonts w:eastAsia="Times New Roman" w:cs="Times New Roman"/>
                <w:sz w:val="22"/>
              </w:rPr>
              <w:t>0,0000</w:t>
            </w:r>
          </w:p>
        </w:tc>
      </w:tr>
      <w:tr w:rsidR="000407A2" w:rsidRPr="000407A2" w14:paraId="554A2ED9" w14:textId="77777777" w:rsidTr="00237BF9">
        <w:trPr>
          <w:jc w:val="center"/>
        </w:trPr>
        <w:tc>
          <w:tcPr>
            <w:tcW w:w="2310" w:type="pct"/>
            <w:vMerge/>
          </w:tcPr>
          <w:p w14:paraId="267E163C"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E27CCF2" w14:textId="77777777" w:rsidR="000407A2" w:rsidRPr="000407A2" w:rsidRDefault="000407A2" w:rsidP="000407A2">
            <w:r w:rsidRPr="000407A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67EE2EE3"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789A58A"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36A06844"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2CCB6F8"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2941FC3"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793433F"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7787A5B2"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29EC8764" w14:textId="77777777" w:rsidR="000407A2" w:rsidRPr="000407A2" w:rsidRDefault="000407A2" w:rsidP="000407A2">
            <w:pPr>
              <w:jc w:val="center"/>
            </w:pPr>
            <w:r w:rsidRPr="000407A2">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7212C631" w14:textId="77777777" w:rsidR="000407A2" w:rsidRPr="000407A2" w:rsidRDefault="000407A2" w:rsidP="000407A2">
            <w:pPr>
              <w:jc w:val="center"/>
            </w:pPr>
            <w:r w:rsidRPr="000407A2">
              <w:rPr>
                <w:rFonts w:eastAsia="Times New Roman" w:cs="Times New Roman"/>
                <w:sz w:val="22"/>
              </w:rPr>
              <w:t>1,7200</w:t>
            </w:r>
          </w:p>
        </w:tc>
      </w:tr>
      <w:tr w:rsidR="000407A2" w:rsidRPr="000407A2" w14:paraId="2C7F105C" w14:textId="77777777" w:rsidTr="00237BF9">
        <w:trPr>
          <w:jc w:val="center"/>
        </w:trPr>
        <w:tc>
          <w:tcPr>
            <w:tcW w:w="2310" w:type="pct"/>
            <w:vMerge/>
          </w:tcPr>
          <w:p w14:paraId="19F42E26"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79B302F" w14:textId="77777777" w:rsidR="000407A2" w:rsidRPr="000407A2" w:rsidRDefault="000407A2" w:rsidP="000407A2">
            <w:r w:rsidRPr="000407A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279466BF"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33687E7"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5E086C94"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043A446F"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4A60188F"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639B15AA"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4F9B144A"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0B664C8D" w14:textId="77777777" w:rsidR="000407A2" w:rsidRPr="000407A2" w:rsidRDefault="000407A2" w:rsidP="000407A2">
            <w:pPr>
              <w:jc w:val="center"/>
            </w:pPr>
            <w:r w:rsidRPr="000407A2">
              <w:rPr>
                <w:rFonts w:eastAsia="Times New Roman" w:cs="Times New Roman"/>
                <w:sz w:val="22"/>
              </w:rPr>
              <w:t>1,4450</w:t>
            </w:r>
          </w:p>
        </w:tc>
        <w:tc>
          <w:tcPr>
            <w:tcW w:w="2310" w:type="pct"/>
            <w:shd w:val="clear" w:color="auto" w:fill="FFFFFF"/>
            <w:tcMar>
              <w:top w:w="40" w:type="dxa"/>
              <w:left w:w="200" w:type="dxa"/>
              <w:bottom w:w="40" w:type="dxa"/>
              <w:right w:w="200" w:type="dxa"/>
            </w:tcMar>
            <w:vAlign w:val="center"/>
          </w:tcPr>
          <w:p w14:paraId="6E9385C0" w14:textId="77777777" w:rsidR="000407A2" w:rsidRPr="000407A2" w:rsidRDefault="000407A2" w:rsidP="000407A2">
            <w:pPr>
              <w:jc w:val="center"/>
            </w:pPr>
            <w:r w:rsidRPr="000407A2">
              <w:rPr>
                <w:rFonts w:eastAsia="Times New Roman" w:cs="Times New Roman"/>
                <w:sz w:val="22"/>
              </w:rPr>
              <w:t>1,4450</w:t>
            </w:r>
          </w:p>
        </w:tc>
      </w:tr>
      <w:tr w:rsidR="000407A2" w:rsidRPr="000407A2" w14:paraId="567D8162" w14:textId="77777777" w:rsidTr="00237BF9">
        <w:trPr>
          <w:jc w:val="center"/>
        </w:trPr>
        <w:tc>
          <w:tcPr>
            <w:tcW w:w="2310" w:type="pct"/>
            <w:vMerge/>
          </w:tcPr>
          <w:p w14:paraId="21A36BC5"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56A2FF2" w14:textId="77777777" w:rsidR="000407A2" w:rsidRPr="000407A2" w:rsidRDefault="000407A2" w:rsidP="000407A2">
            <w:r w:rsidRPr="000407A2">
              <w:rPr>
                <w:rFonts w:eastAsia="Times New Roman" w:cs="Times New Roman"/>
                <w:sz w:val="22"/>
              </w:rPr>
              <w:t xml:space="preserve">Потери в тепловых </w:t>
            </w:r>
            <w:r w:rsidRPr="000407A2">
              <w:rPr>
                <w:rFonts w:eastAsia="Times New Roman" w:cs="Times New Roman"/>
                <w:sz w:val="22"/>
              </w:rPr>
              <w:lastRenderedPageBreak/>
              <w:t>сетях</w:t>
            </w:r>
          </w:p>
        </w:tc>
        <w:tc>
          <w:tcPr>
            <w:tcW w:w="2310" w:type="pct"/>
            <w:shd w:val="clear" w:color="auto" w:fill="FFFFFF"/>
            <w:tcMar>
              <w:top w:w="40" w:type="dxa"/>
              <w:left w:w="200" w:type="dxa"/>
              <w:bottom w:w="40" w:type="dxa"/>
              <w:right w:w="200" w:type="dxa"/>
            </w:tcMar>
            <w:vAlign w:val="center"/>
          </w:tcPr>
          <w:p w14:paraId="25BE266A" w14:textId="77777777" w:rsidR="000407A2" w:rsidRPr="000407A2" w:rsidRDefault="000407A2" w:rsidP="000407A2">
            <w:pPr>
              <w:jc w:val="center"/>
            </w:pPr>
            <w:r w:rsidRPr="000407A2">
              <w:rPr>
                <w:rFonts w:eastAsia="Times New Roman" w:cs="Times New Roman"/>
                <w:sz w:val="22"/>
              </w:rPr>
              <w:lastRenderedPageBreak/>
              <w:t>Гкал/ч</w:t>
            </w:r>
          </w:p>
        </w:tc>
        <w:tc>
          <w:tcPr>
            <w:tcW w:w="2310" w:type="pct"/>
            <w:shd w:val="clear" w:color="auto" w:fill="FFFFFF"/>
            <w:tcMar>
              <w:top w:w="40" w:type="dxa"/>
              <w:left w:w="200" w:type="dxa"/>
              <w:bottom w:w="40" w:type="dxa"/>
              <w:right w:w="200" w:type="dxa"/>
            </w:tcMar>
            <w:vAlign w:val="center"/>
          </w:tcPr>
          <w:p w14:paraId="0AD47FA3"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15313C80"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1CEABB64"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7423AA57"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174AC298"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2A1805C8"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76A284D9" w14:textId="77777777" w:rsidR="000407A2" w:rsidRPr="000407A2" w:rsidRDefault="000407A2" w:rsidP="000407A2">
            <w:pPr>
              <w:jc w:val="center"/>
            </w:pPr>
            <w:r w:rsidRPr="000407A2">
              <w:rPr>
                <w:rFonts w:eastAsia="Times New Roman" w:cs="Times New Roman"/>
                <w:sz w:val="22"/>
              </w:rPr>
              <w:t>0,1430</w:t>
            </w:r>
          </w:p>
        </w:tc>
        <w:tc>
          <w:tcPr>
            <w:tcW w:w="2310" w:type="pct"/>
            <w:shd w:val="clear" w:color="auto" w:fill="FFFFFF"/>
            <w:tcMar>
              <w:top w:w="40" w:type="dxa"/>
              <w:left w:w="200" w:type="dxa"/>
              <w:bottom w:w="40" w:type="dxa"/>
              <w:right w:w="200" w:type="dxa"/>
            </w:tcMar>
            <w:vAlign w:val="center"/>
          </w:tcPr>
          <w:p w14:paraId="53CF65B4" w14:textId="77777777" w:rsidR="000407A2" w:rsidRPr="000407A2" w:rsidRDefault="000407A2" w:rsidP="000407A2">
            <w:pPr>
              <w:jc w:val="center"/>
            </w:pPr>
            <w:r w:rsidRPr="000407A2">
              <w:rPr>
                <w:rFonts w:eastAsia="Times New Roman" w:cs="Times New Roman"/>
                <w:sz w:val="22"/>
              </w:rPr>
              <w:t>0,1430</w:t>
            </w:r>
          </w:p>
        </w:tc>
      </w:tr>
      <w:tr w:rsidR="000407A2" w:rsidRPr="000407A2" w14:paraId="279B76F7" w14:textId="77777777" w:rsidTr="00237BF9">
        <w:trPr>
          <w:jc w:val="center"/>
        </w:trPr>
        <w:tc>
          <w:tcPr>
            <w:tcW w:w="2310" w:type="pct"/>
            <w:vMerge/>
          </w:tcPr>
          <w:p w14:paraId="27D96206"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5992365A" w14:textId="77777777" w:rsidR="000407A2" w:rsidRPr="000407A2" w:rsidRDefault="000407A2" w:rsidP="000407A2">
            <w:r w:rsidRPr="000407A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593C010C"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6E0107D7"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3896C52F"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0B175C24"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1A36902C"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3A459937"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1B13936C"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590B51CD" w14:textId="77777777" w:rsidR="000407A2" w:rsidRPr="000407A2" w:rsidRDefault="000407A2" w:rsidP="000407A2">
            <w:pPr>
              <w:jc w:val="center"/>
            </w:pPr>
            <w:r w:rsidRPr="000407A2">
              <w:rPr>
                <w:rFonts w:eastAsia="Times New Roman" w:cs="Times New Roman"/>
                <w:sz w:val="22"/>
              </w:rPr>
              <w:t>0,1320</w:t>
            </w:r>
          </w:p>
        </w:tc>
        <w:tc>
          <w:tcPr>
            <w:tcW w:w="2310" w:type="pct"/>
            <w:shd w:val="clear" w:color="auto" w:fill="FFFFFF"/>
            <w:tcMar>
              <w:top w:w="40" w:type="dxa"/>
              <w:left w:w="200" w:type="dxa"/>
              <w:bottom w:w="40" w:type="dxa"/>
              <w:right w:w="200" w:type="dxa"/>
            </w:tcMar>
            <w:vAlign w:val="center"/>
          </w:tcPr>
          <w:p w14:paraId="224E0ED3" w14:textId="77777777" w:rsidR="000407A2" w:rsidRPr="000407A2" w:rsidRDefault="000407A2" w:rsidP="000407A2">
            <w:pPr>
              <w:jc w:val="center"/>
            </w:pPr>
            <w:r w:rsidRPr="000407A2">
              <w:rPr>
                <w:rFonts w:eastAsia="Times New Roman" w:cs="Times New Roman"/>
                <w:sz w:val="22"/>
              </w:rPr>
              <w:t>0,1320</w:t>
            </w:r>
          </w:p>
        </w:tc>
      </w:tr>
      <w:tr w:rsidR="000407A2" w:rsidRPr="000407A2" w14:paraId="003C3B16" w14:textId="77777777" w:rsidTr="00237BF9">
        <w:trPr>
          <w:jc w:val="center"/>
        </w:trPr>
        <w:tc>
          <w:tcPr>
            <w:tcW w:w="2310" w:type="pct"/>
            <w:vMerge/>
          </w:tcPr>
          <w:p w14:paraId="122FB20F" w14:textId="77777777" w:rsidR="000407A2" w:rsidRPr="000407A2" w:rsidRDefault="000407A2" w:rsidP="000407A2"/>
        </w:tc>
        <w:tc>
          <w:tcPr>
            <w:tcW w:w="2310" w:type="pct"/>
            <w:vMerge/>
          </w:tcPr>
          <w:p w14:paraId="4ACE9223"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71C91464"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A202BB3"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4F39571B"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65CF81EB"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64B80FC7"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0442255B"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789FC249"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23ED6D7F" w14:textId="77777777" w:rsidR="000407A2" w:rsidRPr="000407A2" w:rsidRDefault="000407A2" w:rsidP="000407A2">
            <w:pPr>
              <w:jc w:val="center"/>
            </w:pPr>
            <w:r w:rsidRPr="000407A2">
              <w:rPr>
                <w:rFonts w:eastAsia="Times New Roman" w:cs="Times New Roman"/>
                <w:sz w:val="22"/>
              </w:rPr>
              <w:t>7,6744</w:t>
            </w:r>
          </w:p>
        </w:tc>
        <w:tc>
          <w:tcPr>
            <w:tcW w:w="2310" w:type="pct"/>
            <w:shd w:val="clear" w:color="auto" w:fill="FFFFFF"/>
            <w:tcMar>
              <w:top w:w="40" w:type="dxa"/>
              <w:left w:w="200" w:type="dxa"/>
              <w:bottom w:w="40" w:type="dxa"/>
              <w:right w:w="200" w:type="dxa"/>
            </w:tcMar>
            <w:vAlign w:val="center"/>
          </w:tcPr>
          <w:p w14:paraId="668E6817" w14:textId="77777777" w:rsidR="000407A2" w:rsidRPr="000407A2" w:rsidRDefault="000407A2" w:rsidP="000407A2">
            <w:pPr>
              <w:jc w:val="center"/>
            </w:pPr>
            <w:r w:rsidRPr="000407A2">
              <w:rPr>
                <w:rFonts w:eastAsia="Times New Roman" w:cs="Times New Roman"/>
                <w:sz w:val="22"/>
              </w:rPr>
              <w:t>7,6744</w:t>
            </w:r>
          </w:p>
        </w:tc>
      </w:tr>
      <w:tr w:rsidR="000407A2" w:rsidRPr="000407A2" w14:paraId="4267E7F4"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21B370B8" w14:textId="77777777" w:rsidR="000407A2" w:rsidRPr="000407A2" w:rsidRDefault="000407A2" w:rsidP="000407A2">
            <w:pPr>
              <w:rPr>
                <w:lang w:val="ru-RU"/>
              </w:rPr>
            </w:pPr>
            <w:r w:rsidRPr="000407A2">
              <w:rPr>
                <w:rFonts w:eastAsia="Times New Roman" w:cs="Times New Roman"/>
                <w:sz w:val="22"/>
                <w:lang w:val="ru-RU"/>
              </w:rPr>
              <w:t>Котельная с. Вознесенка, ул. Рабочая, 1б</w:t>
            </w:r>
          </w:p>
        </w:tc>
        <w:tc>
          <w:tcPr>
            <w:tcW w:w="2310" w:type="pct"/>
            <w:shd w:val="clear" w:color="auto" w:fill="FFFFFF"/>
            <w:tcMar>
              <w:top w:w="40" w:type="dxa"/>
              <w:left w:w="200" w:type="dxa"/>
              <w:bottom w:w="40" w:type="dxa"/>
              <w:right w:w="200" w:type="dxa"/>
            </w:tcMar>
            <w:vAlign w:val="center"/>
          </w:tcPr>
          <w:p w14:paraId="7BF7FF62" w14:textId="77777777" w:rsidR="000407A2" w:rsidRPr="000407A2" w:rsidRDefault="000407A2" w:rsidP="000407A2">
            <w:r w:rsidRPr="000407A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740D5832"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EFD7146"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1BEF4EB1"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46AAA1FC"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1B15178B"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1334DE8E"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6E4AA3C2"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40792FD4"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042CB6A7" w14:textId="77777777" w:rsidR="000407A2" w:rsidRPr="000407A2" w:rsidRDefault="000407A2" w:rsidP="000407A2">
            <w:pPr>
              <w:jc w:val="center"/>
            </w:pPr>
            <w:r w:rsidRPr="000407A2">
              <w:rPr>
                <w:rFonts w:eastAsia="Times New Roman" w:cs="Times New Roman"/>
                <w:sz w:val="22"/>
              </w:rPr>
              <w:t>4,3000</w:t>
            </w:r>
          </w:p>
        </w:tc>
      </w:tr>
      <w:tr w:rsidR="000407A2" w:rsidRPr="000407A2" w14:paraId="55A28B87" w14:textId="77777777" w:rsidTr="00237BF9">
        <w:trPr>
          <w:jc w:val="center"/>
        </w:trPr>
        <w:tc>
          <w:tcPr>
            <w:tcW w:w="2310" w:type="pct"/>
            <w:vMerge/>
          </w:tcPr>
          <w:p w14:paraId="273A59D4"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0494D9DC" w14:textId="77777777" w:rsidR="000407A2" w:rsidRPr="000407A2" w:rsidRDefault="000407A2" w:rsidP="000407A2">
            <w:r w:rsidRPr="000407A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5D76771B"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4C42AC4"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14A96085"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40E89473"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3593DA37"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0427530A"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73A95F0D"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43B06D4F"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625E45A4" w14:textId="77777777" w:rsidR="000407A2" w:rsidRPr="000407A2" w:rsidRDefault="000407A2" w:rsidP="000407A2">
            <w:pPr>
              <w:jc w:val="center"/>
            </w:pPr>
            <w:r w:rsidRPr="000407A2">
              <w:rPr>
                <w:rFonts w:eastAsia="Times New Roman" w:cs="Times New Roman"/>
                <w:sz w:val="22"/>
              </w:rPr>
              <w:t>4,3000</w:t>
            </w:r>
          </w:p>
        </w:tc>
      </w:tr>
      <w:tr w:rsidR="000407A2" w:rsidRPr="000407A2" w14:paraId="3603D64B" w14:textId="77777777" w:rsidTr="00237BF9">
        <w:trPr>
          <w:jc w:val="center"/>
        </w:trPr>
        <w:tc>
          <w:tcPr>
            <w:tcW w:w="2310" w:type="pct"/>
            <w:vMerge/>
          </w:tcPr>
          <w:p w14:paraId="57CFA9E9"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54B630C0"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6C791F2C"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DADCAA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434ED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346B8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A0E7A6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79AEA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F2D5D1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57EAF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9DE738E" w14:textId="77777777" w:rsidR="000407A2" w:rsidRPr="000407A2" w:rsidRDefault="000407A2" w:rsidP="000407A2">
            <w:pPr>
              <w:jc w:val="center"/>
            </w:pPr>
            <w:r w:rsidRPr="000407A2">
              <w:rPr>
                <w:rFonts w:eastAsia="Times New Roman" w:cs="Times New Roman"/>
                <w:sz w:val="22"/>
              </w:rPr>
              <w:t>0,0000</w:t>
            </w:r>
          </w:p>
        </w:tc>
      </w:tr>
      <w:tr w:rsidR="000407A2" w:rsidRPr="000407A2" w14:paraId="6A587980" w14:textId="77777777" w:rsidTr="00237BF9">
        <w:trPr>
          <w:jc w:val="center"/>
        </w:trPr>
        <w:tc>
          <w:tcPr>
            <w:tcW w:w="2310" w:type="pct"/>
            <w:vMerge/>
          </w:tcPr>
          <w:p w14:paraId="4C40CE91"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6D4169EA" w14:textId="77777777" w:rsidR="000407A2" w:rsidRPr="000407A2" w:rsidRDefault="000407A2" w:rsidP="000407A2">
            <w:r w:rsidRPr="000407A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01891CAA"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41D538B"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741AAE4C"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3E9D84CA"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3BFC189E"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51493A11"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014581C2"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628FB250" w14:textId="77777777" w:rsidR="000407A2" w:rsidRPr="000407A2" w:rsidRDefault="000407A2" w:rsidP="000407A2">
            <w:pPr>
              <w:jc w:val="center"/>
            </w:pPr>
            <w:r w:rsidRPr="000407A2">
              <w:rPr>
                <w:rFonts w:eastAsia="Times New Roman" w:cs="Times New Roman"/>
                <w:sz w:val="22"/>
              </w:rPr>
              <w:t>4,3000</w:t>
            </w:r>
          </w:p>
        </w:tc>
        <w:tc>
          <w:tcPr>
            <w:tcW w:w="2310" w:type="pct"/>
            <w:shd w:val="clear" w:color="auto" w:fill="FFFFFF"/>
            <w:tcMar>
              <w:top w:w="40" w:type="dxa"/>
              <w:left w:w="200" w:type="dxa"/>
              <w:bottom w:w="40" w:type="dxa"/>
              <w:right w:w="200" w:type="dxa"/>
            </w:tcMar>
            <w:vAlign w:val="center"/>
          </w:tcPr>
          <w:p w14:paraId="3DB881CD" w14:textId="77777777" w:rsidR="000407A2" w:rsidRPr="000407A2" w:rsidRDefault="000407A2" w:rsidP="000407A2">
            <w:pPr>
              <w:jc w:val="center"/>
            </w:pPr>
            <w:r w:rsidRPr="000407A2">
              <w:rPr>
                <w:rFonts w:eastAsia="Times New Roman" w:cs="Times New Roman"/>
                <w:sz w:val="22"/>
              </w:rPr>
              <w:t>4,3000</w:t>
            </w:r>
          </w:p>
        </w:tc>
      </w:tr>
      <w:tr w:rsidR="000407A2" w:rsidRPr="000407A2" w14:paraId="4E8FF08F" w14:textId="77777777" w:rsidTr="00237BF9">
        <w:trPr>
          <w:jc w:val="center"/>
        </w:trPr>
        <w:tc>
          <w:tcPr>
            <w:tcW w:w="2310" w:type="pct"/>
            <w:vMerge/>
          </w:tcPr>
          <w:p w14:paraId="5F3A1025"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518A43D1" w14:textId="77777777" w:rsidR="000407A2" w:rsidRPr="000407A2" w:rsidRDefault="000407A2" w:rsidP="000407A2">
            <w:r w:rsidRPr="000407A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405883BD"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1EC2C932"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31AD4D58"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607CFC10"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35DEDC83"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41BE5A3E"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3E98CF65"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07592B7D" w14:textId="77777777" w:rsidR="000407A2" w:rsidRPr="000407A2" w:rsidRDefault="000407A2" w:rsidP="000407A2">
            <w:pPr>
              <w:jc w:val="center"/>
            </w:pPr>
            <w:r w:rsidRPr="000407A2">
              <w:rPr>
                <w:rFonts w:eastAsia="Times New Roman" w:cs="Times New Roman"/>
                <w:sz w:val="22"/>
              </w:rPr>
              <w:t>1,3310</w:t>
            </w:r>
          </w:p>
        </w:tc>
        <w:tc>
          <w:tcPr>
            <w:tcW w:w="2310" w:type="pct"/>
            <w:shd w:val="clear" w:color="auto" w:fill="FFFFFF"/>
            <w:tcMar>
              <w:top w:w="40" w:type="dxa"/>
              <w:left w:w="200" w:type="dxa"/>
              <w:bottom w:w="40" w:type="dxa"/>
              <w:right w:w="200" w:type="dxa"/>
            </w:tcMar>
            <w:vAlign w:val="center"/>
          </w:tcPr>
          <w:p w14:paraId="02E60D11" w14:textId="77777777" w:rsidR="000407A2" w:rsidRPr="000407A2" w:rsidRDefault="000407A2" w:rsidP="000407A2">
            <w:pPr>
              <w:jc w:val="center"/>
            </w:pPr>
            <w:r w:rsidRPr="000407A2">
              <w:rPr>
                <w:rFonts w:eastAsia="Times New Roman" w:cs="Times New Roman"/>
                <w:sz w:val="22"/>
              </w:rPr>
              <w:t>1,3310</w:t>
            </w:r>
          </w:p>
        </w:tc>
      </w:tr>
      <w:tr w:rsidR="000407A2" w:rsidRPr="000407A2" w14:paraId="256B34F8" w14:textId="77777777" w:rsidTr="00237BF9">
        <w:trPr>
          <w:jc w:val="center"/>
        </w:trPr>
        <w:tc>
          <w:tcPr>
            <w:tcW w:w="2310" w:type="pct"/>
            <w:vMerge/>
          </w:tcPr>
          <w:p w14:paraId="030C7E50"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1567DCF" w14:textId="77777777" w:rsidR="000407A2" w:rsidRPr="000407A2" w:rsidRDefault="000407A2" w:rsidP="000407A2">
            <w:r w:rsidRPr="000407A2">
              <w:rPr>
                <w:rFonts w:eastAsia="Times New Roman" w:cs="Times New Roman"/>
                <w:sz w:val="22"/>
              </w:rPr>
              <w:t>Потери в тепловых сетях</w:t>
            </w:r>
          </w:p>
        </w:tc>
        <w:tc>
          <w:tcPr>
            <w:tcW w:w="2310" w:type="pct"/>
            <w:shd w:val="clear" w:color="auto" w:fill="FFFFFF"/>
            <w:tcMar>
              <w:top w:w="40" w:type="dxa"/>
              <w:left w:w="200" w:type="dxa"/>
              <w:bottom w:w="40" w:type="dxa"/>
              <w:right w:w="200" w:type="dxa"/>
            </w:tcMar>
            <w:vAlign w:val="center"/>
          </w:tcPr>
          <w:p w14:paraId="3E253143"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3DFB7A0"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28943843"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593F3296"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688492EF"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4105D0FD"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172F3E8C"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0A7F4306" w14:textId="77777777" w:rsidR="000407A2" w:rsidRPr="000407A2" w:rsidRDefault="000407A2" w:rsidP="000407A2">
            <w:pPr>
              <w:jc w:val="center"/>
            </w:pPr>
            <w:r w:rsidRPr="000407A2">
              <w:rPr>
                <w:rFonts w:eastAsia="Times New Roman" w:cs="Times New Roman"/>
                <w:sz w:val="22"/>
              </w:rPr>
              <w:t>0,0290</w:t>
            </w:r>
          </w:p>
        </w:tc>
        <w:tc>
          <w:tcPr>
            <w:tcW w:w="2310" w:type="pct"/>
            <w:shd w:val="clear" w:color="auto" w:fill="FFFFFF"/>
            <w:tcMar>
              <w:top w:w="40" w:type="dxa"/>
              <w:left w:w="200" w:type="dxa"/>
              <w:bottom w:w="40" w:type="dxa"/>
              <w:right w:w="200" w:type="dxa"/>
            </w:tcMar>
            <w:vAlign w:val="center"/>
          </w:tcPr>
          <w:p w14:paraId="4F3AFF91" w14:textId="77777777" w:rsidR="000407A2" w:rsidRPr="000407A2" w:rsidRDefault="000407A2" w:rsidP="000407A2">
            <w:pPr>
              <w:jc w:val="center"/>
            </w:pPr>
            <w:r w:rsidRPr="000407A2">
              <w:rPr>
                <w:rFonts w:eastAsia="Times New Roman" w:cs="Times New Roman"/>
                <w:sz w:val="22"/>
              </w:rPr>
              <w:t>0,0290</w:t>
            </w:r>
          </w:p>
        </w:tc>
      </w:tr>
      <w:tr w:rsidR="000407A2" w:rsidRPr="000407A2" w14:paraId="46EA36BD" w14:textId="77777777" w:rsidTr="00237BF9">
        <w:trPr>
          <w:jc w:val="center"/>
        </w:trPr>
        <w:tc>
          <w:tcPr>
            <w:tcW w:w="2310" w:type="pct"/>
            <w:vMerge/>
          </w:tcPr>
          <w:p w14:paraId="1CDBD906"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3921873C" w14:textId="77777777" w:rsidR="000407A2" w:rsidRPr="000407A2" w:rsidRDefault="000407A2" w:rsidP="000407A2">
            <w:r w:rsidRPr="000407A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564DCA48"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15622EC"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60866763"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1F392EE3"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6FC88B4F"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7B955586"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2AFEF163"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117F389C" w14:textId="77777777" w:rsidR="000407A2" w:rsidRPr="000407A2" w:rsidRDefault="000407A2" w:rsidP="000407A2">
            <w:pPr>
              <w:jc w:val="center"/>
            </w:pPr>
            <w:r w:rsidRPr="000407A2">
              <w:rPr>
                <w:rFonts w:eastAsia="Times New Roman" w:cs="Times New Roman"/>
                <w:sz w:val="22"/>
              </w:rPr>
              <w:t>2,9400</w:t>
            </w:r>
          </w:p>
        </w:tc>
        <w:tc>
          <w:tcPr>
            <w:tcW w:w="2310" w:type="pct"/>
            <w:shd w:val="clear" w:color="auto" w:fill="FFFFFF"/>
            <w:tcMar>
              <w:top w:w="40" w:type="dxa"/>
              <w:left w:w="200" w:type="dxa"/>
              <w:bottom w:w="40" w:type="dxa"/>
              <w:right w:w="200" w:type="dxa"/>
            </w:tcMar>
            <w:vAlign w:val="center"/>
          </w:tcPr>
          <w:p w14:paraId="58AB83C0" w14:textId="77777777" w:rsidR="000407A2" w:rsidRPr="000407A2" w:rsidRDefault="000407A2" w:rsidP="000407A2">
            <w:pPr>
              <w:jc w:val="center"/>
            </w:pPr>
            <w:r w:rsidRPr="000407A2">
              <w:rPr>
                <w:rFonts w:eastAsia="Times New Roman" w:cs="Times New Roman"/>
                <w:sz w:val="22"/>
              </w:rPr>
              <w:t>2,9400</w:t>
            </w:r>
          </w:p>
        </w:tc>
      </w:tr>
      <w:tr w:rsidR="000407A2" w:rsidRPr="000407A2" w14:paraId="27E018E1" w14:textId="77777777" w:rsidTr="00237BF9">
        <w:trPr>
          <w:jc w:val="center"/>
        </w:trPr>
        <w:tc>
          <w:tcPr>
            <w:tcW w:w="2310" w:type="pct"/>
            <w:vMerge/>
          </w:tcPr>
          <w:p w14:paraId="2242D045" w14:textId="77777777" w:rsidR="000407A2" w:rsidRPr="000407A2" w:rsidRDefault="000407A2" w:rsidP="000407A2"/>
        </w:tc>
        <w:tc>
          <w:tcPr>
            <w:tcW w:w="2310" w:type="pct"/>
            <w:vMerge/>
          </w:tcPr>
          <w:p w14:paraId="783CB836"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C73E4F4"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5234FDE"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06BBA85B"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68366114"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09373B0C"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26E0FBBA"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2025C32C"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63BD3617" w14:textId="77777777" w:rsidR="000407A2" w:rsidRPr="000407A2" w:rsidRDefault="000407A2" w:rsidP="000407A2">
            <w:pPr>
              <w:jc w:val="center"/>
            </w:pPr>
            <w:r w:rsidRPr="000407A2">
              <w:rPr>
                <w:rFonts w:eastAsia="Times New Roman" w:cs="Times New Roman"/>
                <w:sz w:val="22"/>
              </w:rPr>
              <w:t>68,3721</w:t>
            </w:r>
          </w:p>
        </w:tc>
        <w:tc>
          <w:tcPr>
            <w:tcW w:w="2310" w:type="pct"/>
            <w:shd w:val="clear" w:color="auto" w:fill="FFFFFF"/>
            <w:tcMar>
              <w:top w:w="40" w:type="dxa"/>
              <w:left w:w="200" w:type="dxa"/>
              <w:bottom w:w="40" w:type="dxa"/>
              <w:right w:w="200" w:type="dxa"/>
            </w:tcMar>
            <w:vAlign w:val="center"/>
          </w:tcPr>
          <w:p w14:paraId="6CD0F8A7" w14:textId="77777777" w:rsidR="000407A2" w:rsidRPr="000407A2" w:rsidRDefault="000407A2" w:rsidP="000407A2">
            <w:pPr>
              <w:jc w:val="center"/>
            </w:pPr>
            <w:r w:rsidRPr="000407A2">
              <w:rPr>
                <w:rFonts w:eastAsia="Times New Roman" w:cs="Times New Roman"/>
                <w:sz w:val="22"/>
              </w:rPr>
              <w:t>68,3721</w:t>
            </w:r>
          </w:p>
        </w:tc>
      </w:tr>
      <w:tr w:rsidR="000407A2" w:rsidRPr="000407A2" w14:paraId="08FA3596"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5B272D1A"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6481FAF1"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01E667A1" w14:textId="77777777" w:rsidR="000407A2" w:rsidRPr="000407A2" w:rsidRDefault="000407A2" w:rsidP="000407A2">
            <w:pPr>
              <w:rPr>
                <w:lang w:val="ru-RU"/>
              </w:rPr>
            </w:pPr>
            <w:r w:rsidRPr="000407A2">
              <w:rPr>
                <w:rFonts w:eastAsia="Times New Roman" w:cs="Times New Roman"/>
                <w:sz w:val="22"/>
                <w:lang w:val="ru-RU"/>
              </w:rPr>
              <w:t>Котельная ОАО «Вознесенка», с. Вознесенка</w:t>
            </w:r>
          </w:p>
        </w:tc>
        <w:tc>
          <w:tcPr>
            <w:tcW w:w="2310" w:type="pct"/>
            <w:shd w:val="clear" w:color="auto" w:fill="FFFFFF"/>
            <w:tcMar>
              <w:top w:w="40" w:type="dxa"/>
              <w:left w:w="200" w:type="dxa"/>
              <w:bottom w:w="40" w:type="dxa"/>
              <w:right w:w="200" w:type="dxa"/>
            </w:tcMar>
            <w:vAlign w:val="center"/>
          </w:tcPr>
          <w:p w14:paraId="7F223E70" w14:textId="77777777" w:rsidR="000407A2" w:rsidRPr="000407A2" w:rsidRDefault="000407A2" w:rsidP="000407A2">
            <w:r w:rsidRPr="000407A2">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5FC23C4F"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9908994"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78FAB54C"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450A3033"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32E7FDA7"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08FAC371"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17287C60"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07383CCE"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13815AB8" w14:textId="77777777" w:rsidR="000407A2" w:rsidRPr="000407A2" w:rsidRDefault="000407A2" w:rsidP="000407A2">
            <w:pPr>
              <w:jc w:val="center"/>
            </w:pPr>
            <w:r w:rsidRPr="000407A2">
              <w:rPr>
                <w:rFonts w:eastAsia="Times New Roman" w:cs="Times New Roman"/>
                <w:sz w:val="22"/>
              </w:rPr>
              <w:t>2,6600</w:t>
            </w:r>
          </w:p>
        </w:tc>
      </w:tr>
      <w:tr w:rsidR="000407A2" w:rsidRPr="000407A2" w14:paraId="059C1C49" w14:textId="77777777" w:rsidTr="00237BF9">
        <w:trPr>
          <w:jc w:val="center"/>
        </w:trPr>
        <w:tc>
          <w:tcPr>
            <w:tcW w:w="2310" w:type="pct"/>
            <w:vMerge/>
          </w:tcPr>
          <w:p w14:paraId="6984CEEF"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703896F" w14:textId="77777777" w:rsidR="000407A2" w:rsidRPr="000407A2" w:rsidRDefault="000407A2" w:rsidP="000407A2">
            <w:r w:rsidRPr="000407A2">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4DBC1C4C"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4496798F"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5BC236A5"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44B72DA9"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425F7E71"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64828AEB"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7F18395A"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5F5D25AF"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137B8B4F" w14:textId="77777777" w:rsidR="000407A2" w:rsidRPr="000407A2" w:rsidRDefault="000407A2" w:rsidP="000407A2">
            <w:pPr>
              <w:jc w:val="center"/>
            </w:pPr>
            <w:r w:rsidRPr="000407A2">
              <w:rPr>
                <w:rFonts w:eastAsia="Times New Roman" w:cs="Times New Roman"/>
                <w:sz w:val="22"/>
              </w:rPr>
              <w:t>2,6600</w:t>
            </w:r>
          </w:p>
        </w:tc>
      </w:tr>
      <w:tr w:rsidR="000407A2" w:rsidRPr="000407A2" w14:paraId="1EF87367" w14:textId="77777777" w:rsidTr="00237BF9">
        <w:trPr>
          <w:jc w:val="center"/>
        </w:trPr>
        <w:tc>
          <w:tcPr>
            <w:tcW w:w="2310" w:type="pct"/>
            <w:vMerge/>
          </w:tcPr>
          <w:p w14:paraId="50F5D40A"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01D47454"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4E7F752F"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ABF6E8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D003BC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D035D5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5200CF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9F764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589E50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24FA6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A7947E" w14:textId="77777777" w:rsidR="000407A2" w:rsidRPr="000407A2" w:rsidRDefault="000407A2" w:rsidP="000407A2">
            <w:pPr>
              <w:jc w:val="center"/>
            </w:pPr>
            <w:r w:rsidRPr="000407A2">
              <w:rPr>
                <w:rFonts w:eastAsia="Times New Roman" w:cs="Times New Roman"/>
                <w:sz w:val="22"/>
              </w:rPr>
              <w:t>0,0000</w:t>
            </w:r>
          </w:p>
        </w:tc>
      </w:tr>
      <w:tr w:rsidR="000407A2" w:rsidRPr="000407A2" w14:paraId="3885F3AE" w14:textId="77777777" w:rsidTr="00237BF9">
        <w:trPr>
          <w:jc w:val="center"/>
        </w:trPr>
        <w:tc>
          <w:tcPr>
            <w:tcW w:w="2310" w:type="pct"/>
            <w:vMerge/>
          </w:tcPr>
          <w:p w14:paraId="3C6FF0CA"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D753BF7" w14:textId="77777777" w:rsidR="000407A2" w:rsidRPr="000407A2" w:rsidRDefault="000407A2" w:rsidP="000407A2">
            <w:r w:rsidRPr="000407A2">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058A509F"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264387BB"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07BACB9B"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2421B567"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3C38FDD2"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716E2D1D"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2AC5AAD8"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7C37FD4D" w14:textId="77777777" w:rsidR="000407A2" w:rsidRPr="000407A2" w:rsidRDefault="000407A2" w:rsidP="000407A2">
            <w:pPr>
              <w:jc w:val="center"/>
            </w:pPr>
            <w:r w:rsidRPr="000407A2">
              <w:rPr>
                <w:rFonts w:eastAsia="Times New Roman" w:cs="Times New Roman"/>
                <w:sz w:val="22"/>
              </w:rPr>
              <w:t>2,6600</w:t>
            </w:r>
          </w:p>
        </w:tc>
        <w:tc>
          <w:tcPr>
            <w:tcW w:w="2310" w:type="pct"/>
            <w:shd w:val="clear" w:color="auto" w:fill="FFFFFF"/>
            <w:tcMar>
              <w:top w:w="40" w:type="dxa"/>
              <w:left w:w="200" w:type="dxa"/>
              <w:bottom w:w="40" w:type="dxa"/>
              <w:right w:w="200" w:type="dxa"/>
            </w:tcMar>
            <w:vAlign w:val="center"/>
          </w:tcPr>
          <w:p w14:paraId="0AFD7534" w14:textId="77777777" w:rsidR="000407A2" w:rsidRPr="000407A2" w:rsidRDefault="000407A2" w:rsidP="000407A2">
            <w:pPr>
              <w:jc w:val="center"/>
            </w:pPr>
            <w:r w:rsidRPr="000407A2">
              <w:rPr>
                <w:rFonts w:eastAsia="Times New Roman" w:cs="Times New Roman"/>
                <w:sz w:val="22"/>
              </w:rPr>
              <w:t>2,6600</w:t>
            </w:r>
          </w:p>
        </w:tc>
      </w:tr>
      <w:tr w:rsidR="000407A2" w:rsidRPr="000407A2" w14:paraId="60C8E650" w14:textId="77777777" w:rsidTr="00237BF9">
        <w:trPr>
          <w:jc w:val="center"/>
        </w:trPr>
        <w:tc>
          <w:tcPr>
            <w:tcW w:w="2310" w:type="pct"/>
            <w:vMerge/>
          </w:tcPr>
          <w:p w14:paraId="05E21F00"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ECBECBC" w14:textId="77777777" w:rsidR="000407A2" w:rsidRPr="000407A2" w:rsidRDefault="000407A2" w:rsidP="000407A2">
            <w:r w:rsidRPr="000407A2">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0045C8CF"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10355EE1"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6A85A19F"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23964EB3"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5855F155"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74182E94"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5EBFE8C3"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03516A91" w14:textId="77777777" w:rsidR="000407A2" w:rsidRPr="000407A2" w:rsidRDefault="000407A2" w:rsidP="000407A2">
            <w:pPr>
              <w:jc w:val="center"/>
            </w:pPr>
            <w:r w:rsidRPr="000407A2">
              <w:rPr>
                <w:rFonts w:eastAsia="Times New Roman" w:cs="Times New Roman"/>
                <w:sz w:val="22"/>
              </w:rPr>
              <w:t>0,8980</w:t>
            </w:r>
          </w:p>
        </w:tc>
        <w:tc>
          <w:tcPr>
            <w:tcW w:w="2310" w:type="pct"/>
            <w:shd w:val="clear" w:color="auto" w:fill="FFFFFF"/>
            <w:tcMar>
              <w:top w:w="40" w:type="dxa"/>
              <w:left w:w="200" w:type="dxa"/>
              <w:bottom w:w="40" w:type="dxa"/>
              <w:right w:w="200" w:type="dxa"/>
            </w:tcMar>
            <w:vAlign w:val="center"/>
          </w:tcPr>
          <w:p w14:paraId="6571FB77" w14:textId="77777777" w:rsidR="000407A2" w:rsidRPr="000407A2" w:rsidRDefault="000407A2" w:rsidP="000407A2">
            <w:pPr>
              <w:jc w:val="center"/>
            </w:pPr>
            <w:r w:rsidRPr="000407A2">
              <w:rPr>
                <w:rFonts w:eastAsia="Times New Roman" w:cs="Times New Roman"/>
                <w:sz w:val="22"/>
              </w:rPr>
              <w:t>0,8980</w:t>
            </w:r>
          </w:p>
        </w:tc>
      </w:tr>
      <w:tr w:rsidR="000407A2" w:rsidRPr="000407A2" w14:paraId="442A9520" w14:textId="77777777" w:rsidTr="00237BF9">
        <w:trPr>
          <w:jc w:val="center"/>
        </w:trPr>
        <w:tc>
          <w:tcPr>
            <w:tcW w:w="2310" w:type="pct"/>
            <w:vMerge/>
          </w:tcPr>
          <w:p w14:paraId="163872FE"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0EA02B48" w14:textId="77777777" w:rsidR="000407A2" w:rsidRPr="000407A2" w:rsidRDefault="000407A2" w:rsidP="000407A2">
            <w:r w:rsidRPr="000407A2">
              <w:rPr>
                <w:rFonts w:eastAsia="Times New Roman" w:cs="Times New Roman"/>
                <w:sz w:val="22"/>
              </w:rPr>
              <w:t>Потери в тепловых сетях</w:t>
            </w:r>
          </w:p>
        </w:tc>
        <w:tc>
          <w:tcPr>
            <w:tcW w:w="2310" w:type="pct"/>
            <w:shd w:val="clear" w:color="auto" w:fill="FFFFFF"/>
            <w:tcMar>
              <w:top w:w="40" w:type="dxa"/>
              <w:left w:w="200" w:type="dxa"/>
              <w:bottom w:w="40" w:type="dxa"/>
              <w:right w:w="200" w:type="dxa"/>
            </w:tcMar>
            <w:vAlign w:val="center"/>
          </w:tcPr>
          <w:p w14:paraId="31A914B1"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E8B923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75C9A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0C6254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C90AFD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B6BAE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E2CE3B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27EAD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694FE3" w14:textId="77777777" w:rsidR="000407A2" w:rsidRPr="000407A2" w:rsidRDefault="000407A2" w:rsidP="000407A2">
            <w:pPr>
              <w:jc w:val="center"/>
            </w:pPr>
            <w:r w:rsidRPr="000407A2">
              <w:rPr>
                <w:rFonts w:eastAsia="Times New Roman" w:cs="Times New Roman"/>
                <w:sz w:val="22"/>
              </w:rPr>
              <w:t>0,0000</w:t>
            </w:r>
          </w:p>
        </w:tc>
      </w:tr>
      <w:tr w:rsidR="000407A2" w:rsidRPr="000407A2" w14:paraId="484B8660" w14:textId="77777777" w:rsidTr="00237BF9">
        <w:trPr>
          <w:jc w:val="center"/>
        </w:trPr>
        <w:tc>
          <w:tcPr>
            <w:tcW w:w="2310" w:type="pct"/>
            <w:vMerge/>
          </w:tcPr>
          <w:p w14:paraId="30A7C86A"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2FC0518B" w14:textId="77777777" w:rsidR="000407A2" w:rsidRPr="000407A2" w:rsidRDefault="000407A2" w:rsidP="000407A2">
            <w:r w:rsidRPr="000407A2">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0004FC78" w14:textId="77777777" w:rsidR="000407A2" w:rsidRPr="000407A2" w:rsidRDefault="000407A2" w:rsidP="000407A2">
            <w:pPr>
              <w:jc w:val="center"/>
            </w:pPr>
            <w:r w:rsidRPr="000407A2">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A563932"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38DD1672"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14B2EE9B"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2F7865F5"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38EC43F1"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5AF74985"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5BCC4C68" w14:textId="77777777" w:rsidR="000407A2" w:rsidRPr="000407A2" w:rsidRDefault="000407A2" w:rsidP="000407A2">
            <w:pPr>
              <w:jc w:val="center"/>
            </w:pPr>
            <w:r w:rsidRPr="000407A2">
              <w:rPr>
                <w:rFonts w:eastAsia="Times New Roman" w:cs="Times New Roman"/>
                <w:sz w:val="22"/>
              </w:rPr>
              <w:t>1,7620</w:t>
            </w:r>
          </w:p>
        </w:tc>
        <w:tc>
          <w:tcPr>
            <w:tcW w:w="2310" w:type="pct"/>
            <w:shd w:val="clear" w:color="auto" w:fill="FFFFFF"/>
            <w:tcMar>
              <w:top w:w="40" w:type="dxa"/>
              <w:left w:w="200" w:type="dxa"/>
              <w:bottom w:w="40" w:type="dxa"/>
              <w:right w:w="200" w:type="dxa"/>
            </w:tcMar>
            <w:vAlign w:val="center"/>
          </w:tcPr>
          <w:p w14:paraId="479C0A7F" w14:textId="77777777" w:rsidR="000407A2" w:rsidRPr="000407A2" w:rsidRDefault="000407A2" w:rsidP="000407A2">
            <w:pPr>
              <w:jc w:val="center"/>
            </w:pPr>
            <w:r w:rsidRPr="000407A2">
              <w:rPr>
                <w:rFonts w:eastAsia="Times New Roman" w:cs="Times New Roman"/>
                <w:sz w:val="22"/>
              </w:rPr>
              <w:t>1,7620</w:t>
            </w:r>
          </w:p>
        </w:tc>
      </w:tr>
      <w:tr w:rsidR="000407A2" w:rsidRPr="000407A2" w14:paraId="4879C9AB" w14:textId="77777777" w:rsidTr="00237BF9">
        <w:trPr>
          <w:jc w:val="center"/>
        </w:trPr>
        <w:tc>
          <w:tcPr>
            <w:tcW w:w="2310" w:type="pct"/>
            <w:vMerge/>
          </w:tcPr>
          <w:p w14:paraId="146EDB5B" w14:textId="77777777" w:rsidR="000407A2" w:rsidRPr="000407A2" w:rsidRDefault="000407A2" w:rsidP="000407A2"/>
        </w:tc>
        <w:tc>
          <w:tcPr>
            <w:tcW w:w="2310" w:type="pct"/>
            <w:vMerge/>
          </w:tcPr>
          <w:p w14:paraId="7BE1FAA9"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75A25F9"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86F8F9B"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7AE51874"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41E8109A"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7ED1C486"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506D4E0D"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0C582EDA"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2E0A2AC7" w14:textId="77777777" w:rsidR="000407A2" w:rsidRPr="000407A2" w:rsidRDefault="000407A2" w:rsidP="000407A2">
            <w:pPr>
              <w:jc w:val="center"/>
            </w:pPr>
            <w:r w:rsidRPr="000407A2">
              <w:rPr>
                <w:rFonts w:eastAsia="Times New Roman" w:cs="Times New Roman"/>
                <w:sz w:val="22"/>
              </w:rPr>
              <w:t>66,2406</w:t>
            </w:r>
          </w:p>
        </w:tc>
        <w:tc>
          <w:tcPr>
            <w:tcW w:w="2310" w:type="pct"/>
            <w:shd w:val="clear" w:color="auto" w:fill="FFFFFF"/>
            <w:tcMar>
              <w:top w:w="40" w:type="dxa"/>
              <w:left w:w="200" w:type="dxa"/>
              <w:bottom w:w="40" w:type="dxa"/>
              <w:right w:w="200" w:type="dxa"/>
            </w:tcMar>
            <w:vAlign w:val="center"/>
          </w:tcPr>
          <w:p w14:paraId="5717D601" w14:textId="77777777" w:rsidR="000407A2" w:rsidRPr="000407A2" w:rsidRDefault="000407A2" w:rsidP="000407A2">
            <w:pPr>
              <w:jc w:val="center"/>
            </w:pPr>
            <w:r w:rsidRPr="000407A2">
              <w:rPr>
                <w:rFonts w:eastAsia="Times New Roman" w:cs="Times New Roman"/>
                <w:sz w:val="22"/>
              </w:rPr>
              <w:t>66,2406</w:t>
            </w:r>
          </w:p>
        </w:tc>
      </w:tr>
    </w:tbl>
    <w:p w14:paraId="033A6EC8"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73B890F8"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85" w:anchor="bookmark51" w:history="1">
        <w:bookmarkStart w:id="356" w:name="_Toc45625216"/>
        <w:bookmarkStart w:id="357" w:name="_Toc140660144"/>
        <w:r w:rsidRPr="000407A2">
          <w:rPr>
            <w:rFonts w:eastAsia="Times New Roman" w:cs="Times New Roman"/>
            <w:b/>
            <w:bCs/>
            <w:szCs w:val="24"/>
            <w:lang w:eastAsia="ru-RU"/>
          </w:rPr>
          <w:t>Часть 2. ГИДРАВЛИЧЕСКИЙ РАСЧЕТ ПЕРЕДАЧИ ТЕПЛОНОСИТЕЛЯ ДЛЯ КАЖДОГО</w:t>
        </w:r>
      </w:hyperlink>
      <w:r w:rsidRPr="000407A2">
        <w:rPr>
          <w:rFonts w:eastAsia="Times New Roman" w:cs="Times New Roman"/>
          <w:b/>
          <w:bCs/>
          <w:szCs w:val="24"/>
          <w:lang w:eastAsia="ru-RU"/>
        </w:rPr>
        <w:t xml:space="preserve"> </w:t>
      </w:r>
      <w:hyperlink r:id="rId186" w:anchor="bookmark51" w:history="1">
        <w:r w:rsidRPr="000407A2">
          <w:rPr>
            <w:rFonts w:eastAsia="Times New Roman" w:cs="Times New Roman"/>
            <w:b/>
            <w:bCs/>
            <w:szCs w:val="24"/>
            <w:lang w:eastAsia="ru-RU"/>
          </w:rPr>
          <w:t>МАГИСТРАЛЬНОГО ВЫВОДА</w:t>
        </w:r>
        <w:bookmarkEnd w:id="356"/>
      </w:hyperlink>
      <w:r w:rsidRPr="000407A2">
        <w:rPr>
          <w:rFonts w:eastAsia="Times New Roman" w:cs="Times New Roman"/>
          <w:b/>
          <w:bCs/>
          <w:szCs w:val="24"/>
          <w:lang w:eastAsia="ru-RU"/>
        </w:rPr>
        <w:t xml:space="preserve">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57"/>
    </w:p>
    <w:p w14:paraId="0A9E81A5" w14:textId="77777777" w:rsidR="000407A2" w:rsidRPr="000407A2" w:rsidRDefault="000407A2" w:rsidP="000407A2">
      <w:pPr>
        <w:rPr>
          <w:lang w:eastAsia="ru-RU"/>
        </w:rPr>
      </w:pPr>
    </w:p>
    <w:p w14:paraId="7DE0519B" w14:textId="77777777" w:rsidR="000407A2" w:rsidRPr="000407A2" w:rsidRDefault="000407A2" w:rsidP="000407A2">
      <w:pPr>
        <w:ind w:firstLine="709"/>
        <w:jc w:val="both"/>
        <w:rPr>
          <w:lang w:eastAsia="ru-RU"/>
        </w:rPr>
      </w:pPr>
      <w:r w:rsidRPr="000407A2">
        <w:rPr>
          <w:lang w:eastAsia="ru-RU"/>
        </w:rPr>
        <w:t>Основанием для разработки гидравлического расчета тепловых сетей является:</w:t>
      </w:r>
    </w:p>
    <w:p w14:paraId="21A7B021" w14:textId="77777777" w:rsidR="000407A2" w:rsidRPr="000407A2" w:rsidRDefault="000407A2" w:rsidP="000407A2">
      <w:pPr>
        <w:ind w:firstLine="709"/>
        <w:jc w:val="both"/>
        <w:rPr>
          <w:lang w:eastAsia="ru-RU"/>
        </w:rPr>
      </w:pPr>
      <w:r w:rsidRPr="000407A2">
        <w:rPr>
          <w:lang w:eastAsia="ru-RU"/>
        </w:rPr>
        <w:t>– СНиП 41 -02-2003 «Тепловые сети»;</w:t>
      </w:r>
    </w:p>
    <w:p w14:paraId="391CAF8A" w14:textId="77777777" w:rsidR="000407A2" w:rsidRPr="000407A2" w:rsidRDefault="000407A2" w:rsidP="000407A2">
      <w:pPr>
        <w:ind w:firstLine="709"/>
        <w:jc w:val="both"/>
        <w:rPr>
          <w:lang w:eastAsia="ru-RU"/>
        </w:rPr>
      </w:pPr>
      <w:r w:rsidRPr="000407A2">
        <w:rPr>
          <w:lang w:eastAsia="ru-RU"/>
        </w:rPr>
        <w:t>– СНиП 41-03-2003 «Тепловая изоляция оборудования и трубопроводов»;</w:t>
      </w:r>
    </w:p>
    <w:p w14:paraId="1C871AE6" w14:textId="77777777" w:rsidR="000407A2" w:rsidRPr="000407A2" w:rsidRDefault="000407A2" w:rsidP="000407A2">
      <w:pPr>
        <w:ind w:firstLine="709"/>
        <w:jc w:val="both"/>
        <w:rPr>
          <w:lang w:eastAsia="ru-RU"/>
        </w:rPr>
      </w:pPr>
      <w:r w:rsidRPr="000407A2">
        <w:rPr>
          <w:lang w:eastAsia="ru-RU"/>
        </w:rPr>
        <w:t>– СНиП 41-01-2003 «Отопление, вентиляция, кондиционирование»;</w:t>
      </w:r>
    </w:p>
    <w:p w14:paraId="061FB443" w14:textId="77777777" w:rsidR="000407A2" w:rsidRPr="000407A2" w:rsidRDefault="000407A2" w:rsidP="000407A2">
      <w:pPr>
        <w:ind w:firstLine="709"/>
        <w:jc w:val="both"/>
        <w:rPr>
          <w:lang w:eastAsia="ru-RU"/>
        </w:rPr>
      </w:pPr>
      <w:r w:rsidRPr="000407A2">
        <w:rPr>
          <w:lang w:eastAsia="ru-RU"/>
        </w:rPr>
        <w:t>– ГОСТ 21.605-82-СПД «Сети тепловые (тепломеханическая часть). Рабочие чертежи»;</w:t>
      </w:r>
    </w:p>
    <w:p w14:paraId="0953257E" w14:textId="77777777" w:rsidR="000407A2" w:rsidRPr="000407A2" w:rsidRDefault="000407A2" w:rsidP="000407A2">
      <w:pPr>
        <w:ind w:firstLine="709"/>
        <w:jc w:val="both"/>
        <w:rPr>
          <w:lang w:eastAsia="ru-RU"/>
        </w:rPr>
      </w:pPr>
      <w:r w:rsidRPr="000407A2">
        <w:rPr>
          <w:lang w:eastAsia="ru-RU"/>
        </w:rPr>
        <w:t>– ГОСТ 21.206-93 «Условные обозначения трубопроводов».</w:t>
      </w:r>
    </w:p>
    <w:p w14:paraId="55D1FA42" w14:textId="77777777" w:rsidR="000407A2" w:rsidRPr="000407A2" w:rsidRDefault="000407A2" w:rsidP="000407A2">
      <w:pPr>
        <w:ind w:firstLine="709"/>
        <w:jc w:val="both"/>
        <w:rPr>
          <w:lang w:eastAsia="ru-RU"/>
        </w:rPr>
      </w:pPr>
      <w:r w:rsidRPr="000407A2">
        <w:rPr>
          <w:lang w:eastAsia="ru-RU"/>
        </w:rPr>
        <w:t>Справочная литература:</w:t>
      </w:r>
    </w:p>
    <w:p w14:paraId="737AAB9C" w14:textId="77777777" w:rsidR="000407A2" w:rsidRPr="000407A2" w:rsidRDefault="000407A2" w:rsidP="000407A2">
      <w:pPr>
        <w:ind w:firstLine="709"/>
        <w:jc w:val="both"/>
        <w:rPr>
          <w:lang w:eastAsia="ru-RU"/>
        </w:rPr>
      </w:pPr>
      <w:r w:rsidRPr="000407A2">
        <w:rPr>
          <w:lang w:eastAsia="ru-RU"/>
        </w:rPr>
        <w:t>– Справочник проектировщика «Проектирование тепловых сетей». Автор А.А. Николаев;</w:t>
      </w:r>
    </w:p>
    <w:p w14:paraId="4416869E" w14:textId="77777777" w:rsidR="000407A2" w:rsidRPr="000407A2" w:rsidRDefault="000407A2" w:rsidP="000407A2">
      <w:pPr>
        <w:ind w:firstLine="709"/>
        <w:jc w:val="both"/>
        <w:rPr>
          <w:lang w:eastAsia="ru-RU"/>
        </w:rPr>
      </w:pPr>
      <w:r w:rsidRPr="000407A2">
        <w:rPr>
          <w:lang w:eastAsia="ru-RU"/>
        </w:rPr>
        <w:t>– Справочник «Наладка и эксплуатация водяных тепловых сетей», 3-е издание, переработанное и дополненное. Автор В.И. Манюк;</w:t>
      </w:r>
    </w:p>
    <w:p w14:paraId="2F373A7C" w14:textId="77777777" w:rsidR="000407A2" w:rsidRPr="000407A2" w:rsidRDefault="000407A2" w:rsidP="000407A2">
      <w:pPr>
        <w:ind w:firstLine="709"/>
        <w:jc w:val="both"/>
        <w:rPr>
          <w:lang w:eastAsia="ru-RU"/>
        </w:rPr>
      </w:pPr>
      <w:r w:rsidRPr="000407A2">
        <w:rPr>
          <w:lang w:eastAsia="ru-RU"/>
        </w:rPr>
        <w:t>– Правила технической эксплуатации тепловых энергоустановок.</w:t>
      </w:r>
    </w:p>
    <w:p w14:paraId="74CB6DC7" w14:textId="77777777" w:rsidR="000407A2" w:rsidRPr="000407A2" w:rsidRDefault="000407A2" w:rsidP="000407A2">
      <w:pPr>
        <w:ind w:firstLine="709"/>
        <w:jc w:val="both"/>
        <w:rPr>
          <w:lang w:eastAsia="ru-RU"/>
        </w:rPr>
      </w:pPr>
      <w:r w:rsidRPr="000407A2">
        <w:rPr>
          <w:lang w:eastAsia="ru-RU"/>
        </w:rPr>
        <w:t>Условия проведения гидравлического расчета:</w:t>
      </w:r>
    </w:p>
    <w:p w14:paraId="3B3F571E" w14:textId="77777777" w:rsidR="000407A2" w:rsidRPr="000407A2" w:rsidRDefault="000407A2" w:rsidP="000407A2">
      <w:pPr>
        <w:ind w:firstLine="709"/>
        <w:jc w:val="both"/>
        <w:rPr>
          <w:lang w:eastAsia="ru-RU"/>
        </w:rPr>
      </w:pPr>
      <w:r w:rsidRPr="000407A2">
        <w:rPr>
          <w:lang w:eastAsia="ru-RU"/>
        </w:rPr>
        <w:t>Схема тепловой сети – двухтрубная, тупиковая.</w:t>
      </w:r>
    </w:p>
    <w:p w14:paraId="07FDDC10" w14:textId="77777777" w:rsidR="000407A2" w:rsidRPr="000407A2" w:rsidRDefault="000407A2" w:rsidP="000407A2">
      <w:pPr>
        <w:ind w:firstLine="709"/>
        <w:jc w:val="both"/>
        <w:rPr>
          <w:lang w:eastAsia="ru-RU"/>
        </w:rPr>
      </w:pPr>
      <w:r w:rsidRPr="000407A2">
        <w:rPr>
          <w:lang w:eastAsia="ru-RU"/>
        </w:rPr>
        <w:t>Схема подключения систем теплопотребления к тепловой сети –зависимая.</w:t>
      </w:r>
    </w:p>
    <w:p w14:paraId="30F01433" w14:textId="77777777" w:rsidR="000407A2" w:rsidRPr="000407A2" w:rsidRDefault="000407A2" w:rsidP="000407A2">
      <w:pPr>
        <w:ind w:firstLine="709"/>
        <w:jc w:val="both"/>
        <w:rPr>
          <w:lang w:eastAsia="ru-RU"/>
        </w:rPr>
      </w:pPr>
      <w:r w:rsidRPr="000407A2">
        <w:rPr>
          <w:lang w:eastAsia="ru-RU"/>
        </w:rPr>
        <w:t>Параметры теплоносителя – 95/70 0С.</w:t>
      </w:r>
    </w:p>
    <w:p w14:paraId="0543BFD3" w14:textId="77777777" w:rsidR="000407A2" w:rsidRPr="000407A2" w:rsidRDefault="000407A2" w:rsidP="000407A2">
      <w:pPr>
        <w:ind w:firstLine="709"/>
        <w:jc w:val="both"/>
        <w:rPr>
          <w:lang w:eastAsia="ru-RU"/>
        </w:rPr>
      </w:pPr>
      <w:r w:rsidRPr="000407A2">
        <w:rPr>
          <w:lang w:eastAsia="ru-RU"/>
        </w:rPr>
        <w:t>Расчетная температура наружного воздуха: -33 0С.</w:t>
      </w:r>
    </w:p>
    <w:p w14:paraId="1322A638" w14:textId="77777777" w:rsidR="000407A2" w:rsidRPr="000407A2" w:rsidRDefault="000407A2" w:rsidP="000407A2">
      <w:pPr>
        <w:ind w:firstLine="709"/>
        <w:jc w:val="both"/>
        <w:rPr>
          <w:lang w:eastAsia="ru-RU"/>
        </w:rPr>
      </w:pPr>
      <w:r w:rsidRPr="000407A2">
        <w:rPr>
          <w:lang w:eastAsia="ru-RU"/>
        </w:rPr>
        <w:t>Коэффициент эквивалентной шероховатости (поправочный коэффициент к величине удельных потерь давления) Кэ = 3,0.</w:t>
      </w:r>
    </w:p>
    <w:p w14:paraId="334F7E66" w14:textId="77777777" w:rsidR="000407A2" w:rsidRPr="000407A2" w:rsidRDefault="000407A2" w:rsidP="000407A2">
      <w:pPr>
        <w:ind w:firstLine="709"/>
        <w:jc w:val="both"/>
        <w:rPr>
          <w:lang w:eastAsia="ru-RU"/>
        </w:rPr>
      </w:pPr>
      <w:r w:rsidRPr="000407A2">
        <w:rPr>
          <w:lang w:eastAsia="ru-RU"/>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14:paraId="0BB0D08C" w14:textId="77777777" w:rsidR="000407A2" w:rsidRPr="000407A2" w:rsidRDefault="000407A2" w:rsidP="000407A2">
      <w:pPr>
        <w:ind w:firstLine="709"/>
        <w:jc w:val="both"/>
        <w:rPr>
          <w:lang w:eastAsia="ru-RU"/>
        </w:rPr>
      </w:pPr>
      <w:r w:rsidRPr="000407A2">
        <w:rPr>
          <w:lang w:eastAsia="ru-RU"/>
        </w:rPr>
        <w:t>1. Определение тепловых нагрузок потребителей, расчетных расходов теплоносителя.</w:t>
      </w:r>
    </w:p>
    <w:p w14:paraId="193D34E6" w14:textId="77777777" w:rsidR="000407A2" w:rsidRPr="000407A2" w:rsidRDefault="000407A2" w:rsidP="000407A2">
      <w:pPr>
        <w:ind w:firstLine="709"/>
        <w:jc w:val="both"/>
        <w:rPr>
          <w:lang w:eastAsia="ru-RU"/>
        </w:rPr>
      </w:pPr>
      <w:r w:rsidRPr="000407A2">
        <w:rPr>
          <w:lang w:eastAsia="ru-RU"/>
        </w:rPr>
        <w:t>Расчетные расходы воды определяются по формуле:</w:t>
      </w:r>
    </w:p>
    <w:p w14:paraId="5C230B35" w14:textId="77777777" w:rsidR="000407A2" w:rsidRPr="000407A2" w:rsidRDefault="000407A2" w:rsidP="000407A2">
      <w:pPr>
        <w:ind w:firstLine="709"/>
        <w:jc w:val="both"/>
        <w:rPr>
          <w:lang w:eastAsia="ru-RU"/>
        </w:rPr>
      </w:pPr>
      <w:r w:rsidRPr="000407A2">
        <w:rPr>
          <w:lang w:eastAsia="ru-RU"/>
        </w:rPr>
        <w:object w:dxaOrig="2240" w:dyaOrig="859" w14:anchorId="1D335B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pt;height:43.55pt" o:ole="">
            <v:imagedata r:id="rId187" o:title=""/>
          </v:shape>
          <o:OLEObject Type="Embed" ProgID="Equation.DSMT4" ShapeID="_x0000_i1025" DrawAspect="Content" ObjectID="_1751272666" r:id="rId188"/>
        </w:object>
      </w:r>
      <w:r w:rsidRPr="000407A2">
        <w:rPr>
          <w:lang w:eastAsia="ru-RU"/>
        </w:rPr>
        <w:t xml:space="preserve"> </w:t>
      </w:r>
    </w:p>
    <w:p w14:paraId="4771DE2C" w14:textId="77777777" w:rsidR="000407A2" w:rsidRPr="000407A2" w:rsidRDefault="000407A2" w:rsidP="000407A2">
      <w:pPr>
        <w:ind w:firstLine="709"/>
        <w:jc w:val="both"/>
        <w:rPr>
          <w:lang w:eastAsia="ru-RU"/>
        </w:rPr>
      </w:pPr>
      <w:r w:rsidRPr="000407A2">
        <w:rPr>
          <w:lang w:eastAsia="ru-RU"/>
        </w:rPr>
        <w:t>где:</w:t>
      </w:r>
    </w:p>
    <w:p w14:paraId="766529BA" w14:textId="77777777" w:rsidR="000407A2" w:rsidRPr="000407A2" w:rsidRDefault="000407A2" w:rsidP="000407A2">
      <w:pPr>
        <w:ind w:firstLine="709"/>
        <w:jc w:val="both"/>
        <w:rPr>
          <w:lang w:eastAsia="ru-RU"/>
        </w:rPr>
      </w:pPr>
      <w:r w:rsidRPr="000407A2">
        <w:rPr>
          <w:lang w:eastAsia="ru-RU"/>
        </w:rPr>
        <w:t>– Q(P)oт - расчетная тепловая нагрузка;</w:t>
      </w:r>
    </w:p>
    <w:p w14:paraId="21FECC6B" w14:textId="77777777" w:rsidR="000407A2" w:rsidRPr="000407A2" w:rsidRDefault="000407A2" w:rsidP="000407A2">
      <w:pPr>
        <w:ind w:firstLine="709"/>
        <w:jc w:val="both"/>
        <w:rPr>
          <w:lang w:eastAsia="ru-RU"/>
        </w:rPr>
      </w:pPr>
      <w:r w:rsidRPr="000407A2">
        <w:rPr>
          <w:lang w:eastAsia="ru-RU"/>
        </w:rPr>
        <w:t>– t1p – расчетная температура воды в подающем трубопроводе тепловой сети;</w:t>
      </w:r>
    </w:p>
    <w:p w14:paraId="46F4E47C" w14:textId="77777777" w:rsidR="000407A2" w:rsidRPr="000407A2" w:rsidRDefault="000407A2" w:rsidP="000407A2">
      <w:pPr>
        <w:ind w:firstLine="709"/>
        <w:jc w:val="both"/>
        <w:rPr>
          <w:lang w:eastAsia="ru-RU"/>
        </w:rPr>
      </w:pPr>
      <w:r w:rsidRPr="000407A2">
        <w:rPr>
          <w:lang w:eastAsia="ru-RU"/>
        </w:rPr>
        <w:t>– t2P – расчетная температура воды в обратном трубопроводе тепловой сети.</w:t>
      </w:r>
    </w:p>
    <w:p w14:paraId="3BEE4B0E" w14:textId="77777777" w:rsidR="000407A2" w:rsidRPr="000407A2" w:rsidRDefault="000407A2" w:rsidP="000407A2">
      <w:pPr>
        <w:ind w:firstLine="709"/>
        <w:jc w:val="both"/>
        <w:rPr>
          <w:lang w:eastAsia="ru-RU"/>
        </w:rPr>
      </w:pPr>
      <w:r w:rsidRPr="000407A2">
        <w:rPr>
          <w:lang w:eastAsia="ru-RU"/>
        </w:rPr>
        <w:t>2. Проведение гидравлического расчета.</w:t>
      </w:r>
    </w:p>
    <w:p w14:paraId="3FC2220A" w14:textId="77777777" w:rsidR="000407A2" w:rsidRPr="000407A2" w:rsidRDefault="000407A2" w:rsidP="000407A2">
      <w:pPr>
        <w:ind w:firstLine="709"/>
        <w:jc w:val="both"/>
        <w:rPr>
          <w:lang w:eastAsia="ru-RU"/>
        </w:rPr>
      </w:pPr>
      <w:r w:rsidRPr="000407A2">
        <w:rPr>
          <w:lang w:eastAsia="ru-RU"/>
        </w:rPr>
        <w:t>Потери давления на участке трубопровода складываются из линейных потерь (на трение) и потерь на местных сопротивлениях:</w:t>
      </w:r>
    </w:p>
    <w:p w14:paraId="15A0BE31" w14:textId="77777777" w:rsidR="000407A2" w:rsidRPr="000407A2" w:rsidRDefault="000407A2" w:rsidP="000407A2">
      <w:pPr>
        <w:ind w:firstLine="709"/>
        <w:jc w:val="both"/>
        <w:rPr>
          <w:lang w:eastAsia="ru-RU"/>
        </w:rPr>
      </w:pPr>
      <w:r w:rsidRPr="000407A2">
        <w:rPr>
          <w:lang w:eastAsia="ru-RU"/>
        </w:rPr>
        <w:t>∆р = ∆ртр + ∆рм;</w:t>
      </w:r>
    </w:p>
    <w:p w14:paraId="52AD0822" w14:textId="77777777" w:rsidR="000407A2" w:rsidRPr="000407A2" w:rsidRDefault="000407A2" w:rsidP="000407A2">
      <w:pPr>
        <w:ind w:firstLine="709"/>
        <w:jc w:val="both"/>
        <w:rPr>
          <w:lang w:eastAsia="ru-RU"/>
        </w:rPr>
      </w:pPr>
      <w:r w:rsidRPr="000407A2">
        <w:rPr>
          <w:lang w:eastAsia="ru-RU"/>
        </w:rPr>
        <w:t>Линейные потери давления пропорциональны длине труб и равны:</w:t>
      </w:r>
    </w:p>
    <w:p w14:paraId="531DF23E" w14:textId="77777777" w:rsidR="000407A2" w:rsidRPr="000407A2" w:rsidRDefault="000407A2" w:rsidP="000407A2">
      <w:pPr>
        <w:ind w:firstLine="709"/>
        <w:jc w:val="both"/>
        <w:rPr>
          <w:lang w:eastAsia="ru-RU"/>
        </w:rPr>
      </w:pPr>
      <w:r w:rsidRPr="000407A2">
        <w:rPr>
          <w:lang w:eastAsia="ru-RU"/>
        </w:rPr>
        <w:t>∆pтр = R·L;</w:t>
      </w:r>
    </w:p>
    <w:p w14:paraId="3EE311F6" w14:textId="77777777" w:rsidR="000407A2" w:rsidRPr="000407A2" w:rsidRDefault="000407A2" w:rsidP="000407A2">
      <w:pPr>
        <w:ind w:firstLine="709"/>
        <w:jc w:val="both"/>
        <w:rPr>
          <w:lang w:eastAsia="ru-RU"/>
        </w:rPr>
      </w:pPr>
      <w:r w:rsidRPr="000407A2">
        <w:rPr>
          <w:lang w:eastAsia="ru-RU"/>
        </w:rPr>
        <w:t>где L – длина трубопровода, м;</w:t>
      </w:r>
    </w:p>
    <w:p w14:paraId="2834D140" w14:textId="77777777" w:rsidR="000407A2" w:rsidRPr="000407A2" w:rsidRDefault="000407A2" w:rsidP="000407A2">
      <w:pPr>
        <w:ind w:firstLine="709"/>
        <w:jc w:val="both"/>
        <w:rPr>
          <w:lang w:eastAsia="ru-RU"/>
        </w:rPr>
      </w:pPr>
      <w:r w:rsidRPr="000407A2">
        <w:rPr>
          <w:lang w:eastAsia="ru-RU"/>
        </w:rPr>
        <w:t>R – удельные потери давления на трение, кгс/м2.</w:t>
      </w:r>
    </w:p>
    <w:p w14:paraId="0D4C57A6" w14:textId="77777777" w:rsidR="000407A2" w:rsidRPr="000407A2" w:rsidRDefault="000407A2" w:rsidP="000407A2">
      <w:pPr>
        <w:ind w:firstLine="709"/>
        <w:jc w:val="both"/>
        <w:rPr>
          <w:lang w:eastAsia="ru-RU"/>
        </w:rPr>
      </w:pPr>
      <w:r w:rsidRPr="000407A2">
        <w:rPr>
          <w:lang w:eastAsia="ru-RU"/>
        </w:rPr>
        <w:object w:dxaOrig="1820" w:dyaOrig="820" w14:anchorId="564854CB">
          <v:shape id="_x0000_i1026" type="#_x0000_t75" style="width:93.75pt;height:43.55pt" o:ole="">
            <v:imagedata r:id="rId189" o:title=""/>
          </v:shape>
          <o:OLEObject Type="Embed" ProgID="Equation.DSMT4" ShapeID="_x0000_i1026" DrawAspect="Content" ObjectID="_1751272667" r:id="rId190"/>
        </w:object>
      </w:r>
    </w:p>
    <w:p w14:paraId="44CB3526" w14:textId="77777777" w:rsidR="000407A2" w:rsidRPr="000407A2" w:rsidRDefault="000407A2" w:rsidP="000407A2">
      <w:pPr>
        <w:ind w:firstLine="709"/>
        <w:jc w:val="both"/>
        <w:rPr>
          <w:lang w:eastAsia="ru-RU"/>
        </w:rPr>
      </w:pPr>
      <w:r w:rsidRPr="000407A2">
        <w:rPr>
          <w:lang w:eastAsia="ru-RU"/>
        </w:rPr>
        <w:t>где λ – коэффициент гидравлического трения;</w:t>
      </w:r>
    </w:p>
    <w:p w14:paraId="42C2D556" w14:textId="77777777" w:rsidR="000407A2" w:rsidRPr="000407A2" w:rsidRDefault="000407A2" w:rsidP="000407A2">
      <w:pPr>
        <w:ind w:firstLine="709"/>
        <w:jc w:val="both"/>
        <w:rPr>
          <w:lang w:eastAsia="ru-RU"/>
        </w:rPr>
      </w:pPr>
      <w:r w:rsidRPr="000407A2">
        <w:rPr>
          <w:lang w:eastAsia="ru-RU"/>
        </w:rPr>
        <w:lastRenderedPageBreak/>
        <w:t>v – скорость теплоносителя, м/с;</w:t>
      </w:r>
    </w:p>
    <w:p w14:paraId="477F189C" w14:textId="77777777" w:rsidR="000407A2" w:rsidRPr="000407A2" w:rsidRDefault="000407A2" w:rsidP="000407A2">
      <w:pPr>
        <w:ind w:firstLine="709"/>
        <w:jc w:val="both"/>
        <w:rPr>
          <w:lang w:eastAsia="ru-RU"/>
        </w:rPr>
      </w:pPr>
      <w:r w:rsidRPr="000407A2">
        <w:rPr>
          <w:lang w:eastAsia="ru-RU"/>
        </w:rPr>
        <w:t>ρ – плотность теплоносителя, кгс/м3;</w:t>
      </w:r>
    </w:p>
    <w:p w14:paraId="71E006BD" w14:textId="77777777" w:rsidR="000407A2" w:rsidRPr="000407A2" w:rsidRDefault="000407A2" w:rsidP="000407A2">
      <w:pPr>
        <w:ind w:firstLine="709"/>
        <w:jc w:val="both"/>
        <w:rPr>
          <w:lang w:eastAsia="ru-RU"/>
        </w:rPr>
      </w:pPr>
      <w:r w:rsidRPr="000407A2">
        <w:rPr>
          <w:lang w:eastAsia="ru-RU"/>
        </w:rPr>
        <w:t>g – ускорение свободного падения, м/с2;</w:t>
      </w:r>
    </w:p>
    <w:p w14:paraId="3A6F7A58" w14:textId="77777777" w:rsidR="000407A2" w:rsidRPr="000407A2" w:rsidRDefault="000407A2" w:rsidP="000407A2">
      <w:pPr>
        <w:ind w:firstLine="709"/>
        <w:jc w:val="both"/>
        <w:rPr>
          <w:lang w:eastAsia="ru-RU"/>
        </w:rPr>
      </w:pPr>
      <w:r w:rsidRPr="000407A2">
        <w:rPr>
          <w:lang w:eastAsia="ru-RU"/>
        </w:rPr>
        <w:t>dBН – внутренний диаметр трубы, м;</w:t>
      </w:r>
    </w:p>
    <w:p w14:paraId="61B55B35" w14:textId="77777777" w:rsidR="000407A2" w:rsidRPr="000407A2" w:rsidRDefault="000407A2" w:rsidP="000407A2">
      <w:pPr>
        <w:ind w:firstLine="709"/>
        <w:jc w:val="both"/>
        <w:rPr>
          <w:lang w:eastAsia="ru-RU"/>
        </w:rPr>
      </w:pPr>
      <w:r w:rsidRPr="000407A2">
        <w:rPr>
          <w:lang w:eastAsia="ru-RU"/>
        </w:rPr>
        <w:t>G – расчетный расход теплоносителя на рассчитываемом участке, т/ч.</w:t>
      </w:r>
    </w:p>
    <w:p w14:paraId="0578E6E9" w14:textId="77777777" w:rsidR="000407A2" w:rsidRPr="000407A2" w:rsidRDefault="000407A2" w:rsidP="000407A2">
      <w:pPr>
        <w:ind w:firstLine="709"/>
        <w:jc w:val="both"/>
        <w:rPr>
          <w:lang w:eastAsia="ru-RU"/>
        </w:rPr>
      </w:pPr>
      <w:r w:rsidRPr="000407A2">
        <w:rPr>
          <w:lang w:eastAsia="ru-RU"/>
        </w:rPr>
        <w:t>Потери давления в местных сопротивлениях находят по формуле:</w:t>
      </w:r>
    </w:p>
    <w:p w14:paraId="0A3F2648" w14:textId="77777777" w:rsidR="000407A2" w:rsidRPr="000407A2" w:rsidRDefault="000407A2" w:rsidP="000407A2">
      <w:pPr>
        <w:ind w:firstLine="709"/>
        <w:jc w:val="both"/>
        <w:rPr>
          <w:lang w:eastAsia="ru-RU"/>
        </w:rPr>
      </w:pPr>
      <w:r w:rsidRPr="000407A2">
        <w:rPr>
          <w:lang w:eastAsia="ru-RU"/>
        </w:rPr>
        <w:object w:dxaOrig="2180" w:dyaOrig="800" w14:anchorId="2FE9DFEA">
          <v:shape id="_x0000_i1027" type="#_x0000_t75" style="width:108.85pt;height:44.35pt" o:ole="">
            <v:imagedata r:id="rId191" o:title=""/>
          </v:shape>
          <o:OLEObject Type="Embed" ProgID="Equation.DSMT4" ShapeID="_x0000_i1027" DrawAspect="Content" ObjectID="_1751272668" r:id="rId192"/>
        </w:object>
      </w:r>
    </w:p>
    <w:p w14:paraId="33AC3D06" w14:textId="77777777" w:rsidR="000407A2" w:rsidRPr="000407A2" w:rsidRDefault="000407A2" w:rsidP="000407A2">
      <w:pPr>
        <w:ind w:firstLine="709"/>
        <w:jc w:val="both"/>
        <w:rPr>
          <w:lang w:eastAsia="ru-RU"/>
        </w:rPr>
      </w:pPr>
      <w:r w:rsidRPr="000407A2">
        <w:rPr>
          <w:lang w:eastAsia="ru-RU"/>
        </w:rPr>
        <w:t>где Σζ – сумма коэффициентов местных сопротивлений.</w:t>
      </w:r>
    </w:p>
    <w:p w14:paraId="71ADD0BD" w14:textId="77777777" w:rsidR="000407A2" w:rsidRPr="000407A2" w:rsidRDefault="000407A2" w:rsidP="000407A2">
      <w:pPr>
        <w:ind w:firstLine="709"/>
        <w:jc w:val="both"/>
        <w:rPr>
          <w:lang w:eastAsia="ru-RU"/>
        </w:rPr>
      </w:pPr>
      <w:r w:rsidRPr="000407A2">
        <w:rPr>
          <w:lang w:eastAsia="ru-RU"/>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Прандтля-Никурадзе:</w:t>
      </w:r>
    </w:p>
    <w:p w14:paraId="342DE064" w14:textId="77777777" w:rsidR="000407A2" w:rsidRPr="000407A2" w:rsidRDefault="000407A2" w:rsidP="000407A2">
      <w:pPr>
        <w:ind w:firstLine="709"/>
        <w:jc w:val="both"/>
        <w:rPr>
          <w:lang w:eastAsia="ru-RU"/>
        </w:rPr>
      </w:pPr>
      <w:r w:rsidRPr="000407A2">
        <w:rPr>
          <w:lang w:eastAsia="ru-RU"/>
        </w:rPr>
        <w:t>λ = 1/(1,14 + 2∙lg(Dв/ Kэ))2</w:t>
      </w:r>
    </w:p>
    <w:p w14:paraId="5F062E5F" w14:textId="77777777" w:rsidR="000407A2" w:rsidRPr="000407A2" w:rsidRDefault="000407A2" w:rsidP="000407A2">
      <w:pPr>
        <w:ind w:firstLine="709"/>
        <w:jc w:val="both"/>
        <w:rPr>
          <w:lang w:eastAsia="ru-RU"/>
        </w:rPr>
      </w:pPr>
      <w:r w:rsidRPr="000407A2">
        <w:rPr>
          <w:lang w:eastAsia="ru-RU"/>
        </w:rPr>
        <w:t xml:space="preserve">где Kэ – эквивалентная шероховатость трубы, принимаемая для вновь прокладываемых труб водяных тепловых сетей Kэ = </w:t>
      </w:r>
      <w:smartTag w:uri="urn:schemas-microsoft-com:office:smarttags" w:element="metricconverter">
        <w:smartTagPr>
          <w:attr w:name="ProductID" w:val="0,5 мм"/>
        </w:smartTagPr>
        <w:r w:rsidRPr="000407A2">
          <w:rPr>
            <w:lang w:eastAsia="ru-RU"/>
          </w:rPr>
          <w:t>0,5 мм</w:t>
        </w:r>
      </w:smartTag>
      <w:r w:rsidRPr="000407A2">
        <w:rPr>
          <w:lang w:eastAsia="ru-RU"/>
        </w:rPr>
        <w:t>.</w:t>
      </w:r>
    </w:p>
    <w:p w14:paraId="0B2DEEBF" w14:textId="77777777" w:rsidR="000407A2" w:rsidRPr="000407A2" w:rsidRDefault="000407A2" w:rsidP="000407A2">
      <w:pPr>
        <w:ind w:firstLine="709"/>
        <w:jc w:val="both"/>
        <w:rPr>
          <w:lang w:eastAsia="ru-RU"/>
        </w:rPr>
      </w:pPr>
      <w:r w:rsidRPr="000407A2">
        <w:rPr>
          <w:lang w:eastAsia="ru-RU"/>
        </w:rPr>
        <w:t xml:space="preserve">При значениях эквивалентной шероховатости трубопроводов, отличных от Kэ = </w:t>
      </w:r>
      <w:smartTag w:uri="urn:schemas-microsoft-com:office:smarttags" w:element="metricconverter">
        <w:smartTagPr>
          <w:attr w:name="ProductID" w:val="0,5 мм"/>
        </w:smartTagPr>
        <w:r w:rsidRPr="000407A2">
          <w:rPr>
            <w:lang w:eastAsia="ru-RU"/>
          </w:rPr>
          <w:t>0,5 мм</w:t>
        </w:r>
      </w:smartTag>
      <w:r w:rsidRPr="000407A2">
        <w:rPr>
          <w:lang w:eastAsia="ru-RU"/>
        </w:rPr>
        <w:t>, на величину удельных потерь давления вводится поправочный коэффициент β. В этом случае:</w:t>
      </w:r>
    </w:p>
    <w:p w14:paraId="7C2CCF01" w14:textId="77777777" w:rsidR="000407A2" w:rsidRPr="000407A2" w:rsidRDefault="000407A2" w:rsidP="000407A2">
      <w:pPr>
        <w:ind w:firstLine="709"/>
        <w:jc w:val="both"/>
        <w:rPr>
          <w:lang w:eastAsia="ru-RU"/>
        </w:rPr>
      </w:pPr>
      <w:r w:rsidRPr="000407A2">
        <w:rPr>
          <w:lang w:eastAsia="ru-RU"/>
        </w:rPr>
        <w:t>∆р = β·R·L + ∆pм.</w:t>
      </w:r>
    </w:p>
    <w:p w14:paraId="5E0E4D5A" w14:textId="77777777" w:rsidR="000407A2" w:rsidRPr="000407A2" w:rsidRDefault="000407A2" w:rsidP="000407A2">
      <w:pPr>
        <w:rPr>
          <w:lang w:eastAsia="ru-RU"/>
        </w:rPr>
      </w:pPr>
    </w:p>
    <w:p w14:paraId="65BA566D" w14:textId="77777777" w:rsidR="000407A2" w:rsidRPr="000407A2" w:rsidRDefault="000407A2" w:rsidP="000407A2">
      <w:pPr>
        <w:rPr>
          <w:lang w:eastAsia="ru-RU"/>
        </w:rPr>
      </w:pPr>
    </w:p>
    <w:p w14:paraId="3892808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93" w:anchor="bookmark55" w:history="1">
        <w:bookmarkStart w:id="358" w:name="_Toc30081856"/>
        <w:bookmarkStart w:id="359" w:name="_Toc30085091"/>
        <w:bookmarkStart w:id="360" w:name="_Toc32845357"/>
        <w:bookmarkStart w:id="361" w:name="_Toc140660145"/>
        <w:r w:rsidRPr="000407A2">
          <w:rPr>
            <w:rFonts w:eastAsia="Times New Roman" w:cs="Times New Roman"/>
            <w:b/>
            <w:bCs/>
            <w:szCs w:val="24"/>
            <w:lang w:eastAsia="ru-RU"/>
          </w:rPr>
          <w:t>Часть 3. ВЫВОДЫ О РЕЗЕРВАХ (ДЕФИЦИТАХ) СУЩЕСТВУЮЩЕЙ СИСТЕМЫ</w:t>
        </w:r>
      </w:hyperlink>
      <w:r w:rsidRPr="000407A2">
        <w:rPr>
          <w:rFonts w:eastAsia="Times New Roman" w:cs="Times New Roman"/>
          <w:b/>
          <w:bCs/>
          <w:szCs w:val="24"/>
          <w:lang w:eastAsia="ru-RU"/>
        </w:rPr>
        <w:t xml:space="preserve"> </w:t>
      </w:r>
      <w:hyperlink r:id="rId194" w:anchor="bookmark55" w:history="1">
        <w:r w:rsidRPr="000407A2">
          <w:rPr>
            <w:rFonts w:eastAsia="Times New Roman" w:cs="Times New Roman"/>
            <w:b/>
            <w:bCs/>
            <w:szCs w:val="24"/>
            <w:lang w:eastAsia="ru-RU"/>
          </w:rPr>
          <w:t>ТЕПЛОСНАБЖЕНИЯ ПРИ ОБЕСПЕЧЕНИИ ПЕРСПЕКТИВНОЙ ТЕПЛОВОЙ НАГРУЗКИ</w:t>
        </w:r>
      </w:hyperlink>
      <w:r w:rsidRPr="000407A2">
        <w:rPr>
          <w:rFonts w:eastAsia="Times New Roman" w:cs="Times New Roman"/>
          <w:b/>
          <w:bCs/>
          <w:szCs w:val="24"/>
          <w:lang w:eastAsia="ru-RU"/>
        </w:rPr>
        <w:t xml:space="preserve"> </w:t>
      </w:r>
      <w:hyperlink r:id="rId195" w:anchor="bookmark55" w:history="1">
        <w:r w:rsidRPr="000407A2">
          <w:rPr>
            <w:rFonts w:eastAsia="Times New Roman" w:cs="Times New Roman"/>
            <w:b/>
            <w:bCs/>
            <w:szCs w:val="24"/>
            <w:lang w:eastAsia="ru-RU"/>
          </w:rPr>
          <w:t>ПОТРЕБИТЕЛЕЙ</w:t>
        </w:r>
        <w:bookmarkEnd w:id="358"/>
        <w:bookmarkEnd w:id="359"/>
        <w:bookmarkEnd w:id="360"/>
        <w:bookmarkEnd w:id="361"/>
      </w:hyperlink>
    </w:p>
    <w:p w14:paraId="675A3261" w14:textId="77777777" w:rsidR="000407A2" w:rsidRPr="000407A2" w:rsidRDefault="000407A2" w:rsidP="000407A2">
      <w:pPr>
        <w:jc w:val="both"/>
        <w:rPr>
          <w:rFonts w:cs="Times New Roman"/>
          <w:szCs w:val="24"/>
        </w:rPr>
      </w:pPr>
    </w:p>
    <w:p w14:paraId="0A4BA3EF" w14:textId="77777777" w:rsidR="000407A2" w:rsidRPr="000407A2" w:rsidRDefault="000407A2" w:rsidP="000407A2">
      <w:pPr>
        <w:ind w:firstLine="709"/>
        <w:jc w:val="both"/>
        <w:rPr>
          <w:lang w:eastAsia="ru-RU"/>
        </w:rPr>
      </w:pPr>
      <w:r w:rsidRPr="000407A2">
        <w:rPr>
          <w:lang w:eastAsia="ru-RU"/>
        </w:rPr>
        <w:t>Резервы (дефициты) существующей системы теплоснабжения при обеспечении перспективной тепловой нагрузки потребителей представлены в таблице ниже.</w:t>
      </w:r>
    </w:p>
    <w:p w14:paraId="12DCC27F" w14:textId="77777777" w:rsidR="000407A2" w:rsidRPr="000407A2" w:rsidRDefault="000407A2" w:rsidP="000407A2">
      <w:pPr>
        <w:ind w:firstLine="709"/>
        <w:jc w:val="center"/>
        <w:rPr>
          <w:lang w:eastAsia="ru-RU"/>
        </w:rPr>
      </w:pPr>
    </w:p>
    <w:p w14:paraId="3A1E3E3B" w14:textId="77777777" w:rsidR="000407A2" w:rsidRPr="000407A2" w:rsidRDefault="000407A2" w:rsidP="000407A2">
      <w:pPr>
        <w:spacing w:before="400" w:after="200"/>
      </w:pPr>
      <w:r w:rsidRPr="000407A2">
        <w:rPr>
          <w:b/>
        </w:rPr>
        <w:t>Таблица 4.3.1 - Резервы (дефициты) существующей системы теплоснабжения</w:t>
      </w:r>
    </w:p>
    <w:tbl>
      <w:tblPr>
        <w:tblStyle w:val="a9"/>
        <w:tblW w:w="5000" w:type="pct"/>
        <w:jc w:val="center"/>
        <w:tblLook w:val="04A0" w:firstRow="1" w:lastRow="0" w:firstColumn="1" w:lastColumn="0" w:noHBand="0" w:noVBand="1"/>
      </w:tblPr>
      <w:tblGrid>
        <w:gridCol w:w="658"/>
        <w:gridCol w:w="4608"/>
        <w:gridCol w:w="4079"/>
      </w:tblGrid>
      <w:tr w:rsidR="000407A2" w:rsidRPr="000407A2" w14:paraId="6EF0FE4E" w14:textId="77777777" w:rsidTr="00237BF9">
        <w:trPr>
          <w:jc w:val="center"/>
        </w:trPr>
        <w:tc>
          <w:tcPr>
            <w:tcW w:w="0" w:type="dxa"/>
            <w:shd w:val="clear" w:color="auto" w:fill="F2F2F2"/>
            <w:tcMar>
              <w:top w:w="120" w:type="dxa"/>
              <w:left w:w="20" w:type="dxa"/>
              <w:bottom w:w="120" w:type="dxa"/>
              <w:right w:w="20" w:type="dxa"/>
            </w:tcMar>
            <w:vAlign w:val="center"/>
          </w:tcPr>
          <w:p w14:paraId="35462AD6" w14:textId="77777777" w:rsidR="000407A2" w:rsidRPr="000407A2" w:rsidRDefault="000407A2" w:rsidP="000407A2">
            <w:pPr>
              <w:jc w:val="center"/>
            </w:pPr>
            <w:r w:rsidRPr="000407A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FE61F91"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1A55F6FD" w14:textId="77777777" w:rsidR="000407A2" w:rsidRPr="000407A2" w:rsidRDefault="000407A2" w:rsidP="000407A2">
            <w:pPr>
              <w:jc w:val="center"/>
            </w:pPr>
            <w:r w:rsidRPr="000407A2">
              <w:rPr>
                <w:rFonts w:eastAsia="Times New Roman" w:cs="Times New Roman"/>
                <w:sz w:val="22"/>
              </w:rPr>
              <w:t>Резервы (дефициты), Гкал/ч</w:t>
            </w:r>
          </w:p>
        </w:tc>
      </w:tr>
      <w:tr w:rsidR="000407A2" w:rsidRPr="000407A2" w14:paraId="2539266B" w14:textId="77777777" w:rsidTr="00237BF9">
        <w:trPr>
          <w:jc w:val="center"/>
        </w:trPr>
        <w:tc>
          <w:tcPr>
            <w:tcW w:w="0" w:type="dxa"/>
            <w:gridSpan w:val="3"/>
            <w:shd w:val="clear" w:color="auto" w:fill="D9E2F3"/>
            <w:tcMar>
              <w:top w:w="40" w:type="dxa"/>
              <w:left w:w="160" w:type="dxa"/>
              <w:bottom w:w="40" w:type="dxa"/>
              <w:right w:w="20" w:type="dxa"/>
            </w:tcMar>
            <w:vAlign w:val="center"/>
          </w:tcPr>
          <w:p w14:paraId="2E58F198"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12D52276" w14:textId="77777777" w:rsidTr="00237BF9">
        <w:trPr>
          <w:jc w:val="center"/>
        </w:trPr>
        <w:tc>
          <w:tcPr>
            <w:tcW w:w="0" w:type="dxa"/>
            <w:shd w:val="clear" w:color="auto" w:fill="FFFFFF"/>
            <w:tcMar>
              <w:top w:w="40" w:type="dxa"/>
              <w:left w:w="20" w:type="dxa"/>
              <w:bottom w:w="40" w:type="dxa"/>
              <w:right w:w="20" w:type="dxa"/>
            </w:tcMar>
            <w:vAlign w:val="center"/>
          </w:tcPr>
          <w:p w14:paraId="1C839451" w14:textId="77777777" w:rsidR="000407A2" w:rsidRPr="000407A2" w:rsidRDefault="000407A2" w:rsidP="000407A2">
            <w:pPr>
              <w:jc w:val="center"/>
            </w:pPr>
            <w:r w:rsidRPr="000407A2">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7EDD98CD"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163BE537" w14:textId="77777777" w:rsidR="000407A2" w:rsidRPr="000407A2" w:rsidRDefault="000407A2" w:rsidP="000407A2">
            <w:pPr>
              <w:jc w:val="center"/>
            </w:pPr>
            <w:r w:rsidRPr="000407A2">
              <w:rPr>
                <w:rFonts w:eastAsia="Times New Roman" w:cs="Times New Roman"/>
                <w:sz w:val="22"/>
              </w:rPr>
              <w:t>0,1320</w:t>
            </w:r>
          </w:p>
        </w:tc>
      </w:tr>
      <w:tr w:rsidR="000407A2" w:rsidRPr="000407A2" w14:paraId="42528338" w14:textId="77777777" w:rsidTr="00237BF9">
        <w:trPr>
          <w:jc w:val="center"/>
        </w:trPr>
        <w:tc>
          <w:tcPr>
            <w:tcW w:w="0" w:type="dxa"/>
            <w:shd w:val="clear" w:color="auto" w:fill="FFFFFF"/>
            <w:tcMar>
              <w:top w:w="40" w:type="dxa"/>
              <w:left w:w="20" w:type="dxa"/>
              <w:bottom w:w="40" w:type="dxa"/>
              <w:right w:w="20" w:type="dxa"/>
            </w:tcMar>
            <w:vAlign w:val="center"/>
          </w:tcPr>
          <w:p w14:paraId="1597B42E"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7E7FBBC"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19B14FE3" w14:textId="77777777" w:rsidR="000407A2" w:rsidRPr="000407A2" w:rsidRDefault="000407A2" w:rsidP="000407A2">
            <w:pPr>
              <w:jc w:val="center"/>
            </w:pPr>
            <w:r w:rsidRPr="000407A2">
              <w:rPr>
                <w:rFonts w:eastAsia="Times New Roman" w:cs="Times New Roman"/>
                <w:sz w:val="22"/>
              </w:rPr>
              <w:t>2,9400</w:t>
            </w:r>
          </w:p>
        </w:tc>
      </w:tr>
      <w:tr w:rsidR="000407A2" w:rsidRPr="000407A2" w14:paraId="516B75AC" w14:textId="77777777" w:rsidTr="00237BF9">
        <w:trPr>
          <w:jc w:val="center"/>
        </w:trPr>
        <w:tc>
          <w:tcPr>
            <w:tcW w:w="0" w:type="dxa"/>
            <w:gridSpan w:val="3"/>
            <w:shd w:val="clear" w:color="auto" w:fill="D9E2F3"/>
            <w:tcMar>
              <w:top w:w="40" w:type="dxa"/>
              <w:left w:w="160" w:type="dxa"/>
              <w:bottom w:w="40" w:type="dxa"/>
              <w:right w:w="20" w:type="dxa"/>
            </w:tcMar>
            <w:vAlign w:val="center"/>
          </w:tcPr>
          <w:p w14:paraId="7280C751"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0187CC08" w14:textId="77777777" w:rsidTr="00237BF9">
        <w:trPr>
          <w:jc w:val="center"/>
        </w:trPr>
        <w:tc>
          <w:tcPr>
            <w:tcW w:w="0" w:type="dxa"/>
            <w:shd w:val="clear" w:color="auto" w:fill="FFFFFF"/>
            <w:tcMar>
              <w:top w:w="40" w:type="dxa"/>
              <w:left w:w="20" w:type="dxa"/>
              <w:bottom w:w="40" w:type="dxa"/>
              <w:right w:w="20" w:type="dxa"/>
            </w:tcMar>
            <w:vAlign w:val="center"/>
          </w:tcPr>
          <w:p w14:paraId="228E1C15" w14:textId="77777777" w:rsidR="000407A2" w:rsidRPr="000407A2" w:rsidRDefault="000407A2" w:rsidP="000407A2">
            <w:pPr>
              <w:jc w:val="center"/>
            </w:pPr>
            <w:r w:rsidRPr="000407A2">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40D807E1"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3AB309B2" w14:textId="77777777" w:rsidR="000407A2" w:rsidRPr="000407A2" w:rsidRDefault="000407A2" w:rsidP="000407A2">
            <w:pPr>
              <w:jc w:val="center"/>
            </w:pPr>
            <w:r w:rsidRPr="000407A2">
              <w:rPr>
                <w:rFonts w:eastAsia="Times New Roman" w:cs="Times New Roman"/>
                <w:sz w:val="22"/>
              </w:rPr>
              <w:t>1,7620</w:t>
            </w:r>
          </w:p>
        </w:tc>
      </w:tr>
    </w:tbl>
    <w:p w14:paraId="51AB04A1" w14:textId="77777777" w:rsidR="000407A2" w:rsidRPr="000407A2" w:rsidRDefault="000407A2" w:rsidP="000407A2">
      <w:pPr>
        <w:rPr>
          <w:rFonts w:eastAsia="Times New Roman" w:cs="Times New Roman"/>
          <w:b/>
          <w:bCs/>
          <w:szCs w:val="24"/>
          <w:lang w:eastAsia="ru-RU"/>
        </w:rPr>
      </w:pPr>
    </w:p>
    <w:p w14:paraId="28DD7766" w14:textId="77777777" w:rsidR="000407A2" w:rsidRPr="000407A2" w:rsidRDefault="000407A2" w:rsidP="000407A2">
      <w:pPr>
        <w:rPr>
          <w:rFonts w:eastAsia="Times New Roman" w:cs="Times New Roman"/>
          <w:b/>
          <w:bCs/>
          <w:szCs w:val="24"/>
          <w:lang w:eastAsia="ru-RU"/>
        </w:rPr>
      </w:pPr>
      <w:r w:rsidRPr="000407A2">
        <w:rPr>
          <w:rFonts w:eastAsia="Times New Roman" w:cs="Times New Roman"/>
          <w:b/>
          <w:bCs/>
          <w:szCs w:val="24"/>
          <w:lang w:eastAsia="ru-RU"/>
        </w:rPr>
        <w:t xml:space="preserve">Часть 4. </w:t>
      </w:r>
      <w:bookmarkStart w:id="362" w:name="OLE_LINK203"/>
      <w:bookmarkStart w:id="363" w:name="OLE_LINK204"/>
      <w:bookmarkStart w:id="364" w:name="OLE_LINK205"/>
      <w:r w:rsidRPr="000407A2">
        <w:rPr>
          <w:rFonts w:eastAsia="Times New Roman" w:cs="Times New Roman"/>
          <w:b/>
          <w:bCs/>
          <w:szCs w:val="24"/>
          <w:lang w:eastAsia="ru-RU"/>
        </w:rPr>
        <w:t xml:space="preserve">ОПИСАНИЕ ИЗМЕНЕНИЙ СУЩЕСТВУЮЩИХ И ПЕРСПЕКТИВНЫХ БАЛАНСОВ </w:t>
      </w:r>
      <w:bookmarkEnd w:id="362"/>
      <w:bookmarkEnd w:id="363"/>
      <w:bookmarkEnd w:id="364"/>
      <w:r w:rsidRPr="000407A2">
        <w:rPr>
          <w:rFonts w:eastAsia="Times New Roman" w:cs="Times New Roman"/>
          <w:b/>
          <w:bCs/>
          <w:szCs w:val="24"/>
          <w:lang w:eastAsia="ru-RU"/>
        </w:rPr>
        <w:t>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p>
    <w:p w14:paraId="533A3A01" w14:textId="77777777" w:rsidR="000407A2" w:rsidRPr="000407A2" w:rsidRDefault="000407A2" w:rsidP="000407A2">
      <w:pPr>
        <w:jc w:val="center"/>
        <w:rPr>
          <w:lang w:eastAsia="ru-RU"/>
        </w:rPr>
      </w:pPr>
    </w:p>
    <w:p w14:paraId="7BD009CF" w14:textId="77777777" w:rsidR="000407A2" w:rsidRPr="000407A2" w:rsidRDefault="000407A2" w:rsidP="000407A2">
      <w:pPr>
        <w:spacing w:before="400" w:after="200"/>
      </w:pPr>
      <w:r w:rsidRPr="000407A2">
        <w:rPr>
          <w:b/>
        </w:rPr>
        <w:t>Таблица 4.4.1 -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2193"/>
        <w:gridCol w:w="1996"/>
        <w:gridCol w:w="1580"/>
        <w:gridCol w:w="1996"/>
        <w:gridCol w:w="1580"/>
      </w:tblGrid>
      <w:tr w:rsidR="000407A2" w:rsidRPr="000407A2" w14:paraId="2337917A" w14:textId="77777777" w:rsidTr="00237BF9">
        <w:trPr>
          <w:jc w:val="center"/>
        </w:trPr>
        <w:tc>
          <w:tcPr>
            <w:tcW w:w="1173" w:type="pct"/>
            <w:vMerge w:val="restart"/>
            <w:shd w:val="clear" w:color="auto" w:fill="F2F2F2"/>
            <w:tcMar>
              <w:top w:w="120" w:type="dxa"/>
              <w:left w:w="200" w:type="dxa"/>
              <w:bottom w:w="120" w:type="dxa"/>
              <w:right w:w="200" w:type="dxa"/>
            </w:tcMar>
            <w:vAlign w:val="center"/>
          </w:tcPr>
          <w:p w14:paraId="7715350B" w14:textId="77777777" w:rsidR="000407A2" w:rsidRPr="000407A2" w:rsidRDefault="000407A2" w:rsidP="000407A2">
            <w:pPr>
              <w:jc w:val="center"/>
            </w:pPr>
            <w:r w:rsidRPr="000407A2">
              <w:rPr>
                <w:rFonts w:eastAsia="Times New Roman" w:cs="Times New Roman"/>
                <w:sz w:val="22"/>
              </w:rPr>
              <w:lastRenderedPageBreak/>
              <w:t>Показатель</w:t>
            </w:r>
          </w:p>
        </w:tc>
        <w:tc>
          <w:tcPr>
            <w:tcW w:w="1913" w:type="pct"/>
            <w:gridSpan w:val="2"/>
            <w:shd w:val="clear" w:color="auto" w:fill="F2F2F2"/>
            <w:tcMar>
              <w:top w:w="120" w:type="dxa"/>
              <w:left w:w="200" w:type="dxa"/>
              <w:bottom w:w="120" w:type="dxa"/>
              <w:right w:w="200" w:type="dxa"/>
            </w:tcMar>
            <w:vAlign w:val="center"/>
          </w:tcPr>
          <w:p w14:paraId="03A0E81A" w14:textId="77777777" w:rsidR="000407A2" w:rsidRPr="000407A2" w:rsidRDefault="000407A2" w:rsidP="000407A2">
            <w:pPr>
              <w:jc w:val="center"/>
            </w:pPr>
            <w:r w:rsidRPr="000407A2">
              <w:rPr>
                <w:rFonts w:eastAsia="Times New Roman" w:cs="Times New Roman"/>
                <w:sz w:val="22"/>
              </w:rPr>
              <w:t>Существующий баланс, Гкал/ч</w:t>
            </w:r>
          </w:p>
        </w:tc>
        <w:tc>
          <w:tcPr>
            <w:tcW w:w="1913" w:type="pct"/>
            <w:gridSpan w:val="2"/>
            <w:shd w:val="clear" w:color="auto" w:fill="F2F2F2"/>
            <w:tcMar>
              <w:top w:w="120" w:type="dxa"/>
              <w:left w:w="200" w:type="dxa"/>
              <w:bottom w:w="120" w:type="dxa"/>
              <w:right w:w="200" w:type="dxa"/>
            </w:tcMar>
            <w:vAlign w:val="center"/>
          </w:tcPr>
          <w:p w14:paraId="4EF4DFB9" w14:textId="77777777" w:rsidR="000407A2" w:rsidRPr="000407A2" w:rsidRDefault="000407A2" w:rsidP="000407A2">
            <w:pPr>
              <w:jc w:val="center"/>
            </w:pPr>
            <w:r w:rsidRPr="000407A2">
              <w:rPr>
                <w:rFonts w:eastAsia="Times New Roman" w:cs="Times New Roman"/>
                <w:sz w:val="22"/>
              </w:rPr>
              <w:t>Перспективный баланс, Гкал/ч</w:t>
            </w:r>
          </w:p>
        </w:tc>
      </w:tr>
      <w:tr w:rsidR="000407A2" w:rsidRPr="000407A2" w14:paraId="64BB0FE2" w14:textId="77777777" w:rsidTr="00237BF9">
        <w:trPr>
          <w:jc w:val="center"/>
        </w:trPr>
        <w:tc>
          <w:tcPr>
            <w:tcW w:w="1173" w:type="pct"/>
            <w:vMerge/>
          </w:tcPr>
          <w:p w14:paraId="25D4C3EC" w14:textId="77777777" w:rsidR="000407A2" w:rsidRPr="000407A2" w:rsidRDefault="000407A2" w:rsidP="000407A2"/>
        </w:tc>
        <w:tc>
          <w:tcPr>
            <w:tcW w:w="1068" w:type="pct"/>
            <w:shd w:val="clear" w:color="auto" w:fill="F2F2F2"/>
            <w:tcMar>
              <w:top w:w="120" w:type="dxa"/>
              <w:left w:w="200" w:type="dxa"/>
              <w:bottom w:w="120" w:type="dxa"/>
              <w:right w:w="200" w:type="dxa"/>
            </w:tcMar>
            <w:vAlign w:val="center"/>
          </w:tcPr>
          <w:p w14:paraId="6E6CFCF6" w14:textId="77777777" w:rsidR="000407A2" w:rsidRPr="000407A2" w:rsidRDefault="000407A2" w:rsidP="000407A2">
            <w:pPr>
              <w:jc w:val="center"/>
            </w:pPr>
            <w:r w:rsidRPr="000407A2">
              <w:rPr>
                <w:rFonts w:eastAsia="Times New Roman" w:cs="Times New Roman"/>
                <w:sz w:val="22"/>
              </w:rPr>
              <w:t>Предшествующий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66316D77" w14:textId="77777777" w:rsidR="000407A2" w:rsidRPr="000407A2" w:rsidRDefault="000407A2" w:rsidP="000407A2">
            <w:pPr>
              <w:jc w:val="center"/>
            </w:pPr>
            <w:r w:rsidRPr="000407A2">
              <w:rPr>
                <w:rFonts w:eastAsia="Times New Roman" w:cs="Times New Roman"/>
                <w:sz w:val="22"/>
              </w:rPr>
              <w:t>На момент актуализации</w:t>
            </w:r>
          </w:p>
        </w:tc>
        <w:tc>
          <w:tcPr>
            <w:tcW w:w="1068" w:type="pct"/>
            <w:shd w:val="clear" w:color="auto" w:fill="F2F2F2"/>
            <w:tcMar>
              <w:top w:w="120" w:type="dxa"/>
              <w:left w:w="200" w:type="dxa"/>
              <w:bottom w:w="120" w:type="dxa"/>
              <w:right w:w="200" w:type="dxa"/>
            </w:tcMar>
            <w:vAlign w:val="center"/>
          </w:tcPr>
          <w:p w14:paraId="11415110" w14:textId="77777777" w:rsidR="000407A2" w:rsidRPr="000407A2" w:rsidRDefault="000407A2" w:rsidP="000407A2">
            <w:pPr>
              <w:jc w:val="center"/>
            </w:pPr>
            <w:r w:rsidRPr="000407A2">
              <w:rPr>
                <w:rFonts w:eastAsia="Times New Roman" w:cs="Times New Roman"/>
                <w:sz w:val="22"/>
              </w:rPr>
              <w:t>Предшествующий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11CF9CB2" w14:textId="77777777" w:rsidR="000407A2" w:rsidRPr="000407A2" w:rsidRDefault="000407A2" w:rsidP="000407A2">
            <w:pPr>
              <w:jc w:val="center"/>
            </w:pPr>
            <w:r w:rsidRPr="000407A2">
              <w:rPr>
                <w:rFonts w:eastAsia="Times New Roman" w:cs="Times New Roman"/>
                <w:sz w:val="22"/>
              </w:rPr>
              <w:t>На момент актуализации</w:t>
            </w:r>
          </w:p>
        </w:tc>
      </w:tr>
      <w:tr w:rsidR="000407A2" w:rsidRPr="000407A2" w14:paraId="514457AC" w14:textId="77777777" w:rsidTr="00237BF9">
        <w:trPr>
          <w:jc w:val="center"/>
        </w:trPr>
        <w:tc>
          <w:tcPr>
            <w:tcW w:w="5000" w:type="pct"/>
            <w:gridSpan w:val="5"/>
            <w:shd w:val="clear" w:color="auto" w:fill="DBE5F1"/>
            <w:tcMar>
              <w:top w:w="40" w:type="dxa"/>
              <w:left w:w="200" w:type="dxa"/>
              <w:bottom w:w="40" w:type="dxa"/>
              <w:right w:w="200" w:type="dxa"/>
            </w:tcMar>
            <w:vAlign w:val="center"/>
          </w:tcPr>
          <w:p w14:paraId="775D4C48"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60D8A468" w14:textId="77777777" w:rsidTr="00237BF9">
        <w:trPr>
          <w:jc w:val="center"/>
        </w:trPr>
        <w:tc>
          <w:tcPr>
            <w:tcW w:w="5000" w:type="pct"/>
            <w:gridSpan w:val="5"/>
            <w:shd w:val="clear" w:color="auto" w:fill="FFFFFF"/>
            <w:tcMar>
              <w:top w:w="40" w:type="dxa"/>
              <w:left w:w="200" w:type="dxa"/>
              <w:bottom w:w="40" w:type="dxa"/>
              <w:right w:w="200" w:type="dxa"/>
            </w:tcMar>
            <w:vAlign w:val="center"/>
          </w:tcPr>
          <w:p w14:paraId="45E44284"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r>
      <w:tr w:rsidR="000407A2" w:rsidRPr="000407A2" w14:paraId="1E5880D6" w14:textId="77777777" w:rsidTr="00237BF9">
        <w:trPr>
          <w:jc w:val="center"/>
        </w:trPr>
        <w:tc>
          <w:tcPr>
            <w:tcW w:w="1173" w:type="pct"/>
            <w:shd w:val="clear" w:color="auto" w:fill="FFFFFF"/>
            <w:tcMar>
              <w:top w:w="40" w:type="dxa"/>
              <w:left w:w="200" w:type="dxa"/>
              <w:bottom w:w="40" w:type="dxa"/>
              <w:right w:w="200" w:type="dxa"/>
            </w:tcMar>
            <w:vAlign w:val="center"/>
          </w:tcPr>
          <w:p w14:paraId="72281D8B" w14:textId="77777777" w:rsidR="000407A2" w:rsidRPr="000407A2" w:rsidRDefault="000407A2" w:rsidP="000407A2">
            <w:r w:rsidRPr="000407A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08024FB1" w14:textId="77777777" w:rsidR="000407A2" w:rsidRPr="000407A2" w:rsidRDefault="000407A2" w:rsidP="000407A2">
            <w:pPr>
              <w:jc w:val="center"/>
            </w:pPr>
            <w:r w:rsidRPr="000407A2">
              <w:rPr>
                <w:rFonts w:eastAsia="Times New Roman" w:cs="Times New Roman"/>
                <w:sz w:val="22"/>
              </w:rPr>
              <w:t>1,7200</w:t>
            </w:r>
          </w:p>
        </w:tc>
        <w:tc>
          <w:tcPr>
            <w:tcW w:w="845" w:type="pct"/>
            <w:shd w:val="clear" w:color="auto" w:fill="FFFFFF"/>
            <w:tcMar>
              <w:top w:w="40" w:type="dxa"/>
              <w:left w:w="200" w:type="dxa"/>
              <w:bottom w:w="40" w:type="dxa"/>
              <w:right w:w="200" w:type="dxa"/>
            </w:tcMar>
            <w:vAlign w:val="center"/>
          </w:tcPr>
          <w:p w14:paraId="5BB7E5E2" w14:textId="77777777" w:rsidR="000407A2" w:rsidRPr="000407A2" w:rsidRDefault="000407A2" w:rsidP="000407A2">
            <w:pPr>
              <w:jc w:val="center"/>
            </w:pPr>
            <w:r w:rsidRPr="000407A2">
              <w:rPr>
                <w:rFonts w:eastAsia="Times New Roman" w:cs="Times New Roman"/>
                <w:sz w:val="22"/>
              </w:rPr>
              <w:t>1,7200</w:t>
            </w:r>
          </w:p>
        </w:tc>
        <w:tc>
          <w:tcPr>
            <w:tcW w:w="1068" w:type="pct"/>
            <w:shd w:val="clear" w:color="auto" w:fill="FFFFFF"/>
            <w:tcMar>
              <w:top w:w="40" w:type="dxa"/>
              <w:left w:w="200" w:type="dxa"/>
              <w:bottom w:w="40" w:type="dxa"/>
              <w:right w:w="200" w:type="dxa"/>
            </w:tcMar>
            <w:vAlign w:val="center"/>
          </w:tcPr>
          <w:p w14:paraId="38FAEBDD" w14:textId="77777777" w:rsidR="000407A2" w:rsidRPr="000407A2" w:rsidRDefault="000407A2" w:rsidP="000407A2">
            <w:pPr>
              <w:jc w:val="center"/>
            </w:pPr>
            <w:r w:rsidRPr="000407A2">
              <w:rPr>
                <w:rFonts w:eastAsia="Times New Roman" w:cs="Times New Roman"/>
                <w:sz w:val="22"/>
              </w:rPr>
              <w:t>1,7200</w:t>
            </w:r>
          </w:p>
        </w:tc>
        <w:tc>
          <w:tcPr>
            <w:tcW w:w="845" w:type="pct"/>
            <w:shd w:val="clear" w:color="auto" w:fill="FFFFFF"/>
            <w:tcMar>
              <w:top w:w="40" w:type="dxa"/>
              <w:left w:w="200" w:type="dxa"/>
              <w:bottom w:w="40" w:type="dxa"/>
              <w:right w:w="200" w:type="dxa"/>
            </w:tcMar>
            <w:vAlign w:val="center"/>
          </w:tcPr>
          <w:p w14:paraId="0D37522F" w14:textId="77777777" w:rsidR="000407A2" w:rsidRPr="000407A2" w:rsidRDefault="000407A2" w:rsidP="000407A2">
            <w:pPr>
              <w:jc w:val="center"/>
            </w:pPr>
            <w:r w:rsidRPr="000407A2">
              <w:rPr>
                <w:rFonts w:eastAsia="Times New Roman" w:cs="Times New Roman"/>
                <w:sz w:val="22"/>
              </w:rPr>
              <w:t>1,7200</w:t>
            </w:r>
          </w:p>
        </w:tc>
      </w:tr>
      <w:tr w:rsidR="000407A2" w:rsidRPr="000407A2" w14:paraId="59529E2E" w14:textId="77777777" w:rsidTr="00237BF9">
        <w:trPr>
          <w:jc w:val="center"/>
        </w:trPr>
        <w:tc>
          <w:tcPr>
            <w:tcW w:w="1173" w:type="pct"/>
            <w:shd w:val="clear" w:color="auto" w:fill="FFFFFF"/>
            <w:tcMar>
              <w:top w:w="40" w:type="dxa"/>
              <w:left w:w="200" w:type="dxa"/>
              <w:bottom w:w="40" w:type="dxa"/>
              <w:right w:w="200" w:type="dxa"/>
            </w:tcMar>
            <w:vAlign w:val="center"/>
          </w:tcPr>
          <w:p w14:paraId="44534837"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4A0641D8"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D18C977" w14:textId="77777777" w:rsidR="000407A2" w:rsidRPr="000407A2" w:rsidRDefault="000407A2" w:rsidP="000407A2">
            <w:pPr>
              <w:jc w:val="center"/>
            </w:pPr>
            <w:r w:rsidRPr="000407A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6AF5DDCD"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754B002C" w14:textId="77777777" w:rsidR="000407A2" w:rsidRPr="000407A2" w:rsidRDefault="000407A2" w:rsidP="000407A2">
            <w:pPr>
              <w:jc w:val="center"/>
            </w:pPr>
            <w:r w:rsidRPr="000407A2">
              <w:rPr>
                <w:rFonts w:eastAsia="Times New Roman" w:cs="Times New Roman"/>
                <w:sz w:val="22"/>
              </w:rPr>
              <w:t>0,0000</w:t>
            </w:r>
          </w:p>
        </w:tc>
      </w:tr>
      <w:tr w:rsidR="000407A2" w:rsidRPr="000407A2" w14:paraId="105D3446" w14:textId="77777777" w:rsidTr="00237BF9">
        <w:trPr>
          <w:jc w:val="center"/>
        </w:trPr>
        <w:tc>
          <w:tcPr>
            <w:tcW w:w="1173" w:type="pct"/>
            <w:shd w:val="clear" w:color="auto" w:fill="FFFFFF"/>
            <w:tcMar>
              <w:top w:w="40" w:type="dxa"/>
              <w:left w:w="200" w:type="dxa"/>
              <w:bottom w:w="40" w:type="dxa"/>
              <w:right w:w="200" w:type="dxa"/>
            </w:tcMar>
            <w:vAlign w:val="center"/>
          </w:tcPr>
          <w:p w14:paraId="518B30D6" w14:textId="77777777" w:rsidR="000407A2" w:rsidRPr="000407A2" w:rsidRDefault="000407A2" w:rsidP="000407A2">
            <w:r w:rsidRPr="000407A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63DD71AF" w14:textId="77777777" w:rsidR="000407A2" w:rsidRPr="000407A2" w:rsidRDefault="000407A2" w:rsidP="000407A2">
            <w:pPr>
              <w:jc w:val="center"/>
            </w:pPr>
            <w:r w:rsidRPr="000407A2">
              <w:rPr>
                <w:rFonts w:eastAsia="Times New Roman" w:cs="Times New Roman"/>
                <w:sz w:val="22"/>
              </w:rPr>
              <w:t>1,4450</w:t>
            </w:r>
          </w:p>
        </w:tc>
        <w:tc>
          <w:tcPr>
            <w:tcW w:w="845" w:type="pct"/>
            <w:shd w:val="clear" w:color="auto" w:fill="FFFFFF"/>
            <w:tcMar>
              <w:top w:w="40" w:type="dxa"/>
              <w:left w:w="200" w:type="dxa"/>
              <w:bottom w:w="40" w:type="dxa"/>
              <w:right w:w="200" w:type="dxa"/>
            </w:tcMar>
            <w:vAlign w:val="center"/>
          </w:tcPr>
          <w:p w14:paraId="415F2EA6" w14:textId="77777777" w:rsidR="000407A2" w:rsidRPr="000407A2" w:rsidRDefault="000407A2" w:rsidP="000407A2">
            <w:pPr>
              <w:jc w:val="center"/>
            </w:pPr>
            <w:r w:rsidRPr="000407A2">
              <w:rPr>
                <w:rFonts w:eastAsia="Times New Roman" w:cs="Times New Roman"/>
                <w:sz w:val="22"/>
              </w:rPr>
              <w:t>1,4450</w:t>
            </w:r>
          </w:p>
        </w:tc>
        <w:tc>
          <w:tcPr>
            <w:tcW w:w="1068" w:type="pct"/>
            <w:shd w:val="clear" w:color="auto" w:fill="FFFFFF"/>
            <w:tcMar>
              <w:top w:w="40" w:type="dxa"/>
              <w:left w:w="200" w:type="dxa"/>
              <w:bottom w:w="40" w:type="dxa"/>
              <w:right w:w="200" w:type="dxa"/>
            </w:tcMar>
            <w:vAlign w:val="center"/>
          </w:tcPr>
          <w:p w14:paraId="7B8D7B9B" w14:textId="77777777" w:rsidR="000407A2" w:rsidRPr="000407A2" w:rsidRDefault="000407A2" w:rsidP="000407A2">
            <w:pPr>
              <w:jc w:val="center"/>
            </w:pPr>
            <w:r w:rsidRPr="000407A2">
              <w:rPr>
                <w:rFonts w:eastAsia="Times New Roman" w:cs="Times New Roman"/>
                <w:sz w:val="22"/>
              </w:rPr>
              <w:t>1,4450</w:t>
            </w:r>
          </w:p>
        </w:tc>
        <w:tc>
          <w:tcPr>
            <w:tcW w:w="845" w:type="pct"/>
            <w:shd w:val="clear" w:color="auto" w:fill="FFFFFF"/>
            <w:tcMar>
              <w:top w:w="40" w:type="dxa"/>
              <w:left w:w="200" w:type="dxa"/>
              <w:bottom w:w="40" w:type="dxa"/>
              <w:right w:w="200" w:type="dxa"/>
            </w:tcMar>
            <w:vAlign w:val="center"/>
          </w:tcPr>
          <w:p w14:paraId="7DCBD953" w14:textId="77777777" w:rsidR="000407A2" w:rsidRPr="000407A2" w:rsidRDefault="000407A2" w:rsidP="000407A2">
            <w:pPr>
              <w:jc w:val="center"/>
            </w:pPr>
            <w:r w:rsidRPr="000407A2">
              <w:rPr>
                <w:rFonts w:eastAsia="Times New Roman" w:cs="Times New Roman"/>
                <w:sz w:val="22"/>
              </w:rPr>
              <w:t>1,4450</w:t>
            </w:r>
          </w:p>
        </w:tc>
      </w:tr>
      <w:tr w:rsidR="000407A2" w:rsidRPr="000407A2" w14:paraId="437ADDD3" w14:textId="77777777" w:rsidTr="00237BF9">
        <w:trPr>
          <w:jc w:val="center"/>
        </w:trPr>
        <w:tc>
          <w:tcPr>
            <w:tcW w:w="1173" w:type="pct"/>
            <w:shd w:val="clear" w:color="auto" w:fill="FFFFFF"/>
            <w:tcMar>
              <w:top w:w="40" w:type="dxa"/>
              <w:left w:w="200" w:type="dxa"/>
              <w:bottom w:w="40" w:type="dxa"/>
              <w:right w:w="200" w:type="dxa"/>
            </w:tcMar>
            <w:vAlign w:val="center"/>
          </w:tcPr>
          <w:p w14:paraId="62AB234A" w14:textId="77777777" w:rsidR="000407A2" w:rsidRPr="000407A2" w:rsidRDefault="000407A2" w:rsidP="000407A2">
            <w:r w:rsidRPr="000407A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5A75C11F" w14:textId="77777777" w:rsidR="000407A2" w:rsidRPr="000407A2" w:rsidRDefault="000407A2" w:rsidP="000407A2">
            <w:pPr>
              <w:jc w:val="center"/>
            </w:pPr>
            <w:r w:rsidRPr="000407A2">
              <w:rPr>
                <w:rFonts w:eastAsia="Times New Roman" w:cs="Times New Roman"/>
                <w:sz w:val="22"/>
              </w:rPr>
              <w:t>0,1430</w:t>
            </w:r>
          </w:p>
        </w:tc>
        <w:tc>
          <w:tcPr>
            <w:tcW w:w="845" w:type="pct"/>
            <w:shd w:val="clear" w:color="auto" w:fill="FFFFFF"/>
            <w:tcMar>
              <w:top w:w="40" w:type="dxa"/>
              <w:left w:w="200" w:type="dxa"/>
              <w:bottom w:w="40" w:type="dxa"/>
              <w:right w:w="200" w:type="dxa"/>
            </w:tcMar>
            <w:vAlign w:val="center"/>
          </w:tcPr>
          <w:p w14:paraId="727EAA09" w14:textId="77777777" w:rsidR="000407A2" w:rsidRPr="000407A2" w:rsidRDefault="000407A2" w:rsidP="000407A2">
            <w:pPr>
              <w:jc w:val="center"/>
            </w:pPr>
            <w:r w:rsidRPr="000407A2">
              <w:rPr>
                <w:rFonts w:eastAsia="Times New Roman" w:cs="Times New Roman"/>
                <w:sz w:val="22"/>
              </w:rPr>
              <w:t>0,1430</w:t>
            </w:r>
          </w:p>
        </w:tc>
        <w:tc>
          <w:tcPr>
            <w:tcW w:w="1068" w:type="pct"/>
            <w:shd w:val="clear" w:color="auto" w:fill="FFFFFF"/>
            <w:tcMar>
              <w:top w:w="40" w:type="dxa"/>
              <w:left w:w="200" w:type="dxa"/>
              <w:bottom w:w="40" w:type="dxa"/>
              <w:right w:w="200" w:type="dxa"/>
            </w:tcMar>
            <w:vAlign w:val="center"/>
          </w:tcPr>
          <w:p w14:paraId="004E0B11" w14:textId="77777777" w:rsidR="000407A2" w:rsidRPr="000407A2" w:rsidRDefault="000407A2" w:rsidP="000407A2">
            <w:pPr>
              <w:jc w:val="center"/>
            </w:pPr>
            <w:r w:rsidRPr="000407A2">
              <w:rPr>
                <w:rFonts w:eastAsia="Times New Roman" w:cs="Times New Roman"/>
                <w:sz w:val="22"/>
              </w:rPr>
              <w:t>0,1430</w:t>
            </w:r>
          </w:p>
        </w:tc>
        <w:tc>
          <w:tcPr>
            <w:tcW w:w="845" w:type="pct"/>
            <w:shd w:val="clear" w:color="auto" w:fill="FFFFFF"/>
            <w:tcMar>
              <w:top w:w="40" w:type="dxa"/>
              <w:left w:w="200" w:type="dxa"/>
              <w:bottom w:w="40" w:type="dxa"/>
              <w:right w:w="200" w:type="dxa"/>
            </w:tcMar>
            <w:vAlign w:val="center"/>
          </w:tcPr>
          <w:p w14:paraId="4D0B3EF3" w14:textId="77777777" w:rsidR="000407A2" w:rsidRPr="000407A2" w:rsidRDefault="000407A2" w:rsidP="000407A2">
            <w:pPr>
              <w:jc w:val="center"/>
            </w:pPr>
            <w:r w:rsidRPr="000407A2">
              <w:rPr>
                <w:rFonts w:eastAsia="Times New Roman" w:cs="Times New Roman"/>
                <w:sz w:val="22"/>
              </w:rPr>
              <w:t>0,1430</w:t>
            </w:r>
          </w:p>
        </w:tc>
      </w:tr>
      <w:tr w:rsidR="000407A2" w:rsidRPr="000407A2" w14:paraId="2FA2BBD6" w14:textId="77777777" w:rsidTr="00237BF9">
        <w:trPr>
          <w:jc w:val="center"/>
        </w:trPr>
        <w:tc>
          <w:tcPr>
            <w:tcW w:w="1173" w:type="pct"/>
            <w:shd w:val="clear" w:color="auto" w:fill="FFFFFF"/>
            <w:tcMar>
              <w:top w:w="40" w:type="dxa"/>
              <w:left w:w="200" w:type="dxa"/>
              <w:bottom w:w="40" w:type="dxa"/>
              <w:right w:w="200" w:type="dxa"/>
            </w:tcMar>
            <w:vAlign w:val="center"/>
          </w:tcPr>
          <w:p w14:paraId="5B9CBEF1" w14:textId="77777777" w:rsidR="000407A2" w:rsidRPr="000407A2" w:rsidRDefault="000407A2" w:rsidP="000407A2">
            <w:r w:rsidRPr="000407A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275614D8" w14:textId="77777777" w:rsidR="000407A2" w:rsidRPr="000407A2" w:rsidRDefault="000407A2" w:rsidP="000407A2">
            <w:pPr>
              <w:jc w:val="center"/>
            </w:pPr>
            <w:r w:rsidRPr="000407A2">
              <w:rPr>
                <w:rFonts w:eastAsia="Times New Roman" w:cs="Times New Roman"/>
                <w:sz w:val="22"/>
              </w:rPr>
              <w:t>0,1320</w:t>
            </w:r>
          </w:p>
        </w:tc>
        <w:tc>
          <w:tcPr>
            <w:tcW w:w="845" w:type="pct"/>
            <w:shd w:val="clear" w:color="auto" w:fill="FFFFFF"/>
            <w:tcMar>
              <w:top w:w="40" w:type="dxa"/>
              <w:left w:w="200" w:type="dxa"/>
              <w:bottom w:w="40" w:type="dxa"/>
              <w:right w:w="200" w:type="dxa"/>
            </w:tcMar>
            <w:vAlign w:val="center"/>
          </w:tcPr>
          <w:p w14:paraId="2C6A6E86" w14:textId="77777777" w:rsidR="000407A2" w:rsidRPr="000407A2" w:rsidRDefault="000407A2" w:rsidP="000407A2">
            <w:pPr>
              <w:jc w:val="center"/>
            </w:pPr>
            <w:r w:rsidRPr="000407A2">
              <w:rPr>
                <w:rFonts w:eastAsia="Times New Roman" w:cs="Times New Roman"/>
                <w:sz w:val="22"/>
              </w:rPr>
              <w:t>0,1320</w:t>
            </w:r>
          </w:p>
        </w:tc>
        <w:tc>
          <w:tcPr>
            <w:tcW w:w="1068" w:type="pct"/>
            <w:shd w:val="clear" w:color="auto" w:fill="FFFFFF"/>
            <w:tcMar>
              <w:top w:w="40" w:type="dxa"/>
              <w:left w:w="200" w:type="dxa"/>
              <w:bottom w:w="40" w:type="dxa"/>
              <w:right w:w="200" w:type="dxa"/>
            </w:tcMar>
            <w:vAlign w:val="center"/>
          </w:tcPr>
          <w:p w14:paraId="0A1ECC2C" w14:textId="77777777" w:rsidR="000407A2" w:rsidRPr="000407A2" w:rsidRDefault="000407A2" w:rsidP="000407A2">
            <w:pPr>
              <w:jc w:val="center"/>
            </w:pPr>
            <w:r w:rsidRPr="000407A2">
              <w:rPr>
                <w:rFonts w:eastAsia="Times New Roman" w:cs="Times New Roman"/>
                <w:sz w:val="22"/>
              </w:rPr>
              <w:t>0,1320</w:t>
            </w:r>
          </w:p>
        </w:tc>
        <w:tc>
          <w:tcPr>
            <w:tcW w:w="845" w:type="pct"/>
            <w:shd w:val="clear" w:color="auto" w:fill="FFFFFF"/>
            <w:tcMar>
              <w:top w:w="40" w:type="dxa"/>
              <w:left w:w="200" w:type="dxa"/>
              <w:bottom w:w="40" w:type="dxa"/>
              <w:right w:w="200" w:type="dxa"/>
            </w:tcMar>
            <w:vAlign w:val="center"/>
          </w:tcPr>
          <w:p w14:paraId="5A8B5E05" w14:textId="77777777" w:rsidR="000407A2" w:rsidRPr="000407A2" w:rsidRDefault="000407A2" w:rsidP="000407A2">
            <w:pPr>
              <w:jc w:val="center"/>
            </w:pPr>
            <w:r w:rsidRPr="000407A2">
              <w:rPr>
                <w:rFonts w:eastAsia="Times New Roman" w:cs="Times New Roman"/>
                <w:sz w:val="22"/>
              </w:rPr>
              <w:t>0,1320</w:t>
            </w:r>
          </w:p>
        </w:tc>
      </w:tr>
      <w:tr w:rsidR="000407A2" w:rsidRPr="000407A2" w14:paraId="326CF75B" w14:textId="77777777" w:rsidTr="00237BF9">
        <w:trPr>
          <w:jc w:val="center"/>
        </w:trPr>
        <w:tc>
          <w:tcPr>
            <w:tcW w:w="5000" w:type="pct"/>
            <w:gridSpan w:val="5"/>
            <w:shd w:val="clear" w:color="auto" w:fill="FFFFFF"/>
            <w:tcMar>
              <w:top w:w="40" w:type="dxa"/>
              <w:left w:w="200" w:type="dxa"/>
              <w:bottom w:w="40" w:type="dxa"/>
              <w:right w:w="200" w:type="dxa"/>
            </w:tcMar>
            <w:vAlign w:val="center"/>
          </w:tcPr>
          <w:p w14:paraId="110CC84D"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r>
      <w:tr w:rsidR="000407A2" w:rsidRPr="000407A2" w14:paraId="54070535" w14:textId="77777777" w:rsidTr="00237BF9">
        <w:trPr>
          <w:jc w:val="center"/>
        </w:trPr>
        <w:tc>
          <w:tcPr>
            <w:tcW w:w="1173" w:type="pct"/>
            <w:shd w:val="clear" w:color="auto" w:fill="FFFFFF"/>
            <w:tcMar>
              <w:top w:w="40" w:type="dxa"/>
              <w:left w:w="200" w:type="dxa"/>
              <w:bottom w:w="40" w:type="dxa"/>
              <w:right w:w="200" w:type="dxa"/>
            </w:tcMar>
            <w:vAlign w:val="center"/>
          </w:tcPr>
          <w:p w14:paraId="195A3F8B" w14:textId="77777777" w:rsidR="000407A2" w:rsidRPr="000407A2" w:rsidRDefault="000407A2" w:rsidP="000407A2">
            <w:r w:rsidRPr="000407A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36447709" w14:textId="77777777" w:rsidR="000407A2" w:rsidRPr="000407A2" w:rsidRDefault="000407A2" w:rsidP="000407A2">
            <w:pPr>
              <w:jc w:val="center"/>
            </w:pPr>
            <w:r w:rsidRPr="000407A2">
              <w:rPr>
                <w:rFonts w:eastAsia="Times New Roman" w:cs="Times New Roman"/>
                <w:sz w:val="22"/>
              </w:rPr>
              <w:t>4,3000</w:t>
            </w:r>
          </w:p>
        </w:tc>
        <w:tc>
          <w:tcPr>
            <w:tcW w:w="845" w:type="pct"/>
            <w:shd w:val="clear" w:color="auto" w:fill="FFFFFF"/>
            <w:tcMar>
              <w:top w:w="40" w:type="dxa"/>
              <w:left w:w="200" w:type="dxa"/>
              <w:bottom w:w="40" w:type="dxa"/>
              <w:right w:w="200" w:type="dxa"/>
            </w:tcMar>
            <w:vAlign w:val="center"/>
          </w:tcPr>
          <w:p w14:paraId="7B976F4E" w14:textId="77777777" w:rsidR="000407A2" w:rsidRPr="000407A2" w:rsidRDefault="000407A2" w:rsidP="000407A2">
            <w:pPr>
              <w:jc w:val="center"/>
            </w:pPr>
            <w:r w:rsidRPr="000407A2">
              <w:rPr>
                <w:rFonts w:eastAsia="Times New Roman" w:cs="Times New Roman"/>
                <w:sz w:val="22"/>
              </w:rPr>
              <w:t>4,3000</w:t>
            </w:r>
          </w:p>
        </w:tc>
        <w:tc>
          <w:tcPr>
            <w:tcW w:w="1068" w:type="pct"/>
            <w:shd w:val="clear" w:color="auto" w:fill="FFFFFF"/>
            <w:tcMar>
              <w:top w:w="40" w:type="dxa"/>
              <w:left w:w="200" w:type="dxa"/>
              <w:bottom w:w="40" w:type="dxa"/>
              <w:right w:w="200" w:type="dxa"/>
            </w:tcMar>
            <w:vAlign w:val="center"/>
          </w:tcPr>
          <w:p w14:paraId="7B95F7C5" w14:textId="77777777" w:rsidR="000407A2" w:rsidRPr="000407A2" w:rsidRDefault="000407A2" w:rsidP="000407A2">
            <w:pPr>
              <w:jc w:val="center"/>
            </w:pPr>
            <w:r w:rsidRPr="000407A2">
              <w:rPr>
                <w:rFonts w:eastAsia="Times New Roman" w:cs="Times New Roman"/>
                <w:sz w:val="22"/>
              </w:rPr>
              <w:t>4,3000</w:t>
            </w:r>
          </w:p>
        </w:tc>
        <w:tc>
          <w:tcPr>
            <w:tcW w:w="845" w:type="pct"/>
            <w:shd w:val="clear" w:color="auto" w:fill="FFFFFF"/>
            <w:tcMar>
              <w:top w:w="40" w:type="dxa"/>
              <w:left w:w="200" w:type="dxa"/>
              <w:bottom w:w="40" w:type="dxa"/>
              <w:right w:w="200" w:type="dxa"/>
            </w:tcMar>
            <w:vAlign w:val="center"/>
          </w:tcPr>
          <w:p w14:paraId="434F4B42" w14:textId="77777777" w:rsidR="000407A2" w:rsidRPr="000407A2" w:rsidRDefault="000407A2" w:rsidP="000407A2">
            <w:pPr>
              <w:jc w:val="center"/>
            </w:pPr>
            <w:r w:rsidRPr="000407A2">
              <w:rPr>
                <w:rFonts w:eastAsia="Times New Roman" w:cs="Times New Roman"/>
                <w:sz w:val="22"/>
              </w:rPr>
              <w:t>4,3000</w:t>
            </w:r>
          </w:p>
        </w:tc>
      </w:tr>
      <w:tr w:rsidR="000407A2" w:rsidRPr="000407A2" w14:paraId="4B9499F4" w14:textId="77777777" w:rsidTr="00237BF9">
        <w:trPr>
          <w:jc w:val="center"/>
        </w:trPr>
        <w:tc>
          <w:tcPr>
            <w:tcW w:w="1173" w:type="pct"/>
            <w:shd w:val="clear" w:color="auto" w:fill="FFFFFF"/>
            <w:tcMar>
              <w:top w:w="40" w:type="dxa"/>
              <w:left w:w="200" w:type="dxa"/>
              <w:bottom w:w="40" w:type="dxa"/>
              <w:right w:w="200" w:type="dxa"/>
            </w:tcMar>
            <w:vAlign w:val="center"/>
          </w:tcPr>
          <w:p w14:paraId="2C5FA11D"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6BB4ADB9"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0D798A65" w14:textId="77777777" w:rsidR="000407A2" w:rsidRPr="000407A2" w:rsidRDefault="000407A2" w:rsidP="000407A2">
            <w:pPr>
              <w:jc w:val="center"/>
            </w:pPr>
            <w:r w:rsidRPr="000407A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0ABF05A8"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5D48C403" w14:textId="77777777" w:rsidR="000407A2" w:rsidRPr="000407A2" w:rsidRDefault="000407A2" w:rsidP="000407A2">
            <w:pPr>
              <w:jc w:val="center"/>
            </w:pPr>
            <w:r w:rsidRPr="000407A2">
              <w:rPr>
                <w:rFonts w:eastAsia="Times New Roman" w:cs="Times New Roman"/>
                <w:sz w:val="22"/>
              </w:rPr>
              <w:t>0,0000</w:t>
            </w:r>
          </w:p>
        </w:tc>
      </w:tr>
      <w:tr w:rsidR="000407A2" w:rsidRPr="000407A2" w14:paraId="6ECDB313" w14:textId="77777777" w:rsidTr="00237BF9">
        <w:trPr>
          <w:jc w:val="center"/>
        </w:trPr>
        <w:tc>
          <w:tcPr>
            <w:tcW w:w="1173" w:type="pct"/>
            <w:shd w:val="clear" w:color="auto" w:fill="FFFFFF"/>
            <w:tcMar>
              <w:top w:w="40" w:type="dxa"/>
              <w:left w:w="200" w:type="dxa"/>
              <w:bottom w:w="40" w:type="dxa"/>
              <w:right w:w="200" w:type="dxa"/>
            </w:tcMar>
            <w:vAlign w:val="center"/>
          </w:tcPr>
          <w:p w14:paraId="1EE310F1" w14:textId="77777777" w:rsidR="000407A2" w:rsidRPr="000407A2" w:rsidRDefault="000407A2" w:rsidP="000407A2">
            <w:r w:rsidRPr="000407A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080DA53A" w14:textId="77777777" w:rsidR="000407A2" w:rsidRPr="000407A2" w:rsidRDefault="000407A2" w:rsidP="000407A2">
            <w:pPr>
              <w:jc w:val="center"/>
            </w:pPr>
            <w:r w:rsidRPr="000407A2">
              <w:rPr>
                <w:rFonts w:eastAsia="Times New Roman" w:cs="Times New Roman"/>
                <w:sz w:val="22"/>
              </w:rPr>
              <w:t>1,3310</w:t>
            </w:r>
          </w:p>
        </w:tc>
        <w:tc>
          <w:tcPr>
            <w:tcW w:w="845" w:type="pct"/>
            <w:shd w:val="clear" w:color="auto" w:fill="FFFFFF"/>
            <w:tcMar>
              <w:top w:w="40" w:type="dxa"/>
              <w:left w:w="200" w:type="dxa"/>
              <w:bottom w:w="40" w:type="dxa"/>
              <w:right w:w="200" w:type="dxa"/>
            </w:tcMar>
            <w:vAlign w:val="center"/>
          </w:tcPr>
          <w:p w14:paraId="0E8853FA" w14:textId="77777777" w:rsidR="000407A2" w:rsidRPr="000407A2" w:rsidRDefault="000407A2" w:rsidP="000407A2">
            <w:pPr>
              <w:jc w:val="center"/>
            </w:pPr>
            <w:r w:rsidRPr="000407A2">
              <w:rPr>
                <w:rFonts w:eastAsia="Times New Roman" w:cs="Times New Roman"/>
                <w:sz w:val="22"/>
              </w:rPr>
              <w:t>1,3310</w:t>
            </w:r>
          </w:p>
        </w:tc>
        <w:tc>
          <w:tcPr>
            <w:tcW w:w="1068" w:type="pct"/>
            <w:shd w:val="clear" w:color="auto" w:fill="FFFFFF"/>
            <w:tcMar>
              <w:top w:w="40" w:type="dxa"/>
              <w:left w:w="200" w:type="dxa"/>
              <w:bottom w:w="40" w:type="dxa"/>
              <w:right w:w="200" w:type="dxa"/>
            </w:tcMar>
            <w:vAlign w:val="center"/>
          </w:tcPr>
          <w:p w14:paraId="1F0A5040" w14:textId="77777777" w:rsidR="000407A2" w:rsidRPr="000407A2" w:rsidRDefault="000407A2" w:rsidP="000407A2">
            <w:pPr>
              <w:jc w:val="center"/>
            </w:pPr>
            <w:r w:rsidRPr="000407A2">
              <w:rPr>
                <w:rFonts w:eastAsia="Times New Roman" w:cs="Times New Roman"/>
                <w:sz w:val="22"/>
              </w:rPr>
              <w:t>1,3310</w:t>
            </w:r>
          </w:p>
        </w:tc>
        <w:tc>
          <w:tcPr>
            <w:tcW w:w="845" w:type="pct"/>
            <w:shd w:val="clear" w:color="auto" w:fill="FFFFFF"/>
            <w:tcMar>
              <w:top w:w="40" w:type="dxa"/>
              <w:left w:w="200" w:type="dxa"/>
              <w:bottom w:w="40" w:type="dxa"/>
              <w:right w:w="200" w:type="dxa"/>
            </w:tcMar>
            <w:vAlign w:val="center"/>
          </w:tcPr>
          <w:p w14:paraId="69B56417" w14:textId="77777777" w:rsidR="000407A2" w:rsidRPr="000407A2" w:rsidRDefault="000407A2" w:rsidP="000407A2">
            <w:pPr>
              <w:jc w:val="center"/>
            </w:pPr>
            <w:r w:rsidRPr="000407A2">
              <w:rPr>
                <w:rFonts w:eastAsia="Times New Roman" w:cs="Times New Roman"/>
                <w:sz w:val="22"/>
              </w:rPr>
              <w:t>1,3310</w:t>
            </w:r>
          </w:p>
        </w:tc>
      </w:tr>
      <w:tr w:rsidR="000407A2" w:rsidRPr="000407A2" w14:paraId="57B922CA" w14:textId="77777777" w:rsidTr="00237BF9">
        <w:trPr>
          <w:jc w:val="center"/>
        </w:trPr>
        <w:tc>
          <w:tcPr>
            <w:tcW w:w="1173" w:type="pct"/>
            <w:shd w:val="clear" w:color="auto" w:fill="FFFFFF"/>
            <w:tcMar>
              <w:top w:w="40" w:type="dxa"/>
              <w:left w:w="200" w:type="dxa"/>
              <w:bottom w:w="40" w:type="dxa"/>
              <w:right w:w="200" w:type="dxa"/>
            </w:tcMar>
            <w:vAlign w:val="center"/>
          </w:tcPr>
          <w:p w14:paraId="645BCF3E" w14:textId="77777777" w:rsidR="000407A2" w:rsidRPr="000407A2" w:rsidRDefault="000407A2" w:rsidP="000407A2">
            <w:r w:rsidRPr="000407A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312A7ABB" w14:textId="77777777" w:rsidR="000407A2" w:rsidRPr="000407A2" w:rsidRDefault="000407A2" w:rsidP="000407A2">
            <w:pPr>
              <w:jc w:val="center"/>
            </w:pPr>
            <w:r w:rsidRPr="000407A2">
              <w:rPr>
                <w:rFonts w:eastAsia="Times New Roman" w:cs="Times New Roman"/>
                <w:sz w:val="22"/>
              </w:rPr>
              <w:t>0,0290</w:t>
            </w:r>
          </w:p>
        </w:tc>
        <w:tc>
          <w:tcPr>
            <w:tcW w:w="845" w:type="pct"/>
            <w:shd w:val="clear" w:color="auto" w:fill="FFFFFF"/>
            <w:tcMar>
              <w:top w:w="40" w:type="dxa"/>
              <w:left w:w="200" w:type="dxa"/>
              <w:bottom w:w="40" w:type="dxa"/>
              <w:right w:w="200" w:type="dxa"/>
            </w:tcMar>
            <w:vAlign w:val="center"/>
          </w:tcPr>
          <w:p w14:paraId="45B31F6A" w14:textId="77777777" w:rsidR="000407A2" w:rsidRPr="000407A2" w:rsidRDefault="000407A2" w:rsidP="000407A2">
            <w:pPr>
              <w:jc w:val="center"/>
            </w:pPr>
            <w:r w:rsidRPr="000407A2">
              <w:rPr>
                <w:rFonts w:eastAsia="Times New Roman" w:cs="Times New Roman"/>
                <w:sz w:val="22"/>
              </w:rPr>
              <w:t>0,0290</w:t>
            </w:r>
          </w:p>
        </w:tc>
        <w:tc>
          <w:tcPr>
            <w:tcW w:w="1068" w:type="pct"/>
            <w:shd w:val="clear" w:color="auto" w:fill="FFFFFF"/>
            <w:tcMar>
              <w:top w:w="40" w:type="dxa"/>
              <w:left w:w="200" w:type="dxa"/>
              <w:bottom w:w="40" w:type="dxa"/>
              <w:right w:w="200" w:type="dxa"/>
            </w:tcMar>
            <w:vAlign w:val="center"/>
          </w:tcPr>
          <w:p w14:paraId="03C90A4A" w14:textId="77777777" w:rsidR="000407A2" w:rsidRPr="000407A2" w:rsidRDefault="000407A2" w:rsidP="000407A2">
            <w:pPr>
              <w:jc w:val="center"/>
            </w:pPr>
            <w:r w:rsidRPr="000407A2">
              <w:rPr>
                <w:rFonts w:eastAsia="Times New Roman" w:cs="Times New Roman"/>
                <w:sz w:val="22"/>
              </w:rPr>
              <w:t>0,0290</w:t>
            </w:r>
          </w:p>
        </w:tc>
        <w:tc>
          <w:tcPr>
            <w:tcW w:w="845" w:type="pct"/>
            <w:shd w:val="clear" w:color="auto" w:fill="FFFFFF"/>
            <w:tcMar>
              <w:top w:w="40" w:type="dxa"/>
              <w:left w:w="200" w:type="dxa"/>
              <w:bottom w:w="40" w:type="dxa"/>
              <w:right w:w="200" w:type="dxa"/>
            </w:tcMar>
            <w:vAlign w:val="center"/>
          </w:tcPr>
          <w:p w14:paraId="529C781F" w14:textId="77777777" w:rsidR="000407A2" w:rsidRPr="000407A2" w:rsidRDefault="000407A2" w:rsidP="000407A2">
            <w:pPr>
              <w:jc w:val="center"/>
            </w:pPr>
            <w:r w:rsidRPr="000407A2">
              <w:rPr>
                <w:rFonts w:eastAsia="Times New Roman" w:cs="Times New Roman"/>
                <w:sz w:val="22"/>
              </w:rPr>
              <w:t>0,0290</w:t>
            </w:r>
          </w:p>
        </w:tc>
      </w:tr>
      <w:tr w:rsidR="000407A2" w:rsidRPr="000407A2" w14:paraId="5C1ED215" w14:textId="77777777" w:rsidTr="00237BF9">
        <w:trPr>
          <w:jc w:val="center"/>
        </w:trPr>
        <w:tc>
          <w:tcPr>
            <w:tcW w:w="1173" w:type="pct"/>
            <w:shd w:val="clear" w:color="auto" w:fill="FFFFFF"/>
            <w:tcMar>
              <w:top w:w="40" w:type="dxa"/>
              <w:left w:w="200" w:type="dxa"/>
              <w:bottom w:w="40" w:type="dxa"/>
              <w:right w:w="200" w:type="dxa"/>
            </w:tcMar>
            <w:vAlign w:val="center"/>
          </w:tcPr>
          <w:p w14:paraId="74787DF0" w14:textId="77777777" w:rsidR="000407A2" w:rsidRPr="000407A2" w:rsidRDefault="000407A2" w:rsidP="000407A2">
            <w:r w:rsidRPr="000407A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4D84693B" w14:textId="77777777" w:rsidR="000407A2" w:rsidRPr="000407A2" w:rsidRDefault="000407A2" w:rsidP="000407A2">
            <w:pPr>
              <w:jc w:val="center"/>
            </w:pPr>
            <w:r w:rsidRPr="000407A2">
              <w:rPr>
                <w:rFonts w:eastAsia="Times New Roman" w:cs="Times New Roman"/>
                <w:sz w:val="22"/>
              </w:rPr>
              <w:t>2,9400</w:t>
            </w:r>
          </w:p>
        </w:tc>
        <w:tc>
          <w:tcPr>
            <w:tcW w:w="845" w:type="pct"/>
            <w:shd w:val="clear" w:color="auto" w:fill="FFFFFF"/>
            <w:tcMar>
              <w:top w:w="40" w:type="dxa"/>
              <w:left w:w="200" w:type="dxa"/>
              <w:bottom w:w="40" w:type="dxa"/>
              <w:right w:w="200" w:type="dxa"/>
            </w:tcMar>
            <w:vAlign w:val="center"/>
          </w:tcPr>
          <w:p w14:paraId="6BC5DED0" w14:textId="77777777" w:rsidR="000407A2" w:rsidRPr="000407A2" w:rsidRDefault="000407A2" w:rsidP="000407A2">
            <w:pPr>
              <w:jc w:val="center"/>
            </w:pPr>
            <w:r w:rsidRPr="000407A2">
              <w:rPr>
                <w:rFonts w:eastAsia="Times New Roman" w:cs="Times New Roman"/>
                <w:sz w:val="22"/>
              </w:rPr>
              <w:t>2,9400</w:t>
            </w:r>
          </w:p>
        </w:tc>
        <w:tc>
          <w:tcPr>
            <w:tcW w:w="1068" w:type="pct"/>
            <w:shd w:val="clear" w:color="auto" w:fill="FFFFFF"/>
            <w:tcMar>
              <w:top w:w="40" w:type="dxa"/>
              <w:left w:w="200" w:type="dxa"/>
              <w:bottom w:w="40" w:type="dxa"/>
              <w:right w:w="200" w:type="dxa"/>
            </w:tcMar>
            <w:vAlign w:val="center"/>
          </w:tcPr>
          <w:p w14:paraId="2101BE5C" w14:textId="77777777" w:rsidR="000407A2" w:rsidRPr="000407A2" w:rsidRDefault="000407A2" w:rsidP="000407A2">
            <w:pPr>
              <w:jc w:val="center"/>
            </w:pPr>
            <w:r w:rsidRPr="000407A2">
              <w:rPr>
                <w:rFonts w:eastAsia="Times New Roman" w:cs="Times New Roman"/>
                <w:sz w:val="22"/>
              </w:rPr>
              <w:t>2,9400</w:t>
            </w:r>
          </w:p>
        </w:tc>
        <w:tc>
          <w:tcPr>
            <w:tcW w:w="845" w:type="pct"/>
            <w:shd w:val="clear" w:color="auto" w:fill="FFFFFF"/>
            <w:tcMar>
              <w:top w:w="40" w:type="dxa"/>
              <w:left w:w="200" w:type="dxa"/>
              <w:bottom w:w="40" w:type="dxa"/>
              <w:right w:w="200" w:type="dxa"/>
            </w:tcMar>
            <w:vAlign w:val="center"/>
          </w:tcPr>
          <w:p w14:paraId="5AF09F5E" w14:textId="77777777" w:rsidR="000407A2" w:rsidRPr="000407A2" w:rsidRDefault="000407A2" w:rsidP="000407A2">
            <w:pPr>
              <w:jc w:val="center"/>
            </w:pPr>
            <w:r w:rsidRPr="000407A2">
              <w:rPr>
                <w:rFonts w:eastAsia="Times New Roman" w:cs="Times New Roman"/>
                <w:sz w:val="22"/>
              </w:rPr>
              <w:t>2,9400</w:t>
            </w:r>
          </w:p>
        </w:tc>
      </w:tr>
      <w:tr w:rsidR="000407A2" w:rsidRPr="000407A2" w14:paraId="13FC8726" w14:textId="77777777" w:rsidTr="00237BF9">
        <w:trPr>
          <w:jc w:val="center"/>
        </w:trPr>
        <w:tc>
          <w:tcPr>
            <w:tcW w:w="5000" w:type="pct"/>
            <w:gridSpan w:val="5"/>
            <w:shd w:val="clear" w:color="auto" w:fill="DBE5F1"/>
            <w:tcMar>
              <w:top w:w="40" w:type="dxa"/>
              <w:left w:w="200" w:type="dxa"/>
              <w:bottom w:w="40" w:type="dxa"/>
              <w:right w:w="200" w:type="dxa"/>
            </w:tcMar>
            <w:vAlign w:val="center"/>
          </w:tcPr>
          <w:p w14:paraId="256E4FEA"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04455C63" w14:textId="77777777" w:rsidTr="00237BF9">
        <w:trPr>
          <w:jc w:val="center"/>
        </w:trPr>
        <w:tc>
          <w:tcPr>
            <w:tcW w:w="5000" w:type="pct"/>
            <w:gridSpan w:val="5"/>
            <w:shd w:val="clear" w:color="auto" w:fill="FFFFFF"/>
            <w:tcMar>
              <w:top w:w="40" w:type="dxa"/>
              <w:left w:w="200" w:type="dxa"/>
              <w:bottom w:w="40" w:type="dxa"/>
              <w:right w:w="200" w:type="dxa"/>
            </w:tcMar>
            <w:vAlign w:val="center"/>
          </w:tcPr>
          <w:p w14:paraId="59D966B0"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r>
      <w:tr w:rsidR="000407A2" w:rsidRPr="000407A2" w14:paraId="76962527" w14:textId="77777777" w:rsidTr="00237BF9">
        <w:trPr>
          <w:jc w:val="center"/>
        </w:trPr>
        <w:tc>
          <w:tcPr>
            <w:tcW w:w="1173" w:type="pct"/>
            <w:shd w:val="clear" w:color="auto" w:fill="FFFFFF"/>
            <w:tcMar>
              <w:top w:w="40" w:type="dxa"/>
              <w:left w:w="200" w:type="dxa"/>
              <w:bottom w:w="40" w:type="dxa"/>
              <w:right w:w="200" w:type="dxa"/>
            </w:tcMar>
            <w:vAlign w:val="center"/>
          </w:tcPr>
          <w:p w14:paraId="73F5EB66" w14:textId="77777777" w:rsidR="000407A2" w:rsidRPr="000407A2" w:rsidRDefault="000407A2" w:rsidP="000407A2">
            <w:r w:rsidRPr="000407A2">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3C54930E" w14:textId="77777777" w:rsidR="000407A2" w:rsidRPr="000407A2" w:rsidRDefault="000407A2" w:rsidP="000407A2">
            <w:pPr>
              <w:jc w:val="center"/>
            </w:pPr>
            <w:r w:rsidRPr="000407A2">
              <w:rPr>
                <w:rFonts w:eastAsia="Times New Roman" w:cs="Times New Roman"/>
                <w:sz w:val="22"/>
              </w:rPr>
              <w:t>2,6600</w:t>
            </w:r>
          </w:p>
        </w:tc>
        <w:tc>
          <w:tcPr>
            <w:tcW w:w="845" w:type="pct"/>
            <w:shd w:val="clear" w:color="auto" w:fill="FFFFFF"/>
            <w:tcMar>
              <w:top w:w="40" w:type="dxa"/>
              <w:left w:w="200" w:type="dxa"/>
              <w:bottom w:w="40" w:type="dxa"/>
              <w:right w:w="200" w:type="dxa"/>
            </w:tcMar>
            <w:vAlign w:val="center"/>
          </w:tcPr>
          <w:p w14:paraId="139A4240" w14:textId="77777777" w:rsidR="000407A2" w:rsidRPr="000407A2" w:rsidRDefault="000407A2" w:rsidP="000407A2">
            <w:pPr>
              <w:jc w:val="center"/>
            </w:pPr>
            <w:r w:rsidRPr="000407A2">
              <w:rPr>
                <w:rFonts w:eastAsia="Times New Roman" w:cs="Times New Roman"/>
                <w:sz w:val="22"/>
              </w:rPr>
              <w:t>2,6600</w:t>
            </w:r>
          </w:p>
        </w:tc>
        <w:tc>
          <w:tcPr>
            <w:tcW w:w="1068" w:type="pct"/>
            <w:shd w:val="clear" w:color="auto" w:fill="FFFFFF"/>
            <w:tcMar>
              <w:top w:w="40" w:type="dxa"/>
              <w:left w:w="200" w:type="dxa"/>
              <w:bottom w:w="40" w:type="dxa"/>
              <w:right w:w="200" w:type="dxa"/>
            </w:tcMar>
            <w:vAlign w:val="center"/>
          </w:tcPr>
          <w:p w14:paraId="1FEC53A4" w14:textId="77777777" w:rsidR="000407A2" w:rsidRPr="000407A2" w:rsidRDefault="000407A2" w:rsidP="000407A2">
            <w:pPr>
              <w:jc w:val="center"/>
            </w:pPr>
            <w:r w:rsidRPr="000407A2">
              <w:rPr>
                <w:rFonts w:eastAsia="Times New Roman" w:cs="Times New Roman"/>
                <w:sz w:val="22"/>
              </w:rPr>
              <w:t>2,6600</w:t>
            </w:r>
          </w:p>
        </w:tc>
        <w:tc>
          <w:tcPr>
            <w:tcW w:w="845" w:type="pct"/>
            <w:shd w:val="clear" w:color="auto" w:fill="FFFFFF"/>
            <w:tcMar>
              <w:top w:w="40" w:type="dxa"/>
              <w:left w:w="200" w:type="dxa"/>
              <w:bottom w:w="40" w:type="dxa"/>
              <w:right w:w="200" w:type="dxa"/>
            </w:tcMar>
            <w:vAlign w:val="center"/>
          </w:tcPr>
          <w:p w14:paraId="48516B82" w14:textId="77777777" w:rsidR="000407A2" w:rsidRPr="000407A2" w:rsidRDefault="000407A2" w:rsidP="000407A2">
            <w:pPr>
              <w:jc w:val="center"/>
            </w:pPr>
            <w:r w:rsidRPr="000407A2">
              <w:rPr>
                <w:rFonts w:eastAsia="Times New Roman" w:cs="Times New Roman"/>
                <w:sz w:val="22"/>
              </w:rPr>
              <w:t>2,6600</w:t>
            </w:r>
          </w:p>
        </w:tc>
      </w:tr>
      <w:tr w:rsidR="000407A2" w:rsidRPr="000407A2" w14:paraId="406CB6BE" w14:textId="77777777" w:rsidTr="00237BF9">
        <w:trPr>
          <w:jc w:val="center"/>
        </w:trPr>
        <w:tc>
          <w:tcPr>
            <w:tcW w:w="1173" w:type="pct"/>
            <w:shd w:val="clear" w:color="auto" w:fill="FFFFFF"/>
            <w:tcMar>
              <w:top w:w="40" w:type="dxa"/>
              <w:left w:w="200" w:type="dxa"/>
              <w:bottom w:w="40" w:type="dxa"/>
              <w:right w:w="200" w:type="dxa"/>
            </w:tcMar>
            <w:vAlign w:val="center"/>
          </w:tcPr>
          <w:p w14:paraId="791C3B95" w14:textId="77777777" w:rsidR="000407A2" w:rsidRPr="000407A2" w:rsidRDefault="000407A2" w:rsidP="000407A2">
            <w:pPr>
              <w:rPr>
                <w:lang w:val="ru-RU"/>
              </w:rPr>
            </w:pPr>
            <w:r w:rsidRPr="000407A2">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4B26AB0E"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257D0F87" w14:textId="77777777" w:rsidR="000407A2" w:rsidRPr="000407A2" w:rsidRDefault="000407A2" w:rsidP="000407A2">
            <w:pPr>
              <w:jc w:val="center"/>
            </w:pPr>
            <w:r w:rsidRPr="000407A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49C986E8"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53495C74" w14:textId="77777777" w:rsidR="000407A2" w:rsidRPr="000407A2" w:rsidRDefault="000407A2" w:rsidP="000407A2">
            <w:pPr>
              <w:jc w:val="center"/>
            </w:pPr>
            <w:r w:rsidRPr="000407A2">
              <w:rPr>
                <w:rFonts w:eastAsia="Times New Roman" w:cs="Times New Roman"/>
                <w:sz w:val="22"/>
              </w:rPr>
              <w:t>0,0000</w:t>
            </w:r>
          </w:p>
        </w:tc>
      </w:tr>
      <w:tr w:rsidR="000407A2" w:rsidRPr="000407A2" w14:paraId="3F4A3E30" w14:textId="77777777" w:rsidTr="00237BF9">
        <w:trPr>
          <w:jc w:val="center"/>
        </w:trPr>
        <w:tc>
          <w:tcPr>
            <w:tcW w:w="1173" w:type="pct"/>
            <w:shd w:val="clear" w:color="auto" w:fill="FFFFFF"/>
            <w:tcMar>
              <w:top w:w="40" w:type="dxa"/>
              <w:left w:w="200" w:type="dxa"/>
              <w:bottom w:w="40" w:type="dxa"/>
              <w:right w:w="200" w:type="dxa"/>
            </w:tcMar>
            <w:vAlign w:val="center"/>
          </w:tcPr>
          <w:p w14:paraId="25AB6061" w14:textId="77777777" w:rsidR="000407A2" w:rsidRPr="000407A2" w:rsidRDefault="000407A2" w:rsidP="000407A2">
            <w:r w:rsidRPr="000407A2">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3A9D3C69" w14:textId="77777777" w:rsidR="000407A2" w:rsidRPr="000407A2" w:rsidRDefault="000407A2" w:rsidP="000407A2">
            <w:pPr>
              <w:jc w:val="center"/>
            </w:pPr>
            <w:r w:rsidRPr="000407A2">
              <w:rPr>
                <w:rFonts w:eastAsia="Times New Roman" w:cs="Times New Roman"/>
                <w:sz w:val="22"/>
              </w:rPr>
              <w:t>0,8980</w:t>
            </w:r>
          </w:p>
        </w:tc>
        <w:tc>
          <w:tcPr>
            <w:tcW w:w="845" w:type="pct"/>
            <w:shd w:val="clear" w:color="auto" w:fill="FFFFFF"/>
            <w:tcMar>
              <w:top w:w="40" w:type="dxa"/>
              <w:left w:w="200" w:type="dxa"/>
              <w:bottom w:w="40" w:type="dxa"/>
              <w:right w:w="200" w:type="dxa"/>
            </w:tcMar>
            <w:vAlign w:val="center"/>
          </w:tcPr>
          <w:p w14:paraId="3D235373" w14:textId="77777777" w:rsidR="000407A2" w:rsidRPr="000407A2" w:rsidRDefault="000407A2" w:rsidP="000407A2">
            <w:pPr>
              <w:jc w:val="center"/>
            </w:pPr>
            <w:r w:rsidRPr="000407A2">
              <w:rPr>
                <w:rFonts w:eastAsia="Times New Roman" w:cs="Times New Roman"/>
                <w:sz w:val="22"/>
              </w:rPr>
              <w:t>0,8980</w:t>
            </w:r>
          </w:p>
        </w:tc>
        <w:tc>
          <w:tcPr>
            <w:tcW w:w="1068" w:type="pct"/>
            <w:shd w:val="clear" w:color="auto" w:fill="FFFFFF"/>
            <w:tcMar>
              <w:top w:w="40" w:type="dxa"/>
              <w:left w:w="200" w:type="dxa"/>
              <w:bottom w:w="40" w:type="dxa"/>
              <w:right w:w="200" w:type="dxa"/>
            </w:tcMar>
            <w:vAlign w:val="center"/>
          </w:tcPr>
          <w:p w14:paraId="0F452B50" w14:textId="77777777" w:rsidR="000407A2" w:rsidRPr="000407A2" w:rsidRDefault="000407A2" w:rsidP="000407A2">
            <w:pPr>
              <w:jc w:val="center"/>
            </w:pPr>
            <w:r w:rsidRPr="000407A2">
              <w:rPr>
                <w:rFonts w:eastAsia="Times New Roman" w:cs="Times New Roman"/>
                <w:sz w:val="22"/>
              </w:rPr>
              <w:t>0,8980</w:t>
            </w:r>
          </w:p>
        </w:tc>
        <w:tc>
          <w:tcPr>
            <w:tcW w:w="845" w:type="pct"/>
            <w:shd w:val="clear" w:color="auto" w:fill="FFFFFF"/>
            <w:tcMar>
              <w:top w:w="40" w:type="dxa"/>
              <w:left w:w="200" w:type="dxa"/>
              <w:bottom w:w="40" w:type="dxa"/>
              <w:right w:w="200" w:type="dxa"/>
            </w:tcMar>
            <w:vAlign w:val="center"/>
          </w:tcPr>
          <w:p w14:paraId="6B9B48F1" w14:textId="77777777" w:rsidR="000407A2" w:rsidRPr="000407A2" w:rsidRDefault="000407A2" w:rsidP="000407A2">
            <w:pPr>
              <w:jc w:val="center"/>
            </w:pPr>
            <w:r w:rsidRPr="000407A2">
              <w:rPr>
                <w:rFonts w:eastAsia="Times New Roman" w:cs="Times New Roman"/>
                <w:sz w:val="22"/>
              </w:rPr>
              <w:t>0,8980</w:t>
            </w:r>
          </w:p>
        </w:tc>
      </w:tr>
      <w:tr w:rsidR="000407A2" w:rsidRPr="000407A2" w14:paraId="3DA25E4E" w14:textId="77777777" w:rsidTr="00237BF9">
        <w:trPr>
          <w:jc w:val="center"/>
        </w:trPr>
        <w:tc>
          <w:tcPr>
            <w:tcW w:w="1173" w:type="pct"/>
            <w:shd w:val="clear" w:color="auto" w:fill="FFFFFF"/>
            <w:tcMar>
              <w:top w:w="40" w:type="dxa"/>
              <w:left w:w="200" w:type="dxa"/>
              <w:bottom w:w="40" w:type="dxa"/>
              <w:right w:w="200" w:type="dxa"/>
            </w:tcMar>
            <w:vAlign w:val="center"/>
          </w:tcPr>
          <w:p w14:paraId="1E407C00" w14:textId="77777777" w:rsidR="000407A2" w:rsidRPr="000407A2" w:rsidRDefault="000407A2" w:rsidP="000407A2">
            <w:r w:rsidRPr="000407A2">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2AE1C732"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32A38FAC" w14:textId="77777777" w:rsidR="000407A2" w:rsidRPr="000407A2" w:rsidRDefault="000407A2" w:rsidP="000407A2">
            <w:pPr>
              <w:jc w:val="center"/>
            </w:pPr>
            <w:r w:rsidRPr="000407A2">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47CB9067" w14:textId="77777777" w:rsidR="000407A2" w:rsidRPr="000407A2" w:rsidRDefault="000407A2" w:rsidP="000407A2">
            <w:pPr>
              <w:jc w:val="center"/>
            </w:pPr>
            <w:r w:rsidRPr="000407A2">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76F8DDE" w14:textId="77777777" w:rsidR="000407A2" w:rsidRPr="000407A2" w:rsidRDefault="000407A2" w:rsidP="000407A2">
            <w:pPr>
              <w:jc w:val="center"/>
            </w:pPr>
            <w:r w:rsidRPr="000407A2">
              <w:rPr>
                <w:rFonts w:eastAsia="Times New Roman" w:cs="Times New Roman"/>
                <w:sz w:val="22"/>
              </w:rPr>
              <w:t>0,0000</w:t>
            </w:r>
          </w:p>
        </w:tc>
      </w:tr>
      <w:tr w:rsidR="000407A2" w:rsidRPr="000407A2" w14:paraId="565AF264" w14:textId="77777777" w:rsidTr="00237BF9">
        <w:trPr>
          <w:jc w:val="center"/>
        </w:trPr>
        <w:tc>
          <w:tcPr>
            <w:tcW w:w="1173" w:type="pct"/>
            <w:shd w:val="clear" w:color="auto" w:fill="FFFFFF"/>
            <w:tcMar>
              <w:top w:w="40" w:type="dxa"/>
              <w:left w:w="200" w:type="dxa"/>
              <w:bottom w:w="40" w:type="dxa"/>
              <w:right w:w="200" w:type="dxa"/>
            </w:tcMar>
            <w:vAlign w:val="center"/>
          </w:tcPr>
          <w:p w14:paraId="1908BC51" w14:textId="77777777" w:rsidR="000407A2" w:rsidRPr="000407A2" w:rsidRDefault="000407A2" w:rsidP="000407A2">
            <w:r w:rsidRPr="000407A2">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7F2D2B11" w14:textId="77777777" w:rsidR="000407A2" w:rsidRPr="000407A2" w:rsidRDefault="000407A2" w:rsidP="000407A2">
            <w:pPr>
              <w:jc w:val="center"/>
            </w:pPr>
            <w:r w:rsidRPr="000407A2">
              <w:rPr>
                <w:rFonts w:eastAsia="Times New Roman" w:cs="Times New Roman"/>
                <w:sz w:val="22"/>
              </w:rPr>
              <w:t>1,7620</w:t>
            </w:r>
          </w:p>
        </w:tc>
        <w:tc>
          <w:tcPr>
            <w:tcW w:w="845" w:type="pct"/>
            <w:shd w:val="clear" w:color="auto" w:fill="FFFFFF"/>
            <w:tcMar>
              <w:top w:w="40" w:type="dxa"/>
              <w:left w:w="200" w:type="dxa"/>
              <w:bottom w:w="40" w:type="dxa"/>
              <w:right w:w="200" w:type="dxa"/>
            </w:tcMar>
            <w:vAlign w:val="center"/>
          </w:tcPr>
          <w:p w14:paraId="02DA1B7F" w14:textId="77777777" w:rsidR="000407A2" w:rsidRPr="000407A2" w:rsidRDefault="000407A2" w:rsidP="000407A2">
            <w:pPr>
              <w:jc w:val="center"/>
            </w:pPr>
            <w:r w:rsidRPr="000407A2">
              <w:rPr>
                <w:rFonts w:eastAsia="Times New Roman" w:cs="Times New Roman"/>
                <w:sz w:val="22"/>
              </w:rPr>
              <w:t>1,7620</w:t>
            </w:r>
          </w:p>
        </w:tc>
        <w:tc>
          <w:tcPr>
            <w:tcW w:w="1068" w:type="pct"/>
            <w:shd w:val="clear" w:color="auto" w:fill="FFFFFF"/>
            <w:tcMar>
              <w:top w:w="40" w:type="dxa"/>
              <w:left w:w="200" w:type="dxa"/>
              <w:bottom w:w="40" w:type="dxa"/>
              <w:right w:w="200" w:type="dxa"/>
            </w:tcMar>
            <w:vAlign w:val="center"/>
          </w:tcPr>
          <w:p w14:paraId="045D9568" w14:textId="77777777" w:rsidR="000407A2" w:rsidRPr="000407A2" w:rsidRDefault="000407A2" w:rsidP="000407A2">
            <w:pPr>
              <w:jc w:val="center"/>
            </w:pPr>
            <w:r w:rsidRPr="000407A2">
              <w:rPr>
                <w:rFonts w:eastAsia="Times New Roman" w:cs="Times New Roman"/>
                <w:sz w:val="22"/>
              </w:rPr>
              <w:t>1,7620</w:t>
            </w:r>
          </w:p>
        </w:tc>
        <w:tc>
          <w:tcPr>
            <w:tcW w:w="845" w:type="pct"/>
            <w:shd w:val="clear" w:color="auto" w:fill="FFFFFF"/>
            <w:tcMar>
              <w:top w:w="40" w:type="dxa"/>
              <w:left w:w="200" w:type="dxa"/>
              <w:bottom w:w="40" w:type="dxa"/>
              <w:right w:w="200" w:type="dxa"/>
            </w:tcMar>
            <w:vAlign w:val="center"/>
          </w:tcPr>
          <w:p w14:paraId="15396817" w14:textId="77777777" w:rsidR="000407A2" w:rsidRPr="000407A2" w:rsidRDefault="000407A2" w:rsidP="000407A2">
            <w:pPr>
              <w:jc w:val="center"/>
            </w:pPr>
            <w:r w:rsidRPr="000407A2">
              <w:rPr>
                <w:rFonts w:eastAsia="Times New Roman" w:cs="Times New Roman"/>
                <w:sz w:val="22"/>
              </w:rPr>
              <w:t>1,7620</w:t>
            </w:r>
          </w:p>
        </w:tc>
      </w:tr>
    </w:tbl>
    <w:p w14:paraId="7A11D22F" w14:textId="77777777" w:rsidR="000407A2" w:rsidRPr="000407A2" w:rsidRDefault="000407A2" w:rsidP="000407A2">
      <w:pPr>
        <w:rPr>
          <w:lang w:val="en-US" w:eastAsia="ru-RU"/>
        </w:rPr>
      </w:pPr>
    </w:p>
    <w:p w14:paraId="18B95428" w14:textId="77777777" w:rsidR="000407A2" w:rsidRPr="000407A2" w:rsidRDefault="000407A2" w:rsidP="000407A2">
      <w:pPr>
        <w:rPr>
          <w:lang w:val="en-US" w:eastAsia="ru-RU"/>
        </w:rPr>
      </w:pPr>
    </w:p>
    <w:p w14:paraId="18DE3868" w14:textId="77777777" w:rsidR="000407A2" w:rsidRPr="000407A2" w:rsidRDefault="000407A2" w:rsidP="000407A2">
      <w:pPr>
        <w:rPr>
          <w:lang w:val="en-US" w:eastAsia="ru-RU"/>
        </w:rPr>
      </w:pPr>
    </w:p>
    <w:p w14:paraId="2026B843" w14:textId="77777777" w:rsidR="000407A2" w:rsidRPr="000407A2" w:rsidRDefault="000407A2" w:rsidP="000407A2">
      <w:pPr>
        <w:rPr>
          <w:lang w:val="en-US" w:eastAsia="ru-RU"/>
        </w:rPr>
      </w:pPr>
    </w:p>
    <w:p w14:paraId="0877AAF3" w14:textId="77777777" w:rsidR="000407A2" w:rsidRPr="000407A2" w:rsidRDefault="000407A2" w:rsidP="000407A2">
      <w:pPr>
        <w:rPr>
          <w:lang w:val="en-US" w:eastAsia="ru-RU"/>
        </w:rPr>
      </w:pPr>
    </w:p>
    <w:p w14:paraId="71E5E020" w14:textId="77777777" w:rsidR="000407A2" w:rsidRPr="000407A2" w:rsidRDefault="000407A2" w:rsidP="000407A2">
      <w:pPr>
        <w:rPr>
          <w:lang w:val="en-US" w:eastAsia="ru-RU"/>
        </w:rPr>
      </w:pPr>
    </w:p>
    <w:p w14:paraId="1AD42024" w14:textId="77777777" w:rsidR="000407A2" w:rsidRPr="000407A2" w:rsidRDefault="000407A2" w:rsidP="000407A2">
      <w:pPr>
        <w:rPr>
          <w:lang w:val="en-US" w:eastAsia="ru-RU"/>
        </w:rPr>
      </w:pPr>
    </w:p>
    <w:p w14:paraId="56E1C9F0" w14:textId="77777777" w:rsidR="000407A2" w:rsidRPr="000407A2" w:rsidRDefault="000407A2" w:rsidP="000407A2">
      <w:pPr>
        <w:rPr>
          <w:lang w:val="en-US" w:eastAsia="ru-RU"/>
        </w:rPr>
      </w:pPr>
    </w:p>
    <w:p w14:paraId="2F0CD341" w14:textId="77777777" w:rsidR="000407A2" w:rsidRPr="000407A2" w:rsidRDefault="000407A2" w:rsidP="000407A2">
      <w:pPr>
        <w:rPr>
          <w:lang w:val="en-US" w:eastAsia="ru-RU"/>
        </w:rPr>
      </w:pPr>
    </w:p>
    <w:p w14:paraId="1A11410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96" w:anchor="bookmark59" w:history="1">
        <w:bookmarkStart w:id="365" w:name="_Toc30081860"/>
        <w:bookmarkStart w:id="366" w:name="_Toc30085095"/>
        <w:bookmarkStart w:id="367" w:name="_Toc32845361"/>
        <w:bookmarkStart w:id="368" w:name="_Toc140660146"/>
        <w:r w:rsidRPr="000407A2">
          <w:rPr>
            <w:rFonts w:eastAsia="Times New Roman" w:cs="Times New Roman"/>
            <w:b/>
            <w:bCs/>
            <w:szCs w:val="24"/>
            <w:lang w:eastAsia="ru-RU"/>
          </w:rPr>
          <w:t>ГЛАВА 5. МАСТЕР-ПЛАН  РАЗВИТИЯ  СИСТЕМ  ТЕПЛОСНАБЖЕНИЯ  ПОСЕЛЕНИЯ,</w:t>
        </w:r>
      </w:hyperlink>
      <w:r w:rsidRPr="000407A2">
        <w:rPr>
          <w:rFonts w:eastAsia="Times New Roman" w:cs="Times New Roman"/>
          <w:b/>
          <w:bCs/>
          <w:szCs w:val="24"/>
          <w:lang w:eastAsia="ru-RU"/>
        </w:rPr>
        <w:t xml:space="preserve"> </w:t>
      </w:r>
      <w:hyperlink r:id="rId197" w:anchor="bookmark59" w:history="1">
        <w:r w:rsidRPr="000407A2">
          <w:rPr>
            <w:rFonts w:eastAsia="Times New Roman" w:cs="Times New Roman"/>
            <w:b/>
            <w:bCs/>
            <w:szCs w:val="24"/>
            <w:lang w:eastAsia="ru-RU"/>
          </w:rPr>
          <w:t>ГОРОДСКОГО ОКРУГА</w:t>
        </w:r>
        <w:bookmarkEnd w:id="365"/>
        <w:bookmarkEnd w:id="366"/>
        <w:bookmarkEnd w:id="367"/>
        <w:bookmarkEnd w:id="368"/>
      </w:hyperlink>
    </w:p>
    <w:p w14:paraId="22F7756B" w14:textId="77777777" w:rsidR="000407A2" w:rsidRPr="000407A2" w:rsidRDefault="000407A2" w:rsidP="000407A2">
      <w:pPr>
        <w:widowControl w:val="0"/>
        <w:autoSpaceDE w:val="0"/>
        <w:autoSpaceDN w:val="0"/>
        <w:adjustRightInd w:val="0"/>
        <w:ind w:firstLine="540"/>
        <w:jc w:val="both"/>
      </w:pPr>
    </w:p>
    <w:p w14:paraId="0A604A3D" w14:textId="77777777" w:rsidR="000407A2" w:rsidRPr="000407A2" w:rsidRDefault="000407A2" w:rsidP="000407A2"/>
    <w:p w14:paraId="2B0CBAC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198" w:anchor="bookmark60" w:history="1">
        <w:bookmarkStart w:id="369" w:name="_Toc30081861"/>
        <w:bookmarkStart w:id="370" w:name="_Toc30085096"/>
        <w:bookmarkStart w:id="371" w:name="_Toc32845362"/>
        <w:bookmarkStart w:id="372" w:name="_Toc140660147"/>
        <w:r w:rsidRPr="000407A2">
          <w:rPr>
            <w:rFonts w:eastAsia="Times New Roman" w:cs="Times New Roman"/>
            <w:b/>
            <w:bCs/>
            <w:szCs w:val="24"/>
            <w:lang w:eastAsia="ru-RU"/>
          </w:rPr>
          <w:t>Часть 1. ОПИСАНИЕ ВАРИАНТОВ ПЕРСПЕКТИВНОГО РАЗВИТИЯ СИСТЕМ</w:t>
        </w:r>
      </w:hyperlink>
      <w:r w:rsidRPr="000407A2">
        <w:rPr>
          <w:rFonts w:eastAsia="Times New Roman" w:cs="Times New Roman"/>
          <w:b/>
          <w:bCs/>
          <w:szCs w:val="24"/>
          <w:lang w:eastAsia="ru-RU"/>
        </w:rPr>
        <w:t xml:space="preserve"> </w:t>
      </w:r>
      <w:hyperlink r:id="rId199" w:anchor="bookmark60" w:history="1">
        <w:r w:rsidRPr="000407A2">
          <w:rPr>
            <w:rFonts w:eastAsia="Times New Roman" w:cs="Times New Roman"/>
            <w:b/>
            <w:bCs/>
            <w:szCs w:val="24"/>
            <w:lang w:eastAsia="ru-RU"/>
          </w:rPr>
          <w:t>ТЕПЛОСНАБЖЕНИЯ ПОСЕЛЕНИЯ, ГОРОДСКОГО ОКРУГА, ГОРОДА ФЕДЕРАЛЬНОГО</w:t>
        </w:r>
      </w:hyperlink>
      <w:r w:rsidRPr="000407A2">
        <w:rPr>
          <w:rFonts w:eastAsia="Times New Roman" w:cs="Times New Roman"/>
          <w:b/>
          <w:bCs/>
          <w:szCs w:val="24"/>
          <w:lang w:eastAsia="ru-RU"/>
        </w:rPr>
        <w:t xml:space="preserve"> </w:t>
      </w:r>
      <w:hyperlink r:id="rId200" w:anchor="bookmark60" w:history="1">
        <w:r w:rsidRPr="000407A2">
          <w:rPr>
            <w:rFonts w:eastAsia="Times New Roman" w:cs="Times New Roman"/>
            <w:b/>
            <w:bCs/>
            <w:szCs w:val="24"/>
            <w:lang w:eastAsia="ru-RU"/>
          </w:rPr>
          <w:t>ЗНАЧЕНИЯ (В СЛУЧАЕ ИХ ИЗМЕНЕНИЯ ОТНОСИТЕЛЬНО РАНЕЕ ПРИНЯТОГО</w:t>
        </w:r>
      </w:hyperlink>
      <w:r w:rsidRPr="000407A2">
        <w:rPr>
          <w:rFonts w:eastAsia="Times New Roman" w:cs="Times New Roman"/>
          <w:b/>
          <w:bCs/>
          <w:szCs w:val="24"/>
          <w:lang w:eastAsia="ru-RU"/>
        </w:rPr>
        <w:t xml:space="preserve"> </w:t>
      </w:r>
      <w:hyperlink r:id="rId201" w:anchor="bookmark60" w:history="1">
        <w:r w:rsidRPr="000407A2">
          <w:rPr>
            <w:rFonts w:eastAsia="Times New Roman" w:cs="Times New Roman"/>
            <w:b/>
            <w:bCs/>
            <w:szCs w:val="24"/>
            <w:lang w:eastAsia="ru-RU"/>
          </w:rPr>
          <w:t>ВАРИАНТА РАЗВИТИЯ СИСТЕМ ТЕПЛОСНАБЖЕНИЯ В УТВЕРЖДЕННОЙ В</w:t>
        </w:r>
      </w:hyperlink>
      <w:r w:rsidRPr="000407A2">
        <w:rPr>
          <w:rFonts w:eastAsia="Times New Roman" w:cs="Times New Roman"/>
          <w:b/>
          <w:bCs/>
          <w:szCs w:val="24"/>
          <w:lang w:eastAsia="ru-RU"/>
        </w:rPr>
        <w:t xml:space="preserve"> </w:t>
      </w:r>
      <w:hyperlink r:id="rId202" w:anchor="bookmark60" w:history="1">
        <w:r w:rsidRPr="000407A2">
          <w:rPr>
            <w:rFonts w:eastAsia="Times New Roman" w:cs="Times New Roman"/>
            <w:b/>
            <w:bCs/>
            <w:szCs w:val="24"/>
            <w:lang w:eastAsia="ru-RU"/>
          </w:rPr>
          <w:t>УСТАНОВЛЕННОМ ПОРЯДКЕ СХЕМЕ ТЕПЛОСНАБЖЕНИЯ)</w:t>
        </w:r>
        <w:bookmarkEnd w:id="369"/>
        <w:bookmarkEnd w:id="370"/>
        <w:bookmarkEnd w:id="371"/>
        <w:bookmarkEnd w:id="372"/>
        <w:r w:rsidRPr="000407A2">
          <w:rPr>
            <w:rFonts w:eastAsia="Times New Roman" w:cs="Times New Roman"/>
            <w:b/>
            <w:bCs/>
            <w:szCs w:val="24"/>
            <w:lang w:eastAsia="ru-RU"/>
          </w:rPr>
          <w:tab/>
        </w:r>
      </w:hyperlink>
    </w:p>
    <w:p w14:paraId="226591F3" w14:textId="77777777" w:rsidR="000407A2" w:rsidRPr="000407A2" w:rsidRDefault="000407A2" w:rsidP="000407A2">
      <w:pPr>
        <w:jc w:val="both"/>
        <w:rPr>
          <w:sz w:val="22"/>
          <w:lang w:eastAsia="ru-RU"/>
        </w:rPr>
      </w:pPr>
    </w:p>
    <w:p w14:paraId="2D9CD937" w14:textId="77777777" w:rsidR="000407A2" w:rsidRPr="000407A2" w:rsidRDefault="000407A2" w:rsidP="000407A2">
      <w:pPr>
        <w:widowControl w:val="0"/>
        <w:autoSpaceDE w:val="0"/>
        <w:autoSpaceDN w:val="0"/>
        <w:adjustRightInd w:val="0"/>
        <w:ind w:firstLine="540"/>
        <w:jc w:val="both"/>
      </w:pPr>
      <w:r w:rsidRPr="000407A2">
        <w:t>Сценарий № 1. развитие системы теплоснабжения на базе существующего оборудования с учетом необходимости замены ветхих тепловых сетей и сооружений на них с учетом необходимости технической модернизации источников тепловой энергии.</w:t>
      </w:r>
    </w:p>
    <w:p w14:paraId="7545E6D3" w14:textId="77777777" w:rsidR="000407A2" w:rsidRPr="000407A2" w:rsidRDefault="000407A2" w:rsidP="000407A2">
      <w:pPr>
        <w:widowControl w:val="0"/>
        <w:autoSpaceDE w:val="0"/>
        <w:autoSpaceDN w:val="0"/>
        <w:adjustRightInd w:val="0"/>
        <w:ind w:firstLine="540"/>
        <w:jc w:val="both"/>
      </w:pPr>
      <w:r w:rsidRPr="000407A2">
        <w:t>Сценарий № 2. Мероприятия, предусматриваемые сценарием № 1, не будут реализовываться.</w:t>
      </w:r>
    </w:p>
    <w:p w14:paraId="15B5104F" w14:textId="77777777" w:rsidR="000407A2" w:rsidRPr="000407A2" w:rsidRDefault="000407A2" w:rsidP="000407A2">
      <w:pPr>
        <w:jc w:val="both"/>
        <w:rPr>
          <w:lang w:eastAsia="ru-RU"/>
        </w:rPr>
      </w:pPr>
    </w:p>
    <w:p w14:paraId="5E3F70A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03" w:anchor="bookmark61" w:history="1">
        <w:bookmarkStart w:id="373" w:name="_Toc30081862"/>
        <w:bookmarkStart w:id="374" w:name="_Toc30085097"/>
        <w:bookmarkStart w:id="375" w:name="_Toc32845363"/>
        <w:bookmarkStart w:id="376" w:name="_Toc140660148"/>
        <w:r w:rsidRPr="000407A2">
          <w:rPr>
            <w:rFonts w:eastAsia="Times New Roman" w:cs="Times New Roman"/>
            <w:b/>
            <w:bCs/>
            <w:szCs w:val="24"/>
            <w:lang w:eastAsia="ru-RU"/>
          </w:rPr>
          <w:t>Часть 2. ТЕХНИКО-ЭКОНОМИЧЕСКОЕ СРАВНЕНИЕ ВАРИАНТОВ</w:t>
        </w:r>
      </w:hyperlink>
      <w:r w:rsidRPr="000407A2">
        <w:rPr>
          <w:rFonts w:eastAsia="Times New Roman" w:cs="Times New Roman"/>
          <w:b/>
          <w:bCs/>
          <w:szCs w:val="24"/>
          <w:lang w:eastAsia="ru-RU"/>
        </w:rPr>
        <w:t xml:space="preserve"> </w:t>
      </w:r>
      <w:hyperlink r:id="rId204" w:anchor="bookmark61" w:history="1">
        <w:r w:rsidRPr="000407A2">
          <w:rPr>
            <w:rFonts w:eastAsia="Times New Roman" w:cs="Times New Roman"/>
            <w:b/>
            <w:bCs/>
            <w:szCs w:val="24"/>
            <w:lang w:eastAsia="ru-RU"/>
          </w:rPr>
          <w:t>ПЕРСПЕКТИВНОГО РАЗВИТИЯ СИСТЕМ ТЕПЛОСНАБЖЕНИЯ</w:t>
        </w:r>
        <w:bookmarkEnd w:id="373"/>
        <w:bookmarkEnd w:id="374"/>
        <w:bookmarkEnd w:id="375"/>
        <w:bookmarkEnd w:id="376"/>
      </w:hyperlink>
    </w:p>
    <w:p w14:paraId="42D19B39" w14:textId="77777777" w:rsidR="000407A2" w:rsidRPr="000407A2" w:rsidRDefault="000407A2" w:rsidP="000407A2">
      <w:pPr>
        <w:ind w:firstLine="709"/>
        <w:jc w:val="both"/>
        <w:rPr>
          <w:lang w:eastAsia="ru-RU"/>
        </w:rPr>
      </w:pPr>
    </w:p>
    <w:p w14:paraId="7E3CAA67" w14:textId="77777777" w:rsidR="000407A2" w:rsidRPr="000407A2" w:rsidRDefault="000407A2" w:rsidP="000407A2">
      <w:pPr>
        <w:ind w:firstLine="709"/>
        <w:jc w:val="both"/>
        <w:rPr>
          <w:lang w:eastAsia="ru-RU"/>
        </w:rPr>
      </w:pPr>
      <w:r w:rsidRPr="000407A2">
        <w:rPr>
          <w:lang w:eastAsia="ru-RU"/>
        </w:rPr>
        <w:t xml:space="preserve">Мастер-план схемы теплоснабжения предназначен для утверждения сценария развития теплоисточников системы централизованного теплоснабжения а также описания, обоснования и выбора наиболее целесообразного варианта его реализации. </w:t>
      </w:r>
    </w:p>
    <w:p w14:paraId="7862234E" w14:textId="77777777" w:rsidR="000407A2" w:rsidRPr="000407A2" w:rsidRDefault="000407A2" w:rsidP="000407A2">
      <w:pPr>
        <w:ind w:firstLine="709"/>
        <w:jc w:val="both"/>
        <w:rPr>
          <w:lang w:eastAsia="ru-RU"/>
        </w:rPr>
      </w:pPr>
      <w:r w:rsidRPr="000407A2">
        <w:rPr>
          <w:lang w:eastAsia="ru-RU"/>
        </w:rPr>
        <w:t>В соответствии с ранее принятого варианта развития систем теплоснабжения в утвержденной в установленном порядке схеме теплоснабжения изменение вариантов развития системы теплоснабжение не планируется.</w:t>
      </w:r>
    </w:p>
    <w:p w14:paraId="67F16B22" w14:textId="77777777" w:rsidR="000407A2" w:rsidRPr="000407A2" w:rsidRDefault="000407A2" w:rsidP="000407A2">
      <w:pPr>
        <w:jc w:val="both"/>
        <w:rPr>
          <w:sz w:val="22"/>
          <w:lang w:eastAsia="ru-RU"/>
        </w:rPr>
      </w:pPr>
    </w:p>
    <w:p w14:paraId="33A7E4A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05" w:anchor="bookmark62" w:history="1">
        <w:bookmarkStart w:id="377" w:name="_Toc30081863"/>
        <w:bookmarkStart w:id="378" w:name="_Toc30085098"/>
        <w:bookmarkStart w:id="379" w:name="_Toc32845364"/>
        <w:bookmarkStart w:id="380" w:name="_Toc140660149"/>
        <w:r w:rsidRPr="000407A2">
          <w:rPr>
            <w:rFonts w:eastAsia="Times New Roman" w:cs="Times New Roman"/>
            <w:b/>
            <w:bCs/>
            <w:szCs w:val="24"/>
            <w:lang w:eastAsia="ru-RU"/>
          </w:rPr>
          <w:t>Часть 3. ОБОСНОВАНИЕ ВЫБОРА ПРИОРИТЕТНОГО ВАРИАНТА ПЕРСПЕКТИВНОГО</w:t>
        </w:r>
      </w:hyperlink>
      <w:r w:rsidRPr="000407A2">
        <w:rPr>
          <w:rFonts w:eastAsia="Times New Roman" w:cs="Times New Roman"/>
          <w:b/>
          <w:bCs/>
          <w:szCs w:val="24"/>
          <w:lang w:eastAsia="ru-RU"/>
        </w:rPr>
        <w:t xml:space="preserve"> </w:t>
      </w:r>
      <w:hyperlink r:id="rId206" w:anchor="bookmark62" w:history="1">
        <w:r w:rsidRPr="000407A2">
          <w:rPr>
            <w:rFonts w:eastAsia="Times New Roman" w:cs="Times New Roman"/>
            <w:b/>
            <w:bCs/>
            <w:szCs w:val="24"/>
            <w:lang w:eastAsia="ru-RU"/>
          </w:rPr>
          <w:t>РАЗВИТИЯ СИСТЕМ ТЕПЛОСНАБЖЕНИЯ ПОСЕЛЕНИЯ, ГОРОДСКОГО ОКРУГА,</w:t>
        </w:r>
      </w:hyperlink>
      <w:r w:rsidRPr="000407A2">
        <w:rPr>
          <w:rFonts w:eastAsia="Times New Roman" w:cs="Times New Roman"/>
          <w:b/>
          <w:bCs/>
          <w:szCs w:val="24"/>
          <w:lang w:eastAsia="ru-RU"/>
        </w:rPr>
        <w:t xml:space="preserve"> </w:t>
      </w:r>
      <w:hyperlink r:id="rId207" w:anchor="bookmark62" w:history="1">
        <w:r w:rsidRPr="000407A2">
          <w:rPr>
            <w:rFonts w:eastAsia="Times New Roman" w:cs="Times New Roman"/>
            <w:b/>
            <w:bCs/>
            <w:szCs w:val="24"/>
            <w:lang w:eastAsia="ru-RU"/>
          </w:rPr>
          <w:t>ГОРОДА ФЕДЕРАЛЬНОГО ЗНАЧЕНИЯ НА ОСНОВЕ АНАЛИЗА ЦЕНОВЫХ</w:t>
        </w:r>
      </w:hyperlink>
      <w:r w:rsidRPr="000407A2">
        <w:rPr>
          <w:rFonts w:eastAsia="Times New Roman" w:cs="Times New Roman"/>
          <w:b/>
          <w:bCs/>
          <w:szCs w:val="24"/>
          <w:lang w:eastAsia="ru-RU"/>
        </w:rPr>
        <w:t xml:space="preserve"> </w:t>
      </w:r>
      <w:hyperlink r:id="rId208" w:anchor="bookmark62" w:history="1">
        <w:r w:rsidRPr="000407A2">
          <w:rPr>
            <w:rFonts w:eastAsia="Times New Roman" w:cs="Times New Roman"/>
            <w:b/>
            <w:bCs/>
            <w:szCs w:val="24"/>
            <w:lang w:eastAsia="ru-RU"/>
          </w:rPr>
          <w:t>(ТАРИФНЫХ) ПОСЛЕДСТВИЙ ДЛЯ ПОТРЕБИТЕЛЕЙ</w:t>
        </w:r>
        <w:bookmarkEnd w:id="377"/>
        <w:bookmarkEnd w:id="378"/>
        <w:bookmarkEnd w:id="379"/>
        <w:bookmarkEnd w:id="380"/>
      </w:hyperlink>
    </w:p>
    <w:p w14:paraId="4AFC74D9" w14:textId="77777777" w:rsidR="000407A2" w:rsidRPr="000407A2" w:rsidRDefault="000407A2" w:rsidP="000407A2">
      <w:pPr>
        <w:autoSpaceDE w:val="0"/>
        <w:autoSpaceDN w:val="0"/>
        <w:adjustRightInd w:val="0"/>
        <w:ind w:firstLine="709"/>
        <w:rPr>
          <w:rFonts w:asciiTheme="minorHAnsi" w:hAnsiTheme="minorHAnsi"/>
          <w:sz w:val="23"/>
          <w:szCs w:val="23"/>
        </w:rPr>
      </w:pPr>
    </w:p>
    <w:p w14:paraId="521B84EB" w14:textId="77777777" w:rsidR="000407A2" w:rsidRPr="000407A2" w:rsidRDefault="000407A2" w:rsidP="000407A2">
      <w:pPr>
        <w:autoSpaceDE w:val="0"/>
        <w:autoSpaceDN w:val="0"/>
        <w:adjustRightInd w:val="0"/>
        <w:ind w:firstLine="709"/>
        <w:jc w:val="both"/>
        <w:rPr>
          <w:rFonts w:cs="Times New Roman"/>
          <w:szCs w:val="23"/>
        </w:rPr>
      </w:pPr>
      <w:r w:rsidRPr="000407A2">
        <w:rPr>
          <w:rFonts w:cs="Times New Roman"/>
          <w:szCs w:val="23"/>
        </w:rPr>
        <w:t xml:space="preserve">В соответствии с разделом Постановления Правительства РФ № 405 от 03.04.2018 предлагаемые варианты развития системы теплоснабжения базируются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14:paraId="04C70E48" w14:textId="77777777" w:rsidR="000407A2" w:rsidRPr="000407A2" w:rsidRDefault="000407A2" w:rsidP="000407A2">
      <w:pPr>
        <w:autoSpaceDE w:val="0"/>
        <w:autoSpaceDN w:val="0"/>
        <w:adjustRightInd w:val="0"/>
        <w:ind w:firstLine="709"/>
        <w:jc w:val="both"/>
        <w:rPr>
          <w:rFonts w:cs="Times New Roman"/>
          <w:szCs w:val="23"/>
        </w:rPr>
      </w:pPr>
      <w:r w:rsidRPr="000407A2">
        <w:rPr>
          <w:rFonts w:cs="Times New Roman"/>
          <w:szCs w:val="23"/>
        </w:rPr>
        <w:t xml:space="preserve">Выбор варианта развития системы теплоснабжения Лозовский сельсовет должен осуществляться на основании анализа комплекса показателей, в целом характеризующих качество, надежность и экономичность теплоснабжения. Сравнение вариантов производится по следующим направлениям: </w:t>
      </w:r>
    </w:p>
    <w:p w14:paraId="637B8AA4" w14:textId="77777777" w:rsidR="000407A2" w:rsidRPr="000407A2" w:rsidRDefault="000407A2" w:rsidP="000407A2">
      <w:pPr>
        <w:autoSpaceDE w:val="0"/>
        <w:autoSpaceDN w:val="0"/>
        <w:adjustRightInd w:val="0"/>
        <w:ind w:firstLine="709"/>
        <w:rPr>
          <w:rFonts w:cs="Times New Roman"/>
          <w:color w:val="000000"/>
          <w:szCs w:val="23"/>
        </w:rPr>
      </w:pPr>
      <w:r w:rsidRPr="000407A2">
        <w:rPr>
          <w:rFonts w:cs="Times New Roman"/>
          <w:color w:val="000000"/>
          <w:szCs w:val="23"/>
        </w:rPr>
        <w:t xml:space="preserve">-Надежность источника тепловой энергии; </w:t>
      </w:r>
    </w:p>
    <w:p w14:paraId="15828F0C"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-Надежность системы транспорта тепловой энергии; </w:t>
      </w:r>
    </w:p>
    <w:p w14:paraId="4CB66E30"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-Качество теплоснабжения; </w:t>
      </w:r>
    </w:p>
    <w:p w14:paraId="0DAE1570"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-Принцип минимизации затрат на теплоснабжение для потребителя (минимум ценовых последствий); </w:t>
      </w:r>
    </w:p>
    <w:p w14:paraId="6A790FAD"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Приоритетность комбинированной выработки электрической и тепловой энергии (п.8, ст.23 ФЗ от 27.07.2010 г. № 190-ФЗ «О теплоснабжении» и п.6 постановления Правительства РФ от 03.04.2018г. № 405); </w:t>
      </w:r>
    </w:p>
    <w:p w14:paraId="415B3D35"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Величина капитальных затрат на реализацию мероприятий. </w:t>
      </w:r>
    </w:p>
    <w:p w14:paraId="64480087" w14:textId="77777777" w:rsidR="000407A2" w:rsidRPr="000407A2" w:rsidRDefault="000407A2" w:rsidP="000407A2">
      <w:pPr>
        <w:ind w:firstLine="709"/>
        <w:jc w:val="both"/>
        <w:rPr>
          <w:rFonts w:cs="Times New Roman"/>
          <w:szCs w:val="23"/>
        </w:rPr>
      </w:pPr>
      <w:r w:rsidRPr="000407A2">
        <w:rPr>
          <w:rFonts w:cs="Times New Roman"/>
          <w:szCs w:val="23"/>
        </w:rPr>
        <w:lastRenderedPageBreak/>
        <w:t xml:space="preserve">Стоит отметить, что варианты Мастер-плана являются основанием для разработки проектных предложений по новому строительству и реконструкции источников тепловой энергии, тепловых сетей и систем теплопотребления, обеспечивающих перспективные балансы спроса на тепловую мощность потребителями тепловой энергии (покрытие спроса тепловой мощности и энергии). </w:t>
      </w:r>
    </w:p>
    <w:p w14:paraId="394938EC" w14:textId="77777777" w:rsidR="000407A2" w:rsidRPr="000407A2" w:rsidRDefault="000407A2" w:rsidP="000407A2">
      <w:pPr>
        <w:autoSpaceDE w:val="0"/>
        <w:autoSpaceDN w:val="0"/>
        <w:adjustRightInd w:val="0"/>
        <w:ind w:firstLine="709"/>
        <w:rPr>
          <w:rFonts w:cs="Times New Roman"/>
          <w:color w:val="000000"/>
          <w:szCs w:val="23"/>
        </w:rPr>
      </w:pPr>
      <w:r w:rsidRPr="000407A2">
        <w:rPr>
          <w:rFonts w:cs="Times New Roman"/>
          <w:color w:val="000000"/>
          <w:szCs w:val="23"/>
        </w:rPr>
        <w:t>Стоит также отдельно отметить, что варианты Мастер-плана не могут являться технико-экономическим обоснованием (ТЭО или предварительным ТЭО) для проектирования и строительства тепловых источников и тепловых сетей. Только после разработки проектных предложений для вариантов Мастер-плана выполняется или уточняется оценка финансовых потребностей, необходимых для реализации мероприятий, заложенных в варианты Мастер-плана, проводится оценка эффективности финансовых затрат, их инвестиционной привлекательности инвесторами и/или будущими собственниками объектов.</w:t>
      </w:r>
    </w:p>
    <w:p w14:paraId="49199591" w14:textId="77777777" w:rsidR="000407A2" w:rsidRPr="000407A2" w:rsidRDefault="000407A2" w:rsidP="000407A2">
      <w:pPr>
        <w:widowControl w:val="0"/>
        <w:autoSpaceDE w:val="0"/>
        <w:autoSpaceDN w:val="0"/>
        <w:adjustRightInd w:val="0"/>
        <w:ind w:firstLine="540"/>
        <w:jc w:val="both"/>
      </w:pPr>
      <w:r w:rsidRPr="000407A2">
        <w:t>Приоритетным сценарием перспективного развития системы централизованного теплоснабжения предлагается принять сценарий №1.</w:t>
      </w:r>
    </w:p>
    <w:p w14:paraId="758BC1BA" w14:textId="77777777" w:rsidR="000407A2" w:rsidRPr="000407A2" w:rsidRDefault="000407A2" w:rsidP="000407A2">
      <w:pPr>
        <w:rPr>
          <w:lang w:eastAsia="ru-RU"/>
        </w:rPr>
      </w:pPr>
    </w:p>
    <w:p w14:paraId="0D93E58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381" w:name="_Toc53927664"/>
      <w:bookmarkStart w:id="382" w:name="_Toc140660150"/>
      <w:r w:rsidRPr="000407A2">
        <w:rPr>
          <w:rFonts w:eastAsia="Times New Roman" w:cs="Times New Roman"/>
          <w:b/>
          <w:bCs/>
          <w:szCs w:val="24"/>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bookmarkEnd w:id="381"/>
      <w:bookmarkEnd w:id="382"/>
    </w:p>
    <w:p w14:paraId="7DD9F1C4" w14:textId="77777777" w:rsidR="000407A2" w:rsidRPr="000407A2" w:rsidRDefault="000407A2" w:rsidP="000407A2">
      <w:pPr>
        <w:rPr>
          <w:lang w:eastAsia="ru-RU"/>
        </w:rPr>
      </w:pPr>
    </w:p>
    <w:p w14:paraId="2D1CD81A" w14:textId="77777777" w:rsidR="000407A2" w:rsidRPr="000407A2" w:rsidRDefault="000407A2" w:rsidP="000407A2">
      <w:pPr>
        <w:ind w:firstLine="567"/>
        <w:rPr>
          <w:lang w:eastAsia="ru-RU"/>
        </w:rPr>
      </w:pPr>
      <w:r w:rsidRPr="000407A2">
        <w:rPr>
          <w:lang w:eastAsia="ru-RU"/>
        </w:rPr>
        <w:t>В мастер-плане откорректированы мероприятия:</w:t>
      </w:r>
    </w:p>
    <w:p w14:paraId="469B2680" w14:textId="77777777" w:rsidR="000407A2" w:rsidRPr="000407A2" w:rsidRDefault="000407A2" w:rsidP="000407A2">
      <w:pPr>
        <w:ind w:firstLine="567"/>
        <w:rPr>
          <w:lang w:eastAsia="ru-RU"/>
        </w:rPr>
      </w:pPr>
      <w:bookmarkStart w:id="383" w:name="_Hlk140142809"/>
      <w:r w:rsidRPr="000407A2">
        <w:rPr>
          <w:lang w:eastAsia="ru-RU"/>
        </w:rPr>
        <w:t xml:space="preserve">- отсутствует. </w:t>
      </w:r>
    </w:p>
    <w:bookmarkEnd w:id="383"/>
    <w:p w14:paraId="4920DA29" w14:textId="77777777" w:rsidR="000407A2" w:rsidRPr="000407A2" w:rsidRDefault="000407A2" w:rsidP="000407A2"/>
    <w:p w14:paraId="0C5E32AF"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bookmarkStart w:id="384" w:name="_Toc45625231"/>
      <w:bookmarkStart w:id="385" w:name="_Toc140660151"/>
      <w:r w:rsidRPr="000407A2">
        <w:rPr>
          <w:rFonts w:eastAsia="Times New Roman" w:cs="Times New Roman"/>
          <w:b/>
          <w:bCs/>
          <w:sz w:val="28"/>
          <w:szCs w:val="28"/>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84"/>
      <w:bookmarkEnd w:id="385"/>
    </w:p>
    <w:p w14:paraId="14CB2A9C" w14:textId="77777777" w:rsidR="000407A2" w:rsidRPr="000407A2" w:rsidRDefault="000407A2" w:rsidP="000407A2">
      <w:pPr>
        <w:rPr>
          <w:lang w:eastAsia="ru-RU"/>
        </w:rPr>
      </w:pPr>
    </w:p>
    <w:p w14:paraId="512E5DA4"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09" w:anchor="bookmark64" w:history="1">
        <w:bookmarkStart w:id="386" w:name="_Toc45625232"/>
        <w:bookmarkStart w:id="387" w:name="_Toc140660152"/>
        <w:r w:rsidRPr="000407A2">
          <w:rPr>
            <w:rFonts w:eastAsia="Times New Roman" w:cs="Times New Roman"/>
            <w:b/>
            <w:bCs/>
            <w:szCs w:val="24"/>
            <w:lang w:eastAsia="ru-RU"/>
          </w:rPr>
          <w:t xml:space="preserve">Часть 1. </w:t>
        </w:r>
      </w:hyperlink>
      <w:hyperlink r:id="rId210" w:anchor="bookmark64" w:history="1">
        <w:r w:rsidRPr="000407A2">
          <w:rPr>
            <w:rFonts w:eastAsia="Times New Roman" w:cs="Times New Roman"/>
            <w:b/>
            <w:bCs/>
            <w:szCs w:val="24"/>
            <w:lang w:eastAsia="ru-RU"/>
          </w:rPr>
          <w:t>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86"/>
        <w:bookmarkEnd w:id="387"/>
      </w:hyperlink>
    </w:p>
    <w:p w14:paraId="7ACB348A" w14:textId="77777777" w:rsidR="000407A2" w:rsidRPr="000407A2" w:rsidRDefault="000407A2" w:rsidP="000407A2">
      <w:pPr>
        <w:jc w:val="center"/>
        <w:rPr>
          <w:lang w:eastAsia="ru-RU"/>
        </w:rPr>
      </w:pPr>
    </w:p>
    <w:p w14:paraId="60AB9BC6" w14:textId="77777777" w:rsidR="000407A2" w:rsidRPr="000407A2" w:rsidRDefault="000407A2" w:rsidP="000407A2">
      <w:pPr>
        <w:spacing w:before="400" w:after="200"/>
      </w:pPr>
      <w:r w:rsidRPr="000407A2">
        <w:rPr>
          <w:b/>
        </w:rPr>
        <w:t>Таблица 6.1.1.1 - Нормативные потери теплоносителя в тепловых сетях в зонах действия источников тепловой энергии</w:t>
      </w:r>
    </w:p>
    <w:tbl>
      <w:tblPr>
        <w:tblStyle w:val="a9"/>
        <w:tblW w:w="5000" w:type="pct"/>
        <w:jc w:val="center"/>
        <w:tblLook w:val="04A0" w:firstRow="1" w:lastRow="0" w:firstColumn="1" w:lastColumn="0" w:noHBand="0" w:noVBand="1"/>
      </w:tblPr>
      <w:tblGrid>
        <w:gridCol w:w="2246"/>
        <w:gridCol w:w="1340"/>
        <w:gridCol w:w="1147"/>
        <w:gridCol w:w="1147"/>
        <w:gridCol w:w="1147"/>
        <w:gridCol w:w="1147"/>
        <w:gridCol w:w="1171"/>
      </w:tblGrid>
      <w:tr w:rsidR="000407A2" w:rsidRPr="000407A2" w14:paraId="16B1C471" w14:textId="77777777" w:rsidTr="00237BF9">
        <w:trPr>
          <w:jc w:val="center"/>
        </w:trPr>
        <w:tc>
          <w:tcPr>
            <w:tcW w:w="0" w:type="dxa"/>
            <w:shd w:val="clear" w:color="auto" w:fill="F2F2F2"/>
            <w:tcMar>
              <w:top w:w="120" w:type="dxa"/>
              <w:left w:w="200" w:type="dxa"/>
              <w:bottom w:w="120" w:type="dxa"/>
              <w:right w:w="200" w:type="dxa"/>
            </w:tcMar>
            <w:vAlign w:val="center"/>
          </w:tcPr>
          <w:p w14:paraId="3283EEB2"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0A68EE7F" w14:textId="77777777" w:rsidR="000407A2" w:rsidRPr="000407A2" w:rsidRDefault="000407A2" w:rsidP="000407A2">
            <w:pPr>
              <w:jc w:val="center"/>
            </w:pPr>
            <w:r w:rsidRPr="000407A2">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76922AB7" w14:textId="77777777" w:rsidR="000407A2" w:rsidRPr="000407A2" w:rsidRDefault="000407A2" w:rsidP="000407A2">
            <w:pPr>
              <w:jc w:val="center"/>
            </w:pPr>
            <w:r w:rsidRPr="000407A2">
              <w:rPr>
                <w:rFonts w:eastAsia="Times New Roman" w:cs="Times New Roman"/>
                <w:sz w:val="22"/>
              </w:rPr>
              <w:t>2022</w:t>
            </w:r>
          </w:p>
        </w:tc>
        <w:tc>
          <w:tcPr>
            <w:tcW w:w="0" w:type="dxa"/>
            <w:shd w:val="clear" w:color="auto" w:fill="F2F2F2"/>
            <w:tcMar>
              <w:top w:w="120" w:type="dxa"/>
              <w:left w:w="200" w:type="dxa"/>
              <w:bottom w:w="120" w:type="dxa"/>
              <w:right w:w="200" w:type="dxa"/>
            </w:tcMar>
            <w:vAlign w:val="center"/>
          </w:tcPr>
          <w:p w14:paraId="607DB19A" w14:textId="77777777" w:rsidR="000407A2" w:rsidRPr="000407A2" w:rsidRDefault="000407A2" w:rsidP="000407A2">
            <w:pPr>
              <w:jc w:val="center"/>
            </w:pPr>
            <w:r w:rsidRPr="000407A2">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51135C5A" w14:textId="77777777" w:rsidR="000407A2" w:rsidRPr="000407A2" w:rsidRDefault="000407A2" w:rsidP="000407A2">
            <w:pPr>
              <w:jc w:val="center"/>
            </w:pPr>
            <w:r w:rsidRPr="000407A2">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6ECAC8C0" w14:textId="77777777" w:rsidR="000407A2" w:rsidRPr="000407A2" w:rsidRDefault="000407A2" w:rsidP="000407A2">
            <w:pPr>
              <w:jc w:val="center"/>
            </w:pPr>
            <w:r w:rsidRPr="000407A2">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748468B4" w14:textId="77777777" w:rsidR="000407A2" w:rsidRPr="000407A2" w:rsidRDefault="000407A2" w:rsidP="000407A2">
            <w:pPr>
              <w:jc w:val="center"/>
            </w:pPr>
            <w:r w:rsidRPr="000407A2">
              <w:rPr>
                <w:rFonts w:eastAsia="Times New Roman" w:cs="Times New Roman"/>
                <w:sz w:val="22"/>
              </w:rPr>
              <w:t>2026-2039</w:t>
            </w:r>
          </w:p>
        </w:tc>
      </w:tr>
      <w:tr w:rsidR="000407A2" w:rsidRPr="000407A2" w14:paraId="2A315CEF" w14:textId="77777777" w:rsidTr="00237BF9">
        <w:trPr>
          <w:jc w:val="center"/>
        </w:trPr>
        <w:tc>
          <w:tcPr>
            <w:tcW w:w="0" w:type="dxa"/>
            <w:gridSpan w:val="7"/>
            <w:shd w:val="clear" w:color="auto" w:fill="DBE5F1"/>
            <w:tcMar>
              <w:top w:w="40" w:type="dxa"/>
              <w:left w:w="200" w:type="dxa"/>
              <w:bottom w:w="40" w:type="dxa"/>
              <w:right w:w="200" w:type="dxa"/>
            </w:tcMar>
            <w:vAlign w:val="center"/>
          </w:tcPr>
          <w:p w14:paraId="3CC9F10D"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7609FCE3" w14:textId="77777777" w:rsidTr="00237BF9">
        <w:trPr>
          <w:jc w:val="center"/>
        </w:trPr>
        <w:tc>
          <w:tcPr>
            <w:tcW w:w="0" w:type="dxa"/>
            <w:shd w:val="clear" w:color="auto" w:fill="FFFFFF"/>
            <w:tcMar>
              <w:top w:w="40" w:type="dxa"/>
              <w:left w:w="200" w:type="dxa"/>
              <w:bottom w:w="40" w:type="dxa"/>
              <w:right w:w="200" w:type="dxa"/>
            </w:tcMar>
            <w:vAlign w:val="center"/>
          </w:tcPr>
          <w:p w14:paraId="42C7152A" w14:textId="77777777" w:rsidR="000407A2" w:rsidRPr="000407A2" w:rsidRDefault="000407A2" w:rsidP="000407A2">
            <w:pPr>
              <w:rPr>
                <w:lang w:val="ru-RU"/>
              </w:rPr>
            </w:pPr>
            <w:r w:rsidRPr="000407A2">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6A83CC04" w14:textId="77777777" w:rsidR="000407A2" w:rsidRPr="000407A2" w:rsidRDefault="000407A2" w:rsidP="000407A2">
            <w:pPr>
              <w:jc w:val="center"/>
            </w:pPr>
            <w:r w:rsidRPr="000407A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5D369489"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1ED38DE"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54AB621B"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DDF8E42"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4615BC3" w14:textId="77777777" w:rsidR="000407A2" w:rsidRPr="000407A2" w:rsidRDefault="000407A2" w:rsidP="000407A2">
            <w:pPr>
              <w:jc w:val="center"/>
            </w:pPr>
            <w:r w:rsidRPr="000407A2">
              <w:rPr>
                <w:rFonts w:eastAsia="Times New Roman" w:cs="Times New Roman"/>
                <w:sz w:val="22"/>
              </w:rPr>
              <w:t>0,000</w:t>
            </w:r>
          </w:p>
        </w:tc>
      </w:tr>
      <w:tr w:rsidR="000407A2" w:rsidRPr="000407A2" w14:paraId="07A1072F" w14:textId="77777777" w:rsidTr="00237BF9">
        <w:trPr>
          <w:jc w:val="center"/>
        </w:trPr>
        <w:tc>
          <w:tcPr>
            <w:tcW w:w="0" w:type="dxa"/>
            <w:shd w:val="clear" w:color="auto" w:fill="FFFFFF"/>
            <w:tcMar>
              <w:top w:w="40" w:type="dxa"/>
              <w:left w:w="200" w:type="dxa"/>
              <w:bottom w:w="40" w:type="dxa"/>
              <w:right w:w="200" w:type="dxa"/>
            </w:tcMar>
            <w:vAlign w:val="center"/>
          </w:tcPr>
          <w:p w14:paraId="78378161" w14:textId="77777777" w:rsidR="000407A2" w:rsidRPr="000407A2" w:rsidRDefault="000407A2" w:rsidP="000407A2">
            <w:pPr>
              <w:rPr>
                <w:lang w:val="ru-RU"/>
              </w:rPr>
            </w:pPr>
            <w:r w:rsidRPr="000407A2">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046B5C41" w14:textId="77777777" w:rsidR="000407A2" w:rsidRPr="000407A2" w:rsidRDefault="000407A2" w:rsidP="000407A2">
            <w:pPr>
              <w:jc w:val="center"/>
            </w:pPr>
            <w:r w:rsidRPr="000407A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25BEE063"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26B30757"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3D2D521F"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0EB44DF9"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362013B6" w14:textId="77777777" w:rsidR="000407A2" w:rsidRPr="000407A2" w:rsidRDefault="000407A2" w:rsidP="000407A2">
            <w:pPr>
              <w:jc w:val="center"/>
            </w:pPr>
            <w:r w:rsidRPr="000407A2">
              <w:rPr>
                <w:rFonts w:eastAsia="Times New Roman" w:cs="Times New Roman"/>
                <w:sz w:val="22"/>
              </w:rPr>
              <w:t>0,000</w:t>
            </w:r>
          </w:p>
        </w:tc>
      </w:tr>
      <w:tr w:rsidR="000407A2" w:rsidRPr="000407A2" w14:paraId="7A0421E8" w14:textId="77777777" w:rsidTr="00237BF9">
        <w:trPr>
          <w:jc w:val="center"/>
        </w:trPr>
        <w:tc>
          <w:tcPr>
            <w:tcW w:w="0" w:type="dxa"/>
            <w:gridSpan w:val="7"/>
            <w:shd w:val="clear" w:color="auto" w:fill="DBE5F1"/>
            <w:tcMar>
              <w:top w:w="40" w:type="dxa"/>
              <w:left w:w="200" w:type="dxa"/>
              <w:bottom w:w="40" w:type="dxa"/>
              <w:right w:w="200" w:type="dxa"/>
            </w:tcMar>
            <w:vAlign w:val="center"/>
          </w:tcPr>
          <w:p w14:paraId="479D564A" w14:textId="77777777" w:rsidR="000407A2" w:rsidRPr="000407A2" w:rsidRDefault="000407A2" w:rsidP="000407A2">
            <w:pPr>
              <w:jc w:val="center"/>
            </w:pPr>
            <w:r w:rsidRPr="000407A2">
              <w:rPr>
                <w:rFonts w:eastAsia="Times New Roman" w:cs="Times New Roman"/>
                <w:sz w:val="22"/>
              </w:rPr>
              <w:lastRenderedPageBreak/>
              <w:t>ОАО «Вознесенское»</w:t>
            </w:r>
          </w:p>
        </w:tc>
      </w:tr>
      <w:tr w:rsidR="000407A2" w:rsidRPr="000407A2" w14:paraId="7E033996" w14:textId="77777777" w:rsidTr="00237BF9">
        <w:trPr>
          <w:jc w:val="center"/>
        </w:trPr>
        <w:tc>
          <w:tcPr>
            <w:tcW w:w="0" w:type="dxa"/>
            <w:shd w:val="clear" w:color="auto" w:fill="FFFFFF"/>
            <w:tcMar>
              <w:top w:w="40" w:type="dxa"/>
              <w:left w:w="200" w:type="dxa"/>
              <w:bottom w:w="40" w:type="dxa"/>
              <w:right w:w="200" w:type="dxa"/>
            </w:tcMar>
            <w:vAlign w:val="center"/>
          </w:tcPr>
          <w:p w14:paraId="0B95B6FF" w14:textId="77777777" w:rsidR="000407A2" w:rsidRPr="000407A2" w:rsidRDefault="000407A2" w:rsidP="000407A2">
            <w:pPr>
              <w:rPr>
                <w:lang w:val="ru-RU"/>
              </w:rPr>
            </w:pPr>
            <w:r w:rsidRPr="000407A2">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099A15E7" w14:textId="77777777" w:rsidR="000407A2" w:rsidRPr="000407A2" w:rsidRDefault="000407A2" w:rsidP="000407A2">
            <w:pPr>
              <w:jc w:val="center"/>
            </w:pPr>
            <w:r w:rsidRPr="000407A2">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7746FA68"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79017086"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746B18D"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7E164536" w14:textId="77777777" w:rsidR="000407A2" w:rsidRPr="000407A2" w:rsidRDefault="000407A2" w:rsidP="000407A2">
            <w:pPr>
              <w:jc w:val="center"/>
            </w:pPr>
            <w:r w:rsidRPr="000407A2">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376A2466" w14:textId="77777777" w:rsidR="000407A2" w:rsidRPr="000407A2" w:rsidRDefault="000407A2" w:rsidP="000407A2">
            <w:pPr>
              <w:jc w:val="center"/>
            </w:pPr>
            <w:r w:rsidRPr="000407A2">
              <w:rPr>
                <w:rFonts w:eastAsia="Times New Roman" w:cs="Times New Roman"/>
                <w:sz w:val="22"/>
              </w:rPr>
              <w:t>0,000</w:t>
            </w:r>
          </w:p>
        </w:tc>
      </w:tr>
    </w:tbl>
    <w:p w14:paraId="5CC53C35" w14:textId="77777777" w:rsidR="000407A2" w:rsidRPr="000407A2" w:rsidRDefault="000407A2" w:rsidP="000407A2">
      <w:pPr>
        <w:rPr>
          <w:lang w:val="en-US" w:eastAsia="ru-RU"/>
        </w:rPr>
      </w:pPr>
    </w:p>
    <w:p w14:paraId="15A39BE4"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11" w:anchor="bookmark65" w:history="1">
        <w:bookmarkStart w:id="388" w:name="_Toc30081866"/>
        <w:bookmarkStart w:id="389" w:name="_Toc30085101"/>
        <w:bookmarkStart w:id="390" w:name="_Toc32845367"/>
        <w:bookmarkStart w:id="391" w:name="_Toc140660153"/>
        <w:r w:rsidRPr="000407A2">
          <w:rPr>
            <w:rFonts w:eastAsia="Times New Roman" w:cs="Times New Roman"/>
            <w:b/>
            <w:bCs/>
            <w:szCs w:val="24"/>
            <w:lang w:eastAsia="ru-RU"/>
          </w:rPr>
          <w:t>Часть 2. МАКСИМАЛЬНЫЙ И СРЕДНЕЧАСОВОЙ РАСХОД ТЕПЛОНОСИТЕЛЯ</w:t>
        </w:r>
      </w:hyperlink>
      <w:r w:rsidRPr="000407A2">
        <w:rPr>
          <w:rFonts w:eastAsia="Times New Roman" w:cs="Times New Roman"/>
          <w:b/>
          <w:bCs/>
          <w:szCs w:val="24"/>
          <w:lang w:eastAsia="ru-RU"/>
        </w:rPr>
        <w:t xml:space="preserve"> </w:t>
      </w:r>
      <w:hyperlink r:id="rId212" w:anchor="bookmark65" w:history="1">
        <w:r w:rsidRPr="000407A2">
          <w:rPr>
            <w:rFonts w:eastAsia="Times New Roman" w:cs="Times New Roman"/>
            <w:b/>
            <w:bCs/>
            <w:szCs w:val="24"/>
            <w:lang w:eastAsia="ru-RU"/>
          </w:rPr>
          <w:t>(РАСХОД СЕТЕВОЙ ВОДЫ) НА ГОРЯЧЕЕ ВОДОСНАБЖЕНИЕ ПОТРЕБИТЕЛЕЙ С</w:t>
        </w:r>
      </w:hyperlink>
      <w:r w:rsidRPr="000407A2">
        <w:rPr>
          <w:rFonts w:eastAsia="Times New Roman" w:cs="Times New Roman"/>
          <w:b/>
          <w:bCs/>
          <w:szCs w:val="24"/>
          <w:lang w:eastAsia="ru-RU"/>
        </w:rPr>
        <w:t xml:space="preserve"> </w:t>
      </w:r>
      <w:hyperlink r:id="rId213" w:anchor="bookmark65" w:history="1">
        <w:r w:rsidRPr="000407A2">
          <w:rPr>
            <w:rFonts w:eastAsia="Times New Roman" w:cs="Times New Roman"/>
            <w:b/>
            <w:bCs/>
            <w:szCs w:val="24"/>
            <w:lang w:eastAsia="ru-RU"/>
          </w:rPr>
          <w:t>ИСПОЛЬЗОВАНИЕМ ОТКРЫТОЙ СИСТЕМЫ ТЕПЛОСНАБЖЕНИЯ В ЗОНЕ ДЕЙСТВИЯ</w:t>
        </w:r>
      </w:hyperlink>
      <w:r w:rsidRPr="000407A2">
        <w:rPr>
          <w:rFonts w:eastAsia="Times New Roman" w:cs="Times New Roman"/>
          <w:b/>
          <w:bCs/>
          <w:szCs w:val="24"/>
          <w:lang w:eastAsia="ru-RU"/>
        </w:rPr>
        <w:t xml:space="preserve"> </w:t>
      </w:r>
      <w:hyperlink r:id="rId214" w:anchor="bookmark65" w:history="1">
        <w:r w:rsidRPr="000407A2">
          <w:rPr>
            <w:rFonts w:eastAsia="Times New Roman" w:cs="Times New Roman"/>
            <w:b/>
            <w:bCs/>
            <w:szCs w:val="24"/>
            <w:lang w:eastAsia="ru-RU"/>
          </w:rPr>
          <w:t>КАЖДОГО ИСТОЧНИКА ТЕПЛОВОЙ ЭНЕРГИИ, РАССЧИТЫВАЕМЫЙ С УЧЕТОМ</w:t>
        </w:r>
      </w:hyperlink>
      <w:r w:rsidRPr="000407A2">
        <w:rPr>
          <w:rFonts w:eastAsia="Times New Roman" w:cs="Times New Roman"/>
          <w:b/>
          <w:bCs/>
          <w:szCs w:val="24"/>
          <w:lang w:eastAsia="ru-RU"/>
        </w:rPr>
        <w:t xml:space="preserve"> </w:t>
      </w:r>
      <w:hyperlink r:id="rId215" w:anchor="bookmark65" w:history="1">
        <w:r w:rsidRPr="000407A2">
          <w:rPr>
            <w:rFonts w:eastAsia="Times New Roman" w:cs="Times New Roman"/>
            <w:b/>
            <w:bCs/>
            <w:szCs w:val="24"/>
            <w:lang w:eastAsia="ru-RU"/>
          </w:rPr>
          <w:t>ПРОГНОЗНЫХ СРОКОВ ПЕРЕВОДА ПОТРЕБИТЕЛЕЙ, ПОДКЛЮЧЕННЫХ К</w:t>
        </w:r>
      </w:hyperlink>
      <w:r w:rsidRPr="000407A2">
        <w:rPr>
          <w:rFonts w:eastAsia="Times New Roman" w:cs="Times New Roman"/>
          <w:b/>
          <w:bCs/>
          <w:szCs w:val="24"/>
          <w:lang w:eastAsia="ru-RU"/>
        </w:rPr>
        <w:t xml:space="preserve"> </w:t>
      </w:r>
      <w:hyperlink r:id="rId216" w:anchor="bookmark65" w:history="1">
        <w:r w:rsidRPr="000407A2">
          <w:rPr>
            <w:rFonts w:eastAsia="Times New Roman" w:cs="Times New Roman"/>
            <w:b/>
            <w:bCs/>
            <w:szCs w:val="24"/>
            <w:lang w:eastAsia="ru-RU"/>
          </w:rPr>
          <w:t>ОТКРЫТОЙ СИСТЕМЕ ТЕПЛОСНАБЖЕНИЯ (ГОРЯЧЕГО ВОДОСНАБЖЕНИЯ), НА</w:t>
        </w:r>
      </w:hyperlink>
      <w:r w:rsidRPr="000407A2">
        <w:rPr>
          <w:rFonts w:eastAsia="Times New Roman" w:cs="Times New Roman"/>
          <w:b/>
          <w:bCs/>
          <w:szCs w:val="24"/>
          <w:lang w:eastAsia="ru-RU"/>
        </w:rPr>
        <w:t xml:space="preserve"> </w:t>
      </w:r>
      <w:hyperlink r:id="rId217" w:anchor="bookmark65" w:history="1">
        <w:r w:rsidRPr="000407A2">
          <w:rPr>
            <w:rFonts w:eastAsia="Times New Roman" w:cs="Times New Roman"/>
            <w:b/>
            <w:bCs/>
            <w:szCs w:val="24"/>
            <w:lang w:eastAsia="ru-RU"/>
          </w:rPr>
          <w:t>ЗАКРЫТУЮ СИСТЕМУ ГОРЯЧЕГО ВОДОСНАБЖЕНИЯ</w:t>
        </w:r>
        <w:bookmarkEnd w:id="388"/>
        <w:bookmarkEnd w:id="389"/>
        <w:bookmarkEnd w:id="390"/>
        <w:bookmarkEnd w:id="391"/>
      </w:hyperlink>
    </w:p>
    <w:p w14:paraId="40A03D1D" w14:textId="77777777" w:rsidR="000407A2" w:rsidRPr="000407A2" w:rsidRDefault="000407A2" w:rsidP="000407A2">
      <w:pPr>
        <w:jc w:val="center"/>
        <w:rPr>
          <w:lang w:eastAsia="ru-RU"/>
        </w:rPr>
      </w:pPr>
      <w:bookmarkStart w:id="392" w:name="OLE_LINK115"/>
      <w:bookmarkStart w:id="393" w:name="OLE_LINK116"/>
      <w:bookmarkEnd w:id="392"/>
      <w:bookmarkEnd w:id="393"/>
    </w:p>
    <w:p w14:paraId="5E555FB8" w14:textId="77777777" w:rsidR="000407A2" w:rsidRPr="000407A2" w:rsidRDefault="000407A2" w:rsidP="000407A2">
      <w:pPr>
        <w:spacing w:before="400" w:after="200"/>
      </w:pPr>
      <w:r w:rsidRPr="000407A2">
        <w:rPr>
          <w:b/>
        </w:rPr>
        <w:t>Таблица 6.2.1.1 - Расход теплоносителя на горячее водоснабжение потребителей для открытой системы теплоснабжения</w:t>
      </w:r>
    </w:p>
    <w:tbl>
      <w:tblPr>
        <w:tblStyle w:val="a9"/>
        <w:tblW w:w="5000" w:type="pct"/>
        <w:jc w:val="center"/>
        <w:tblLook w:val="04A0" w:firstRow="1" w:lastRow="0" w:firstColumn="1" w:lastColumn="0" w:noHBand="0" w:noVBand="1"/>
      </w:tblPr>
      <w:tblGrid>
        <w:gridCol w:w="1462"/>
        <w:gridCol w:w="875"/>
        <w:gridCol w:w="876"/>
        <w:gridCol w:w="876"/>
        <w:gridCol w:w="876"/>
        <w:gridCol w:w="876"/>
        <w:gridCol w:w="876"/>
        <w:gridCol w:w="876"/>
        <w:gridCol w:w="876"/>
        <w:gridCol w:w="876"/>
      </w:tblGrid>
      <w:tr w:rsidR="000407A2" w:rsidRPr="000407A2" w14:paraId="6CA5303C"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0C45FC0D" w14:textId="77777777" w:rsidR="000407A2" w:rsidRPr="000407A2" w:rsidRDefault="000407A2" w:rsidP="000407A2">
            <w:pPr>
              <w:jc w:val="center"/>
            </w:pPr>
            <w:r w:rsidRPr="000407A2">
              <w:rPr>
                <w:rFonts w:eastAsia="Times New Roman" w:cs="Times New Roman"/>
                <w:sz w:val="20"/>
                <w:szCs w:val="20"/>
              </w:rPr>
              <w:t>Источник тепловой энергии</w:t>
            </w:r>
          </w:p>
        </w:tc>
        <w:tc>
          <w:tcPr>
            <w:tcW w:w="0" w:type="dxa"/>
            <w:gridSpan w:val="9"/>
            <w:shd w:val="clear" w:color="auto" w:fill="F2F2F2"/>
            <w:tcMar>
              <w:top w:w="120" w:type="dxa"/>
              <w:left w:w="200" w:type="dxa"/>
              <w:bottom w:w="120" w:type="dxa"/>
              <w:right w:w="200" w:type="dxa"/>
            </w:tcMar>
            <w:vAlign w:val="center"/>
          </w:tcPr>
          <w:p w14:paraId="73E328E8" w14:textId="77777777" w:rsidR="000407A2" w:rsidRPr="000407A2" w:rsidRDefault="000407A2" w:rsidP="000407A2">
            <w:pPr>
              <w:jc w:val="center"/>
              <w:rPr>
                <w:lang w:val="ru-RU"/>
              </w:rPr>
            </w:pPr>
            <w:r w:rsidRPr="000407A2">
              <w:rPr>
                <w:rFonts w:eastAsia="Times New Roman" w:cs="Times New Roman"/>
                <w:sz w:val="20"/>
                <w:szCs w:val="20"/>
                <w:lang w:val="ru-RU"/>
              </w:rPr>
              <w:t>Расход теплоносителя на ГВС потребителей для открытой системы теплоснабжения, м3/год</w:t>
            </w:r>
          </w:p>
        </w:tc>
      </w:tr>
      <w:tr w:rsidR="000407A2" w:rsidRPr="000407A2" w14:paraId="30642E61" w14:textId="77777777" w:rsidTr="00237BF9">
        <w:trPr>
          <w:jc w:val="center"/>
        </w:trPr>
        <w:tc>
          <w:tcPr>
            <w:tcW w:w="0" w:type="dxa"/>
            <w:vMerge/>
          </w:tcPr>
          <w:p w14:paraId="183853A1" w14:textId="77777777" w:rsidR="000407A2" w:rsidRPr="000407A2" w:rsidRDefault="000407A2" w:rsidP="000407A2">
            <w:pPr>
              <w:rPr>
                <w:lang w:val="ru-RU"/>
              </w:rPr>
            </w:pPr>
          </w:p>
        </w:tc>
        <w:tc>
          <w:tcPr>
            <w:tcW w:w="0" w:type="dxa"/>
            <w:shd w:val="clear" w:color="auto" w:fill="F2F2F2"/>
            <w:tcMar>
              <w:top w:w="120" w:type="dxa"/>
              <w:left w:w="200" w:type="dxa"/>
              <w:bottom w:w="120" w:type="dxa"/>
              <w:right w:w="200" w:type="dxa"/>
            </w:tcMar>
            <w:vAlign w:val="center"/>
          </w:tcPr>
          <w:p w14:paraId="43ECF545" w14:textId="77777777" w:rsidR="000407A2" w:rsidRPr="000407A2" w:rsidRDefault="000407A2" w:rsidP="000407A2">
            <w:pPr>
              <w:jc w:val="center"/>
            </w:pPr>
            <w:r w:rsidRPr="000407A2">
              <w:rPr>
                <w:rFonts w:eastAsia="Times New Roman" w:cs="Times New Roman"/>
                <w:sz w:val="20"/>
                <w:szCs w:val="20"/>
              </w:rPr>
              <w:t>2022</w:t>
            </w:r>
          </w:p>
        </w:tc>
        <w:tc>
          <w:tcPr>
            <w:tcW w:w="0" w:type="dxa"/>
            <w:shd w:val="clear" w:color="auto" w:fill="F2F2F2"/>
            <w:tcMar>
              <w:top w:w="120" w:type="dxa"/>
              <w:left w:w="200" w:type="dxa"/>
              <w:bottom w:w="120" w:type="dxa"/>
              <w:right w:w="200" w:type="dxa"/>
            </w:tcMar>
            <w:vAlign w:val="center"/>
          </w:tcPr>
          <w:p w14:paraId="748A313A" w14:textId="77777777" w:rsidR="000407A2" w:rsidRPr="000407A2" w:rsidRDefault="000407A2" w:rsidP="000407A2">
            <w:pPr>
              <w:jc w:val="center"/>
            </w:pPr>
            <w:r w:rsidRPr="000407A2">
              <w:rPr>
                <w:rFonts w:eastAsia="Times New Roman" w:cs="Times New Roman"/>
                <w:sz w:val="20"/>
                <w:szCs w:val="20"/>
              </w:rPr>
              <w:t>2023</w:t>
            </w:r>
          </w:p>
        </w:tc>
        <w:tc>
          <w:tcPr>
            <w:tcW w:w="0" w:type="dxa"/>
            <w:shd w:val="clear" w:color="auto" w:fill="F2F2F2"/>
            <w:tcMar>
              <w:top w:w="120" w:type="dxa"/>
              <w:left w:w="200" w:type="dxa"/>
              <w:bottom w:w="120" w:type="dxa"/>
              <w:right w:w="200" w:type="dxa"/>
            </w:tcMar>
            <w:vAlign w:val="center"/>
          </w:tcPr>
          <w:p w14:paraId="748F841D" w14:textId="77777777" w:rsidR="000407A2" w:rsidRPr="000407A2" w:rsidRDefault="000407A2" w:rsidP="000407A2">
            <w:pPr>
              <w:jc w:val="center"/>
            </w:pPr>
            <w:r w:rsidRPr="000407A2">
              <w:rPr>
                <w:rFonts w:eastAsia="Times New Roman" w:cs="Times New Roman"/>
                <w:sz w:val="20"/>
                <w:szCs w:val="20"/>
              </w:rPr>
              <w:t>2024</w:t>
            </w:r>
          </w:p>
        </w:tc>
        <w:tc>
          <w:tcPr>
            <w:tcW w:w="0" w:type="dxa"/>
            <w:shd w:val="clear" w:color="auto" w:fill="F2F2F2"/>
            <w:tcMar>
              <w:top w:w="120" w:type="dxa"/>
              <w:left w:w="200" w:type="dxa"/>
              <w:bottom w:w="120" w:type="dxa"/>
              <w:right w:w="200" w:type="dxa"/>
            </w:tcMar>
            <w:vAlign w:val="center"/>
          </w:tcPr>
          <w:p w14:paraId="40CC4B17" w14:textId="77777777" w:rsidR="000407A2" w:rsidRPr="000407A2" w:rsidRDefault="000407A2" w:rsidP="000407A2">
            <w:pPr>
              <w:jc w:val="center"/>
            </w:pPr>
            <w:r w:rsidRPr="000407A2">
              <w:rPr>
                <w:rFonts w:eastAsia="Times New Roman" w:cs="Times New Roman"/>
                <w:sz w:val="20"/>
                <w:szCs w:val="20"/>
              </w:rPr>
              <w:t>2025</w:t>
            </w:r>
          </w:p>
        </w:tc>
        <w:tc>
          <w:tcPr>
            <w:tcW w:w="0" w:type="dxa"/>
            <w:shd w:val="clear" w:color="auto" w:fill="F2F2F2"/>
            <w:tcMar>
              <w:top w:w="120" w:type="dxa"/>
              <w:left w:w="200" w:type="dxa"/>
              <w:bottom w:w="120" w:type="dxa"/>
              <w:right w:w="200" w:type="dxa"/>
            </w:tcMar>
            <w:vAlign w:val="center"/>
          </w:tcPr>
          <w:p w14:paraId="78698340" w14:textId="77777777" w:rsidR="000407A2" w:rsidRPr="000407A2" w:rsidRDefault="000407A2" w:rsidP="000407A2">
            <w:pPr>
              <w:jc w:val="center"/>
            </w:pPr>
            <w:r w:rsidRPr="000407A2">
              <w:rPr>
                <w:rFonts w:eastAsia="Times New Roman" w:cs="Times New Roman"/>
                <w:sz w:val="20"/>
                <w:szCs w:val="20"/>
              </w:rPr>
              <w:t>2026</w:t>
            </w:r>
          </w:p>
        </w:tc>
        <w:tc>
          <w:tcPr>
            <w:tcW w:w="0" w:type="dxa"/>
            <w:shd w:val="clear" w:color="auto" w:fill="F2F2F2"/>
            <w:tcMar>
              <w:top w:w="120" w:type="dxa"/>
              <w:left w:w="200" w:type="dxa"/>
              <w:bottom w:w="120" w:type="dxa"/>
              <w:right w:w="200" w:type="dxa"/>
            </w:tcMar>
            <w:vAlign w:val="center"/>
          </w:tcPr>
          <w:p w14:paraId="02DD1C8C" w14:textId="77777777" w:rsidR="000407A2" w:rsidRPr="000407A2" w:rsidRDefault="000407A2" w:rsidP="000407A2">
            <w:pPr>
              <w:jc w:val="center"/>
            </w:pPr>
            <w:r w:rsidRPr="000407A2">
              <w:rPr>
                <w:rFonts w:eastAsia="Times New Roman" w:cs="Times New Roman"/>
                <w:sz w:val="20"/>
                <w:szCs w:val="20"/>
              </w:rPr>
              <w:t>2027</w:t>
            </w:r>
          </w:p>
        </w:tc>
        <w:tc>
          <w:tcPr>
            <w:tcW w:w="0" w:type="dxa"/>
            <w:shd w:val="clear" w:color="auto" w:fill="F2F2F2"/>
            <w:tcMar>
              <w:top w:w="120" w:type="dxa"/>
              <w:left w:w="200" w:type="dxa"/>
              <w:bottom w:w="120" w:type="dxa"/>
              <w:right w:w="200" w:type="dxa"/>
            </w:tcMar>
            <w:vAlign w:val="center"/>
          </w:tcPr>
          <w:p w14:paraId="779CE8B8" w14:textId="77777777" w:rsidR="000407A2" w:rsidRPr="000407A2" w:rsidRDefault="000407A2" w:rsidP="000407A2">
            <w:pPr>
              <w:jc w:val="center"/>
            </w:pPr>
            <w:r w:rsidRPr="000407A2">
              <w:rPr>
                <w:rFonts w:eastAsia="Times New Roman" w:cs="Times New Roman"/>
                <w:sz w:val="20"/>
                <w:szCs w:val="20"/>
              </w:rPr>
              <w:t>2028</w:t>
            </w:r>
          </w:p>
        </w:tc>
        <w:tc>
          <w:tcPr>
            <w:tcW w:w="0" w:type="dxa"/>
            <w:shd w:val="clear" w:color="auto" w:fill="F2F2F2"/>
            <w:tcMar>
              <w:top w:w="120" w:type="dxa"/>
              <w:left w:w="200" w:type="dxa"/>
              <w:bottom w:w="120" w:type="dxa"/>
              <w:right w:w="200" w:type="dxa"/>
            </w:tcMar>
            <w:vAlign w:val="center"/>
          </w:tcPr>
          <w:p w14:paraId="5998CE16" w14:textId="77777777" w:rsidR="000407A2" w:rsidRPr="000407A2" w:rsidRDefault="000407A2" w:rsidP="000407A2">
            <w:pPr>
              <w:jc w:val="center"/>
            </w:pPr>
            <w:r w:rsidRPr="000407A2">
              <w:rPr>
                <w:rFonts w:eastAsia="Times New Roman" w:cs="Times New Roman"/>
                <w:sz w:val="20"/>
                <w:szCs w:val="20"/>
              </w:rPr>
              <w:t>2029</w:t>
            </w:r>
          </w:p>
        </w:tc>
        <w:tc>
          <w:tcPr>
            <w:tcW w:w="0" w:type="dxa"/>
            <w:shd w:val="clear" w:color="auto" w:fill="F2F2F2"/>
            <w:tcMar>
              <w:top w:w="120" w:type="dxa"/>
              <w:left w:w="200" w:type="dxa"/>
              <w:bottom w:w="120" w:type="dxa"/>
              <w:right w:w="200" w:type="dxa"/>
            </w:tcMar>
            <w:vAlign w:val="center"/>
          </w:tcPr>
          <w:p w14:paraId="5626FA7B" w14:textId="77777777" w:rsidR="000407A2" w:rsidRPr="000407A2" w:rsidRDefault="000407A2" w:rsidP="000407A2">
            <w:pPr>
              <w:jc w:val="center"/>
            </w:pPr>
            <w:r w:rsidRPr="000407A2">
              <w:rPr>
                <w:rFonts w:eastAsia="Times New Roman" w:cs="Times New Roman"/>
                <w:sz w:val="20"/>
                <w:szCs w:val="20"/>
              </w:rPr>
              <w:t>2030-2039</w:t>
            </w:r>
          </w:p>
        </w:tc>
      </w:tr>
      <w:tr w:rsidR="000407A2" w:rsidRPr="000407A2" w14:paraId="20CC87AB" w14:textId="77777777" w:rsidTr="00237BF9">
        <w:trPr>
          <w:jc w:val="center"/>
        </w:trPr>
        <w:tc>
          <w:tcPr>
            <w:tcW w:w="0" w:type="dxa"/>
            <w:shd w:val="clear" w:color="auto" w:fill="FFFFFF"/>
            <w:tcMar>
              <w:top w:w="40" w:type="dxa"/>
              <w:left w:w="200" w:type="dxa"/>
              <w:bottom w:w="40" w:type="dxa"/>
              <w:right w:w="200" w:type="dxa"/>
            </w:tcMar>
            <w:vAlign w:val="center"/>
          </w:tcPr>
          <w:p w14:paraId="0E541615" w14:textId="77777777" w:rsidR="000407A2" w:rsidRPr="000407A2" w:rsidRDefault="000407A2" w:rsidP="000407A2">
            <w:pPr>
              <w:rPr>
                <w:lang w:val="ru-RU"/>
              </w:rPr>
            </w:pPr>
            <w:r w:rsidRPr="000407A2">
              <w:rPr>
                <w:rFonts w:eastAsia="Times New Roman" w:cs="Times New Roman"/>
                <w:sz w:val="20"/>
                <w:szCs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4ADFEB1C"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B4B75F4"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8F8D0E1"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C722D45"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33F6844"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28FB506"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E20631E"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B878217"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8968080" w14:textId="77777777" w:rsidR="000407A2" w:rsidRPr="000407A2" w:rsidRDefault="000407A2" w:rsidP="000407A2">
            <w:pPr>
              <w:jc w:val="center"/>
            </w:pPr>
            <w:r w:rsidRPr="000407A2">
              <w:rPr>
                <w:rFonts w:eastAsia="Times New Roman" w:cs="Times New Roman"/>
                <w:sz w:val="20"/>
                <w:szCs w:val="20"/>
              </w:rPr>
              <w:t>0,0000</w:t>
            </w:r>
          </w:p>
        </w:tc>
      </w:tr>
      <w:tr w:rsidR="000407A2" w:rsidRPr="000407A2" w14:paraId="55577112" w14:textId="77777777" w:rsidTr="00237BF9">
        <w:trPr>
          <w:jc w:val="center"/>
        </w:trPr>
        <w:tc>
          <w:tcPr>
            <w:tcW w:w="0" w:type="dxa"/>
            <w:shd w:val="clear" w:color="auto" w:fill="FFFFFF"/>
            <w:tcMar>
              <w:top w:w="40" w:type="dxa"/>
              <w:left w:w="200" w:type="dxa"/>
              <w:bottom w:w="40" w:type="dxa"/>
              <w:right w:w="200" w:type="dxa"/>
            </w:tcMar>
            <w:vAlign w:val="center"/>
          </w:tcPr>
          <w:p w14:paraId="617D6471" w14:textId="77777777" w:rsidR="000407A2" w:rsidRPr="000407A2" w:rsidRDefault="000407A2" w:rsidP="000407A2">
            <w:pPr>
              <w:rPr>
                <w:lang w:val="ru-RU"/>
              </w:rPr>
            </w:pPr>
            <w:r w:rsidRPr="000407A2">
              <w:rPr>
                <w:rFonts w:eastAsia="Times New Roman" w:cs="Times New Roman"/>
                <w:sz w:val="20"/>
                <w:szCs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22831B2B"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AB60B7A"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4E30C67"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55FB764"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40B475A"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FBD213D"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5B0D6F6"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C335EE0"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9CBAA77" w14:textId="77777777" w:rsidR="000407A2" w:rsidRPr="000407A2" w:rsidRDefault="000407A2" w:rsidP="000407A2">
            <w:pPr>
              <w:jc w:val="center"/>
            </w:pPr>
            <w:r w:rsidRPr="000407A2">
              <w:rPr>
                <w:rFonts w:eastAsia="Times New Roman" w:cs="Times New Roman"/>
                <w:sz w:val="20"/>
                <w:szCs w:val="20"/>
              </w:rPr>
              <w:t>0,0000</w:t>
            </w:r>
          </w:p>
        </w:tc>
      </w:tr>
      <w:tr w:rsidR="000407A2" w:rsidRPr="000407A2" w14:paraId="1A798F34" w14:textId="77777777" w:rsidTr="00237BF9">
        <w:trPr>
          <w:jc w:val="center"/>
        </w:trPr>
        <w:tc>
          <w:tcPr>
            <w:tcW w:w="0" w:type="dxa"/>
            <w:shd w:val="clear" w:color="auto" w:fill="FFFFFF"/>
            <w:tcMar>
              <w:top w:w="40" w:type="dxa"/>
              <w:left w:w="200" w:type="dxa"/>
              <w:bottom w:w="40" w:type="dxa"/>
              <w:right w:w="200" w:type="dxa"/>
            </w:tcMar>
            <w:vAlign w:val="center"/>
          </w:tcPr>
          <w:p w14:paraId="16999137" w14:textId="77777777" w:rsidR="000407A2" w:rsidRPr="000407A2" w:rsidRDefault="000407A2" w:rsidP="000407A2">
            <w:pPr>
              <w:rPr>
                <w:lang w:val="ru-RU"/>
              </w:rPr>
            </w:pPr>
            <w:r w:rsidRPr="000407A2">
              <w:rPr>
                <w:rFonts w:eastAsia="Times New Roman" w:cs="Times New Roman"/>
                <w:sz w:val="20"/>
                <w:szCs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C649E02"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B0E80F3"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675DC64"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294DAAC"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395B301"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10101E3"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EB227BF"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3ABB2C2" w14:textId="77777777" w:rsidR="000407A2" w:rsidRPr="000407A2" w:rsidRDefault="000407A2" w:rsidP="000407A2">
            <w:pPr>
              <w:jc w:val="center"/>
            </w:pPr>
            <w:r w:rsidRPr="000407A2">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CF5BDA8" w14:textId="77777777" w:rsidR="000407A2" w:rsidRPr="000407A2" w:rsidRDefault="000407A2" w:rsidP="000407A2">
            <w:pPr>
              <w:jc w:val="center"/>
            </w:pPr>
            <w:r w:rsidRPr="000407A2">
              <w:rPr>
                <w:rFonts w:eastAsia="Times New Roman" w:cs="Times New Roman"/>
                <w:sz w:val="20"/>
                <w:szCs w:val="20"/>
              </w:rPr>
              <w:t>0,0000</w:t>
            </w:r>
          </w:p>
        </w:tc>
      </w:tr>
    </w:tbl>
    <w:p w14:paraId="44778812" w14:textId="77777777" w:rsidR="000407A2" w:rsidRPr="000407A2" w:rsidRDefault="000407A2" w:rsidP="000407A2">
      <w:pPr>
        <w:rPr>
          <w:lang w:eastAsia="ru-RU"/>
        </w:rPr>
      </w:pPr>
    </w:p>
    <w:p w14:paraId="38ABEDA3" w14:textId="77777777" w:rsidR="000407A2" w:rsidRPr="000407A2" w:rsidRDefault="000407A2" w:rsidP="000407A2">
      <w:pPr>
        <w:widowControl w:val="0"/>
        <w:autoSpaceDE w:val="0"/>
        <w:autoSpaceDN w:val="0"/>
        <w:adjustRightInd w:val="0"/>
        <w:ind w:left="116" w:right="112"/>
        <w:rPr>
          <w:rFonts w:asciiTheme="minorHAnsi" w:hAnsiTheme="minorHAnsi"/>
          <w:sz w:val="23"/>
          <w:szCs w:val="23"/>
        </w:rPr>
      </w:pPr>
      <w:r w:rsidRPr="000407A2">
        <w:rPr>
          <w:rFonts w:asciiTheme="minorHAnsi" w:hAnsiTheme="minorHAnsi"/>
          <w:sz w:val="23"/>
          <w:szCs w:val="23"/>
        </w:rPr>
        <w:t xml:space="preserve">               </w:t>
      </w:r>
    </w:p>
    <w:p w14:paraId="36C84A8D" w14:textId="77777777" w:rsidR="000407A2" w:rsidRPr="000407A2" w:rsidRDefault="000407A2" w:rsidP="000407A2">
      <w:pPr>
        <w:widowControl w:val="0"/>
        <w:autoSpaceDE w:val="0"/>
        <w:autoSpaceDN w:val="0"/>
        <w:adjustRightInd w:val="0"/>
        <w:ind w:left="116" w:right="112"/>
        <w:rPr>
          <w:rFonts w:eastAsiaTheme="minorEastAsia" w:cs="Times New Roman"/>
          <w:sz w:val="23"/>
          <w:szCs w:val="23"/>
          <w:lang w:eastAsia="ru-RU"/>
        </w:rPr>
      </w:pPr>
      <w:r w:rsidRPr="000407A2">
        <w:rPr>
          <w:rFonts w:eastAsiaTheme="minorEastAsia" w:cs="Times New Roman"/>
          <w:sz w:val="23"/>
          <w:szCs w:val="23"/>
          <w:lang w:eastAsia="ru-RU"/>
        </w:rPr>
        <w:t>Расход сетевой воды на горячее водоснабжение не предусматривается, в связи с отсутствием открытых систем ГВС.</w:t>
      </w:r>
    </w:p>
    <w:p w14:paraId="3CE0CFE0" w14:textId="77777777" w:rsidR="000407A2" w:rsidRPr="000407A2" w:rsidRDefault="000407A2" w:rsidP="000407A2">
      <w:pPr>
        <w:rPr>
          <w:lang w:eastAsia="ru-RU"/>
        </w:rPr>
      </w:pPr>
    </w:p>
    <w:p w14:paraId="1793974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18" w:anchor="bookmark51" w:history="1">
        <w:bookmarkStart w:id="394" w:name="_Toc30081852"/>
        <w:bookmarkStart w:id="395" w:name="_Toc30085087"/>
        <w:bookmarkStart w:id="396" w:name="_Toc32845353"/>
        <w:bookmarkStart w:id="397" w:name="_Toc140660154"/>
        <w:r w:rsidRPr="000407A2">
          <w:rPr>
            <w:rFonts w:eastAsia="Times New Roman" w:cs="Times New Roman"/>
            <w:b/>
            <w:bCs/>
            <w:szCs w:val="24"/>
            <w:lang w:eastAsia="ru-RU"/>
          </w:rPr>
          <w:t xml:space="preserve">Часть 3. </w:t>
        </w:r>
      </w:hyperlink>
      <w:bookmarkEnd w:id="394"/>
      <w:bookmarkEnd w:id="395"/>
      <w:bookmarkEnd w:id="396"/>
      <w:r w:rsidRPr="000407A2">
        <w:rPr>
          <w:rFonts w:eastAsia="Times New Roman" w:cs="Times New Roman"/>
          <w:b/>
          <w:bCs/>
          <w:szCs w:val="24"/>
          <w:lang w:eastAsia="ru-RU"/>
        </w:rPr>
        <w:t>СВЕДЕНИЯ О НАЛИЧИИ БАКОВ-АККУМУЛЯТОРОВ</w:t>
      </w:r>
      <w:bookmarkEnd w:id="397"/>
    </w:p>
    <w:p w14:paraId="141E21AF" w14:textId="77777777" w:rsidR="000407A2" w:rsidRPr="000407A2" w:rsidRDefault="000407A2" w:rsidP="000407A2">
      <w:pPr>
        <w:rPr>
          <w:lang w:eastAsia="ru-RU"/>
        </w:rPr>
      </w:pPr>
    </w:p>
    <w:p w14:paraId="62FEE939" w14:textId="77777777" w:rsidR="000407A2" w:rsidRPr="000407A2" w:rsidRDefault="000407A2" w:rsidP="000407A2">
      <w:pPr>
        <w:ind w:firstLine="567"/>
        <w:jc w:val="both"/>
        <w:rPr>
          <w:rFonts w:cs="Times New Roman"/>
          <w:lang w:eastAsia="ru-RU"/>
        </w:rPr>
      </w:pPr>
      <w:r w:rsidRPr="000407A2">
        <w:rPr>
          <w:rFonts w:cs="Times New Roman"/>
          <w:sz w:val="23"/>
          <w:szCs w:val="23"/>
        </w:rPr>
        <w:t xml:space="preserve">Для подпитки тепловой сети от </w:t>
      </w:r>
      <w:r w:rsidRPr="000407A2">
        <w:rPr>
          <w:sz w:val="23"/>
          <w:szCs w:val="23"/>
        </w:rPr>
        <w:t xml:space="preserve">Котельная с. Лозовское, ул. Победы, 9б </w:t>
      </w:r>
      <w:r w:rsidRPr="000407A2">
        <w:rPr>
          <w:rFonts w:cs="Times New Roman"/>
          <w:sz w:val="23"/>
          <w:szCs w:val="23"/>
        </w:rPr>
        <w:t xml:space="preserve">в аварийных режимах на котельной установлены баки-аккумуляторы общим объемом по </w:t>
      </w:r>
      <w:r w:rsidRPr="000407A2">
        <w:rPr>
          <w:sz w:val="23"/>
          <w:szCs w:val="23"/>
        </w:rPr>
        <w:t>0 тыс</w:t>
      </w:r>
      <w:r w:rsidRPr="000407A2">
        <w:rPr>
          <w:rFonts w:cs="Times New Roman"/>
          <w:sz w:val="23"/>
          <w:szCs w:val="23"/>
        </w:rPr>
        <w:t xml:space="preserve"> м</w:t>
      </w:r>
      <w:r w:rsidRPr="000407A2">
        <w:rPr>
          <w:rFonts w:cs="Times New Roman"/>
          <w:i/>
          <w:sz w:val="23"/>
          <w:szCs w:val="23"/>
        </w:rPr>
        <w:t>³.</w:t>
      </w:r>
    </w:p>
    <w:p w14:paraId="684627D1" w14:textId="77777777" w:rsidR="000407A2" w:rsidRPr="000407A2" w:rsidRDefault="000407A2" w:rsidP="000407A2">
      <w:pPr>
        <w:ind w:firstLine="567"/>
        <w:rPr>
          <w:rFonts w:cs="Times New Roman"/>
          <w:lang w:eastAsia="ru-RU"/>
        </w:rPr>
      </w:pPr>
    </w:p>
    <w:p w14:paraId="66725D48" w14:textId="77777777" w:rsidR="000407A2" w:rsidRPr="000407A2" w:rsidRDefault="000407A2" w:rsidP="000407A2">
      <w:pPr>
        <w:ind w:firstLine="567"/>
        <w:jc w:val="both"/>
        <w:rPr>
          <w:rFonts w:cs="Times New Roman"/>
          <w:lang w:eastAsia="ru-RU"/>
        </w:rPr>
      </w:pPr>
      <w:r w:rsidRPr="000407A2">
        <w:rPr>
          <w:rFonts w:cs="Times New Roman"/>
          <w:sz w:val="23"/>
          <w:szCs w:val="23"/>
        </w:rPr>
        <w:t xml:space="preserve">Для подпитки тепловой сети от </w:t>
      </w:r>
      <w:r w:rsidRPr="000407A2">
        <w:rPr>
          <w:sz w:val="23"/>
          <w:szCs w:val="23"/>
        </w:rPr>
        <w:t xml:space="preserve">Котельная с. Вознесенка, ул. Рабочая, 1б </w:t>
      </w:r>
      <w:r w:rsidRPr="000407A2">
        <w:rPr>
          <w:rFonts w:cs="Times New Roman"/>
          <w:sz w:val="23"/>
          <w:szCs w:val="23"/>
        </w:rPr>
        <w:t xml:space="preserve">в аварийных режимах на котельной установлены баки-аккумуляторы общим объемом по </w:t>
      </w:r>
      <w:r w:rsidRPr="000407A2">
        <w:rPr>
          <w:sz w:val="23"/>
          <w:szCs w:val="23"/>
        </w:rPr>
        <w:t>0 тыс</w:t>
      </w:r>
      <w:r w:rsidRPr="000407A2">
        <w:rPr>
          <w:rFonts w:cs="Times New Roman"/>
          <w:sz w:val="23"/>
          <w:szCs w:val="23"/>
        </w:rPr>
        <w:t xml:space="preserve"> м</w:t>
      </w:r>
      <w:r w:rsidRPr="000407A2">
        <w:rPr>
          <w:rFonts w:cs="Times New Roman"/>
          <w:i/>
          <w:sz w:val="23"/>
          <w:szCs w:val="23"/>
        </w:rPr>
        <w:t>³.</w:t>
      </w:r>
    </w:p>
    <w:p w14:paraId="4C7183A0" w14:textId="77777777" w:rsidR="000407A2" w:rsidRPr="000407A2" w:rsidRDefault="000407A2" w:rsidP="000407A2">
      <w:pPr>
        <w:ind w:firstLine="567"/>
        <w:rPr>
          <w:rFonts w:cs="Times New Roman"/>
          <w:lang w:eastAsia="ru-RU"/>
        </w:rPr>
      </w:pPr>
    </w:p>
    <w:p w14:paraId="39D35D41" w14:textId="77777777" w:rsidR="000407A2" w:rsidRPr="000407A2" w:rsidRDefault="000407A2" w:rsidP="000407A2">
      <w:pPr>
        <w:ind w:firstLine="567"/>
        <w:jc w:val="both"/>
        <w:rPr>
          <w:rFonts w:cs="Times New Roman"/>
          <w:lang w:eastAsia="ru-RU"/>
        </w:rPr>
      </w:pPr>
      <w:r w:rsidRPr="000407A2">
        <w:rPr>
          <w:rFonts w:cs="Times New Roman"/>
          <w:sz w:val="23"/>
          <w:szCs w:val="23"/>
        </w:rPr>
        <w:lastRenderedPageBreak/>
        <w:t xml:space="preserve">Для подпитки тепловой сети от </w:t>
      </w:r>
      <w:r w:rsidRPr="000407A2">
        <w:rPr>
          <w:sz w:val="23"/>
          <w:szCs w:val="23"/>
        </w:rPr>
        <w:t xml:space="preserve">Котельная ОАО «Вознесенка», с. Вознесенка </w:t>
      </w:r>
      <w:r w:rsidRPr="000407A2">
        <w:rPr>
          <w:rFonts w:cs="Times New Roman"/>
          <w:sz w:val="23"/>
          <w:szCs w:val="23"/>
        </w:rPr>
        <w:t xml:space="preserve">в аварийных режимах на котельной установлены баки-аккумуляторы общим объемом по </w:t>
      </w:r>
      <w:r w:rsidRPr="000407A2">
        <w:rPr>
          <w:sz w:val="23"/>
          <w:szCs w:val="23"/>
        </w:rPr>
        <w:t>0 тыс</w:t>
      </w:r>
      <w:r w:rsidRPr="000407A2">
        <w:rPr>
          <w:rFonts w:cs="Times New Roman"/>
          <w:sz w:val="23"/>
          <w:szCs w:val="23"/>
        </w:rPr>
        <w:t xml:space="preserve"> м</w:t>
      </w:r>
      <w:r w:rsidRPr="000407A2">
        <w:rPr>
          <w:rFonts w:cs="Times New Roman"/>
          <w:i/>
          <w:sz w:val="23"/>
          <w:szCs w:val="23"/>
        </w:rPr>
        <w:t>³.</w:t>
      </w:r>
    </w:p>
    <w:p w14:paraId="7CAD4F11" w14:textId="77777777" w:rsidR="000407A2" w:rsidRPr="000407A2" w:rsidRDefault="000407A2" w:rsidP="000407A2">
      <w:pPr>
        <w:ind w:firstLine="567"/>
        <w:rPr>
          <w:rFonts w:cs="Times New Roman"/>
          <w:lang w:eastAsia="ru-RU"/>
        </w:rPr>
      </w:pPr>
    </w:p>
    <w:p w14:paraId="1FBF31D2" w14:textId="77777777" w:rsidR="000407A2" w:rsidRPr="000407A2" w:rsidRDefault="000407A2" w:rsidP="000407A2">
      <w:pPr>
        <w:sectPr w:rsidR="000407A2" w:rsidRPr="000407A2">
          <w:pgSz w:w="11906" w:h="16838"/>
          <w:pgMar w:top="1134" w:right="850" w:bottom="1134" w:left="1701" w:header="708" w:footer="708" w:gutter="0"/>
          <w:cols w:space="708"/>
          <w:docGrid w:linePitch="360"/>
        </w:sectPr>
      </w:pPr>
    </w:p>
    <w:p w14:paraId="04E6F579"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19" w:anchor="bookmark67" w:history="1">
        <w:bookmarkStart w:id="398" w:name="_Toc30081868"/>
        <w:bookmarkStart w:id="399" w:name="_Toc30085103"/>
        <w:bookmarkStart w:id="400" w:name="_Toc32845369"/>
        <w:bookmarkStart w:id="401" w:name="_Toc140660155"/>
        <w:r w:rsidRPr="000407A2">
          <w:rPr>
            <w:rFonts w:eastAsia="Times New Roman" w:cs="Times New Roman"/>
            <w:b/>
            <w:bCs/>
            <w:szCs w:val="24"/>
            <w:lang w:eastAsia="ru-RU"/>
          </w:rPr>
          <w:t>Часть 4. НОРМАТИВНЫЙ И ФАКТИЧЕСКИЙ (ДЛЯ ЭКСПЛУАТАЦИОННОГО И</w:t>
        </w:r>
      </w:hyperlink>
      <w:r w:rsidRPr="000407A2">
        <w:rPr>
          <w:rFonts w:eastAsia="Times New Roman" w:cs="Times New Roman"/>
          <w:b/>
          <w:bCs/>
          <w:szCs w:val="24"/>
          <w:lang w:eastAsia="ru-RU"/>
        </w:rPr>
        <w:t xml:space="preserve"> </w:t>
      </w:r>
      <w:hyperlink r:id="rId220" w:anchor="bookmark67" w:history="1">
        <w:r w:rsidRPr="000407A2">
          <w:rPr>
            <w:rFonts w:eastAsia="Times New Roman" w:cs="Times New Roman"/>
            <w:b/>
            <w:bCs/>
            <w:szCs w:val="24"/>
            <w:lang w:eastAsia="ru-RU"/>
          </w:rPr>
          <w:t>АВАРИЙНОГО РЕЖИМОВ) ЧАСОВОЙ РАСХОД ПОДПИТОЧНОЙ ВОДЫ В ЗОНЕ</w:t>
        </w:r>
      </w:hyperlink>
      <w:r w:rsidRPr="000407A2">
        <w:rPr>
          <w:rFonts w:eastAsia="Times New Roman" w:cs="Times New Roman"/>
          <w:b/>
          <w:bCs/>
          <w:szCs w:val="24"/>
          <w:lang w:eastAsia="ru-RU"/>
        </w:rPr>
        <w:t xml:space="preserve"> </w:t>
      </w:r>
      <w:hyperlink r:id="rId221" w:anchor="bookmark67" w:history="1">
        <w:r w:rsidRPr="000407A2">
          <w:rPr>
            <w:rFonts w:eastAsia="Times New Roman" w:cs="Times New Roman"/>
            <w:b/>
            <w:bCs/>
            <w:szCs w:val="24"/>
            <w:lang w:eastAsia="ru-RU"/>
          </w:rPr>
          <w:t>ДЕЙСТВИЯ ИСТОЧНИКОВ ТЕПЛОВОЙ ЭНЕРГИИ</w:t>
        </w:r>
        <w:bookmarkEnd w:id="398"/>
        <w:bookmarkEnd w:id="399"/>
        <w:bookmarkEnd w:id="400"/>
        <w:bookmarkEnd w:id="401"/>
      </w:hyperlink>
    </w:p>
    <w:p w14:paraId="2B63CE91" w14:textId="77777777" w:rsidR="000407A2" w:rsidRPr="000407A2" w:rsidRDefault="000407A2" w:rsidP="000407A2">
      <w:pPr>
        <w:jc w:val="center"/>
        <w:rPr>
          <w:lang w:eastAsia="ru-RU"/>
        </w:rPr>
      </w:pPr>
    </w:p>
    <w:p w14:paraId="2EF85F94" w14:textId="77777777" w:rsidR="000407A2" w:rsidRPr="000407A2" w:rsidRDefault="000407A2" w:rsidP="000407A2">
      <w:pPr>
        <w:spacing w:before="400" w:after="200"/>
      </w:pPr>
      <w:r w:rsidRPr="000407A2">
        <w:rPr>
          <w:b/>
        </w:rPr>
        <w:t>Таблица 6.4.1 - Расход подпиточной воды для эксплуатационного и аварийного режимов, в зоне действия источников тепловой энергии</w:t>
      </w:r>
    </w:p>
    <w:tbl>
      <w:tblPr>
        <w:tblStyle w:val="a9"/>
        <w:tblW w:w="5000" w:type="pct"/>
        <w:jc w:val="center"/>
        <w:tblLook w:val="04A0" w:firstRow="1" w:lastRow="0" w:firstColumn="1" w:lastColumn="0" w:noHBand="0" w:noVBand="1"/>
      </w:tblPr>
      <w:tblGrid>
        <w:gridCol w:w="2607"/>
        <w:gridCol w:w="2607"/>
        <w:gridCol w:w="1023"/>
        <w:gridCol w:w="1005"/>
        <w:gridCol w:w="1005"/>
        <w:gridCol w:w="1005"/>
        <w:gridCol w:w="1005"/>
        <w:gridCol w:w="1005"/>
        <w:gridCol w:w="1005"/>
        <w:gridCol w:w="1005"/>
        <w:gridCol w:w="1005"/>
      </w:tblGrid>
      <w:tr w:rsidR="000407A2" w:rsidRPr="000407A2" w14:paraId="2F485312" w14:textId="77777777" w:rsidTr="00237BF9">
        <w:trPr>
          <w:jc w:val="center"/>
        </w:trPr>
        <w:tc>
          <w:tcPr>
            <w:tcW w:w="2310" w:type="pct"/>
            <w:shd w:val="clear" w:color="auto" w:fill="F2F2F2"/>
            <w:tcMar>
              <w:top w:w="120" w:type="dxa"/>
              <w:left w:w="200" w:type="dxa"/>
              <w:bottom w:w="120" w:type="dxa"/>
              <w:right w:w="200" w:type="dxa"/>
            </w:tcMar>
            <w:vAlign w:val="center"/>
          </w:tcPr>
          <w:p w14:paraId="09776E83"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45D73E7A" w14:textId="77777777" w:rsidR="000407A2" w:rsidRPr="000407A2" w:rsidRDefault="000407A2" w:rsidP="000407A2">
            <w:pPr>
              <w:jc w:val="center"/>
            </w:pPr>
            <w:r w:rsidRPr="000407A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6D84B292" w14:textId="77777777" w:rsidR="000407A2" w:rsidRPr="000407A2" w:rsidRDefault="000407A2" w:rsidP="000407A2">
            <w:pPr>
              <w:jc w:val="center"/>
            </w:pPr>
            <w:r w:rsidRPr="000407A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16C38C98" w14:textId="77777777" w:rsidR="000407A2" w:rsidRPr="000407A2" w:rsidRDefault="000407A2" w:rsidP="000407A2">
            <w:pPr>
              <w:jc w:val="center"/>
            </w:pPr>
            <w:r w:rsidRPr="000407A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66F558F1" w14:textId="77777777" w:rsidR="000407A2" w:rsidRPr="000407A2" w:rsidRDefault="000407A2" w:rsidP="000407A2">
            <w:pPr>
              <w:jc w:val="center"/>
            </w:pPr>
            <w:r w:rsidRPr="000407A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6D61F874" w14:textId="77777777" w:rsidR="000407A2" w:rsidRPr="000407A2" w:rsidRDefault="000407A2" w:rsidP="000407A2">
            <w:pPr>
              <w:jc w:val="center"/>
            </w:pPr>
            <w:r w:rsidRPr="000407A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6285715A" w14:textId="77777777" w:rsidR="000407A2" w:rsidRPr="000407A2" w:rsidRDefault="000407A2" w:rsidP="000407A2">
            <w:pPr>
              <w:jc w:val="center"/>
            </w:pPr>
            <w:r w:rsidRPr="000407A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345A633C" w14:textId="77777777" w:rsidR="000407A2" w:rsidRPr="000407A2" w:rsidRDefault="000407A2" w:rsidP="000407A2">
            <w:pPr>
              <w:jc w:val="center"/>
            </w:pPr>
            <w:r w:rsidRPr="000407A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0A9DD0F6" w14:textId="77777777" w:rsidR="000407A2" w:rsidRPr="000407A2" w:rsidRDefault="000407A2" w:rsidP="000407A2">
            <w:pPr>
              <w:jc w:val="center"/>
            </w:pPr>
            <w:r w:rsidRPr="000407A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636630E0" w14:textId="77777777" w:rsidR="000407A2" w:rsidRPr="000407A2" w:rsidRDefault="000407A2" w:rsidP="000407A2">
            <w:pPr>
              <w:jc w:val="center"/>
            </w:pPr>
            <w:r w:rsidRPr="000407A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626DF477" w14:textId="77777777" w:rsidR="000407A2" w:rsidRPr="000407A2" w:rsidRDefault="000407A2" w:rsidP="000407A2">
            <w:pPr>
              <w:jc w:val="center"/>
            </w:pPr>
            <w:r w:rsidRPr="000407A2">
              <w:rPr>
                <w:rFonts w:eastAsia="Times New Roman" w:cs="Times New Roman"/>
                <w:sz w:val="22"/>
              </w:rPr>
              <w:t>2033-2039</w:t>
            </w:r>
          </w:p>
        </w:tc>
      </w:tr>
      <w:tr w:rsidR="000407A2" w:rsidRPr="000407A2" w14:paraId="2F601002"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04A7AB37"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39273BB5"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1352EAF4" w14:textId="77777777" w:rsidR="000407A2" w:rsidRPr="000407A2" w:rsidRDefault="000407A2" w:rsidP="000407A2">
            <w:pPr>
              <w:rPr>
                <w:lang w:val="ru-RU"/>
              </w:rPr>
            </w:pPr>
            <w:r w:rsidRPr="000407A2">
              <w:rPr>
                <w:rFonts w:eastAsia="Times New Roman" w:cs="Times New Roman"/>
                <w:sz w:val="22"/>
                <w:lang w:val="ru-RU"/>
              </w:rPr>
              <w:t>Котельная с. Лозовское, ул. Победы, 9б</w:t>
            </w:r>
          </w:p>
        </w:tc>
        <w:tc>
          <w:tcPr>
            <w:tcW w:w="2310" w:type="pct"/>
            <w:shd w:val="clear" w:color="auto" w:fill="FFFFFF"/>
            <w:tcMar>
              <w:top w:w="40" w:type="dxa"/>
              <w:left w:w="200" w:type="dxa"/>
              <w:bottom w:w="40" w:type="dxa"/>
              <w:right w:w="200" w:type="dxa"/>
            </w:tcMar>
            <w:vAlign w:val="center"/>
          </w:tcPr>
          <w:p w14:paraId="6F0C5E64" w14:textId="77777777" w:rsidR="000407A2" w:rsidRPr="000407A2" w:rsidRDefault="000407A2" w:rsidP="000407A2">
            <w:pPr>
              <w:jc w:val="center"/>
            </w:pPr>
            <w:r w:rsidRPr="000407A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488E14AB" w14:textId="77777777" w:rsidR="000407A2" w:rsidRPr="000407A2" w:rsidRDefault="000407A2" w:rsidP="000407A2">
            <w:pPr>
              <w:jc w:val="center"/>
            </w:pPr>
            <w:r w:rsidRPr="000407A2">
              <w:rPr>
                <w:rFonts w:eastAsia="Times New Roman" w:cs="Times New Roman"/>
                <w:sz w:val="22"/>
              </w:rPr>
              <w:t>м3/год</w:t>
            </w:r>
          </w:p>
        </w:tc>
        <w:tc>
          <w:tcPr>
            <w:tcW w:w="2310" w:type="pct"/>
            <w:shd w:val="clear" w:color="auto" w:fill="FFFFFF"/>
            <w:tcMar>
              <w:top w:w="40" w:type="dxa"/>
              <w:left w:w="200" w:type="dxa"/>
              <w:bottom w:w="40" w:type="dxa"/>
              <w:right w:w="200" w:type="dxa"/>
            </w:tcMar>
            <w:vAlign w:val="center"/>
          </w:tcPr>
          <w:p w14:paraId="0DBBC52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874B9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6D068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DA034F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1C01D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B7EFAA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162D44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775C92" w14:textId="77777777" w:rsidR="000407A2" w:rsidRPr="000407A2" w:rsidRDefault="000407A2" w:rsidP="000407A2">
            <w:pPr>
              <w:jc w:val="center"/>
            </w:pPr>
            <w:r w:rsidRPr="000407A2">
              <w:rPr>
                <w:rFonts w:eastAsia="Times New Roman" w:cs="Times New Roman"/>
                <w:sz w:val="22"/>
              </w:rPr>
              <w:t>0,0000</w:t>
            </w:r>
          </w:p>
        </w:tc>
      </w:tr>
      <w:tr w:rsidR="000407A2" w:rsidRPr="000407A2" w14:paraId="13F1EBE8" w14:textId="77777777" w:rsidTr="00237BF9">
        <w:trPr>
          <w:jc w:val="center"/>
        </w:trPr>
        <w:tc>
          <w:tcPr>
            <w:tcW w:w="2310" w:type="pct"/>
            <w:vMerge/>
          </w:tcPr>
          <w:p w14:paraId="312A7389"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49F0E02" w14:textId="77777777" w:rsidR="000407A2" w:rsidRPr="000407A2" w:rsidRDefault="000407A2" w:rsidP="000407A2">
            <w:pPr>
              <w:jc w:val="center"/>
              <w:rPr>
                <w:lang w:val="ru-RU"/>
              </w:rPr>
            </w:pPr>
            <w:r w:rsidRPr="000407A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24E94842" w14:textId="77777777" w:rsidR="000407A2" w:rsidRPr="000407A2" w:rsidRDefault="000407A2" w:rsidP="000407A2">
            <w:pPr>
              <w:jc w:val="center"/>
            </w:pPr>
            <w:r w:rsidRPr="000407A2">
              <w:rPr>
                <w:rFonts w:eastAsia="Times New Roman" w:cs="Times New Roman"/>
                <w:sz w:val="22"/>
              </w:rPr>
              <w:t>м3/год</w:t>
            </w:r>
          </w:p>
        </w:tc>
        <w:tc>
          <w:tcPr>
            <w:tcW w:w="2310" w:type="pct"/>
            <w:shd w:val="clear" w:color="auto" w:fill="FFFFFF"/>
            <w:tcMar>
              <w:top w:w="40" w:type="dxa"/>
              <w:left w:w="200" w:type="dxa"/>
              <w:bottom w:w="40" w:type="dxa"/>
              <w:right w:w="200" w:type="dxa"/>
            </w:tcMar>
            <w:vAlign w:val="center"/>
          </w:tcPr>
          <w:p w14:paraId="2485C42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C3AEA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10921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6C055A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BA248A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C9E82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BDC24D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77F266C" w14:textId="77777777" w:rsidR="000407A2" w:rsidRPr="000407A2" w:rsidRDefault="000407A2" w:rsidP="000407A2">
            <w:pPr>
              <w:jc w:val="center"/>
            </w:pPr>
            <w:r w:rsidRPr="000407A2">
              <w:rPr>
                <w:rFonts w:eastAsia="Times New Roman" w:cs="Times New Roman"/>
                <w:sz w:val="22"/>
              </w:rPr>
              <w:t>0,0000</w:t>
            </w:r>
          </w:p>
        </w:tc>
      </w:tr>
      <w:tr w:rsidR="000407A2" w:rsidRPr="000407A2" w14:paraId="40A0728B" w14:textId="77777777" w:rsidTr="00237BF9">
        <w:trPr>
          <w:jc w:val="center"/>
        </w:trPr>
        <w:tc>
          <w:tcPr>
            <w:tcW w:w="2310" w:type="pct"/>
            <w:vMerge/>
          </w:tcPr>
          <w:p w14:paraId="42F3E19F"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1236F66" w14:textId="77777777" w:rsidR="000407A2" w:rsidRPr="000407A2" w:rsidRDefault="000407A2" w:rsidP="000407A2">
            <w:pPr>
              <w:jc w:val="center"/>
            </w:pPr>
            <w:r w:rsidRPr="000407A2">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67755F57" w14:textId="77777777" w:rsidR="000407A2" w:rsidRPr="000407A2" w:rsidRDefault="000407A2" w:rsidP="000407A2">
            <w:pPr>
              <w:jc w:val="center"/>
            </w:pPr>
            <w:r w:rsidRPr="000407A2">
              <w:rPr>
                <w:rFonts w:eastAsia="Times New Roman" w:cs="Times New Roman"/>
                <w:sz w:val="22"/>
              </w:rPr>
              <w:t>м3/год</w:t>
            </w:r>
          </w:p>
        </w:tc>
        <w:tc>
          <w:tcPr>
            <w:tcW w:w="2310" w:type="pct"/>
            <w:shd w:val="clear" w:color="auto" w:fill="FFFFFF"/>
            <w:tcMar>
              <w:top w:w="40" w:type="dxa"/>
              <w:left w:w="200" w:type="dxa"/>
              <w:bottom w:w="40" w:type="dxa"/>
              <w:right w:w="200" w:type="dxa"/>
            </w:tcMar>
            <w:vAlign w:val="center"/>
          </w:tcPr>
          <w:p w14:paraId="1CD76AC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28AD9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98240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5AB779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179B2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A8AD1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06325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CC5F04D" w14:textId="77777777" w:rsidR="000407A2" w:rsidRPr="000407A2" w:rsidRDefault="000407A2" w:rsidP="000407A2">
            <w:pPr>
              <w:jc w:val="center"/>
            </w:pPr>
            <w:r w:rsidRPr="000407A2">
              <w:rPr>
                <w:rFonts w:eastAsia="Times New Roman" w:cs="Times New Roman"/>
                <w:sz w:val="22"/>
              </w:rPr>
              <w:t>0,0000</w:t>
            </w:r>
          </w:p>
        </w:tc>
      </w:tr>
      <w:tr w:rsidR="000407A2" w:rsidRPr="000407A2" w14:paraId="4099A74F"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66571DA7" w14:textId="77777777" w:rsidR="000407A2" w:rsidRPr="000407A2" w:rsidRDefault="000407A2" w:rsidP="000407A2">
            <w:pPr>
              <w:rPr>
                <w:lang w:val="ru-RU"/>
              </w:rPr>
            </w:pPr>
            <w:r w:rsidRPr="000407A2">
              <w:rPr>
                <w:rFonts w:eastAsia="Times New Roman" w:cs="Times New Roman"/>
                <w:sz w:val="22"/>
                <w:lang w:val="ru-RU"/>
              </w:rPr>
              <w:t>Котельная с. Вознесенка, ул. Рабочая, 1б</w:t>
            </w:r>
          </w:p>
        </w:tc>
        <w:tc>
          <w:tcPr>
            <w:tcW w:w="2310" w:type="pct"/>
            <w:shd w:val="clear" w:color="auto" w:fill="FFFFFF"/>
            <w:tcMar>
              <w:top w:w="40" w:type="dxa"/>
              <w:left w:w="200" w:type="dxa"/>
              <w:bottom w:w="40" w:type="dxa"/>
              <w:right w:w="200" w:type="dxa"/>
            </w:tcMar>
            <w:vAlign w:val="center"/>
          </w:tcPr>
          <w:p w14:paraId="371983BC" w14:textId="77777777" w:rsidR="000407A2" w:rsidRPr="000407A2" w:rsidRDefault="000407A2" w:rsidP="000407A2">
            <w:pPr>
              <w:jc w:val="center"/>
            </w:pPr>
            <w:r w:rsidRPr="000407A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68DF84A2"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1F023A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495821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6AD32F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D89939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F0AC0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9035E2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3FFC6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C3978C" w14:textId="77777777" w:rsidR="000407A2" w:rsidRPr="000407A2" w:rsidRDefault="000407A2" w:rsidP="000407A2">
            <w:pPr>
              <w:jc w:val="center"/>
            </w:pPr>
            <w:r w:rsidRPr="000407A2">
              <w:rPr>
                <w:rFonts w:eastAsia="Times New Roman" w:cs="Times New Roman"/>
                <w:sz w:val="22"/>
              </w:rPr>
              <w:t>0,0000</w:t>
            </w:r>
          </w:p>
        </w:tc>
      </w:tr>
      <w:tr w:rsidR="000407A2" w:rsidRPr="000407A2" w14:paraId="4C9B4909" w14:textId="77777777" w:rsidTr="00237BF9">
        <w:trPr>
          <w:jc w:val="center"/>
        </w:trPr>
        <w:tc>
          <w:tcPr>
            <w:tcW w:w="2310" w:type="pct"/>
            <w:vMerge/>
          </w:tcPr>
          <w:p w14:paraId="61B4462F"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5BF553A9" w14:textId="77777777" w:rsidR="000407A2" w:rsidRPr="000407A2" w:rsidRDefault="000407A2" w:rsidP="000407A2">
            <w:pPr>
              <w:jc w:val="center"/>
              <w:rPr>
                <w:lang w:val="ru-RU"/>
              </w:rPr>
            </w:pPr>
            <w:r w:rsidRPr="000407A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6D976B62"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4FF8B8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97CC4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C846F4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FAE969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D412E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E6A91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F1005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CA7CE1E" w14:textId="77777777" w:rsidR="000407A2" w:rsidRPr="000407A2" w:rsidRDefault="000407A2" w:rsidP="000407A2">
            <w:pPr>
              <w:jc w:val="center"/>
            </w:pPr>
            <w:r w:rsidRPr="000407A2">
              <w:rPr>
                <w:rFonts w:eastAsia="Times New Roman" w:cs="Times New Roman"/>
                <w:sz w:val="22"/>
              </w:rPr>
              <w:t>0,0000</w:t>
            </w:r>
          </w:p>
        </w:tc>
      </w:tr>
      <w:tr w:rsidR="000407A2" w:rsidRPr="000407A2" w14:paraId="6C06248D" w14:textId="77777777" w:rsidTr="00237BF9">
        <w:trPr>
          <w:jc w:val="center"/>
        </w:trPr>
        <w:tc>
          <w:tcPr>
            <w:tcW w:w="2310" w:type="pct"/>
            <w:vMerge/>
          </w:tcPr>
          <w:p w14:paraId="7C4DCD16"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FC1B7A2" w14:textId="77777777" w:rsidR="000407A2" w:rsidRPr="000407A2" w:rsidRDefault="000407A2" w:rsidP="000407A2">
            <w:pPr>
              <w:jc w:val="center"/>
            </w:pPr>
            <w:r w:rsidRPr="000407A2">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55AE9865"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6192CA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ED344A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FDC52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7809CF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C12940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FC6E59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C63433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15D7D8" w14:textId="77777777" w:rsidR="000407A2" w:rsidRPr="000407A2" w:rsidRDefault="000407A2" w:rsidP="000407A2">
            <w:pPr>
              <w:jc w:val="center"/>
            </w:pPr>
            <w:r w:rsidRPr="000407A2">
              <w:rPr>
                <w:rFonts w:eastAsia="Times New Roman" w:cs="Times New Roman"/>
                <w:sz w:val="22"/>
              </w:rPr>
              <w:t>0,0000</w:t>
            </w:r>
          </w:p>
        </w:tc>
      </w:tr>
      <w:tr w:rsidR="000407A2" w:rsidRPr="000407A2" w14:paraId="399C2D47"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42B52012"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28B02F60"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3781D55C" w14:textId="77777777" w:rsidR="000407A2" w:rsidRPr="000407A2" w:rsidRDefault="000407A2" w:rsidP="000407A2">
            <w:pPr>
              <w:rPr>
                <w:lang w:val="ru-RU"/>
              </w:rPr>
            </w:pPr>
            <w:r w:rsidRPr="000407A2">
              <w:rPr>
                <w:rFonts w:eastAsia="Times New Roman" w:cs="Times New Roman"/>
                <w:sz w:val="22"/>
                <w:lang w:val="ru-RU"/>
              </w:rPr>
              <w:t>Котельная ОАО «Вознесенка», с. Вознесенка</w:t>
            </w:r>
          </w:p>
        </w:tc>
        <w:tc>
          <w:tcPr>
            <w:tcW w:w="2310" w:type="pct"/>
            <w:shd w:val="clear" w:color="auto" w:fill="FFFFFF"/>
            <w:tcMar>
              <w:top w:w="40" w:type="dxa"/>
              <w:left w:w="200" w:type="dxa"/>
              <w:bottom w:w="40" w:type="dxa"/>
              <w:right w:w="200" w:type="dxa"/>
            </w:tcMar>
            <w:vAlign w:val="center"/>
          </w:tcPr>
          <w:p w14:paraId="0AE2F8BA" w14:textId="77777777" w:rsidR="000407A2" w:rsidRPr="000407A2" w:rsidRDefault="000407A2" w:rsidP="000407A2">
            <w:pPr>
              <w:jc w:val="center"/>
            </w:pPr>
            <w:r w:rsidRPr="000407A2">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406CA3EE"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2D9A95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4169B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802F9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ADDB7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C84B0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1F22DC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2D1BDB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67302F" w14:textId="77777777" w:rsidR="000407A2" w:rsidRPr="000407A2" w:rsidRDefault="000407A2" w:rsidP="000407A2">
            <w:pPr>
              <w:jc w:val="center"/>
            </w:pPr>
            <w:r w:rsidRPr="000407A2">
              <w:rPr>
                <w:rFonts w:eastAsia="Times New Roman" w:cs="Times New Roman"/>
                <w:sz w:val="22"/>
              </w:rPr>
              <w:t>0,0000</w:t>
            </w:r>
          </w:p>
        </w:tc>
      </w:tr>
      <w:tr w:rsidR="000407A2" w:rsidRPr="000407A2" w14:paraId="15F38242" w14:textId="77777777" w:rsidTr="00237BF9">
        <w:trPr>
          <w:jc w:val="center"/>
        </w:trPr>
        <w:tc>
          <w:tcPr>
            <w:tcW w:w="2310" w:type="pct"/>
            <w:vMerge/>
          </w:tcPr>
          <w:p w14:paraId="0A16477A"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3C0BF62" w14:textId="77777777" w:rsidR="000407A2" w:rsidRPr="000407A2" w:rsidRDefault="000407A2" w:rsidP="000407A2">
            <w:pPr>
              <w:jc w:val="center"/>
              <w:rPr>
                <w:lang w:val="ru-RU"/>
              </w:rPr>
            </w:pPr>
            <w:r w:rsidRPr="000407A2">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647ABE95"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3EE4BD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E1798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FFF65B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EDF02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A21E2D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10990C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7030CC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B0F5317" w14:textId="77777777" w:rsidR="000407A2" w:rsidRPr="000407A2" w:rsidRDefault="000407A2" w:rsidP="000407A2">
            <w:pPr>
              <w:jc w:val="center"/>
            </w:pPr>
            <w:r w:rsidRPr="000407A2">
              <w:rPr>
                <w:rFonts w:eastAsia="Times New Roman" w:cs="Times New Roman"/>
                <w:sz w:val="22"/>
              </w:rPr>
              <w:t>0,0000</w:t>
            </w:r>
          </w:p>
        </w:tc>
      </w:tr>
      <w:tr w:rsidR="000407A2" w:rsidRPr="000407A2" w14:paraId="6B1C94B5" w14:textId="77777777" w:rsidTr="00237BF9">
        <w:trPr>
          <w:jc w:val="center"/>
        </w:trPr>
        <w:tc>
          <w:tcPr>
            <w:tcW w:w="2310" w:type="pct"/>
            <w:vMerge/>
          </w:tcPr>
          <w:p w14:paraId="39D8DCD8"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F9D0D28" w14:textId="77777777" w:rsidR="000407A2" w:rsidRPr="000407A2" w:rsidRDefault="000407A2" w:rsidP="000407A2">
            <w:pPr>
              <w:jc w:val="center"/>
            </w:pPr>
            <w:r w:rsidRPr="000407A2">
              <w:rPr>
                <w:rFonts w:eastAsia="Times New Roman" w:cs="Times New Roman"/>
                <w:sz w:val="22"/>
              </w:rPr>
              <w:t xml:space="preserve">Аварийная подпитка </w:t>
            </w:r>
            <w:r w:rsidRPr="000407A2">
              <w:rPr>
                <w:rFonts w:eastAsia="Times New Roman" w:cs="Times New Roman"/>
                <w:sz w:val="22"/>
              </w:rPr>
              <w:lastRenderedPageBreak/>
              <w:t>тепловой сети</w:t>
            </w:r>
          </w:p>
        </w:tc>
        <w:tc>
          <w:tcPr>
            <w:tcW w:w="2310" w:type="pct"/>
            <w:shd w:val="clear" w:color="auto" w:fill="FFFFFF"/>
            <w:tcMar>
              <w:top w:w="40" w:type="dxa"/>
              <w:left w:w="200" w:type="dxa"/>
              <w:bottom w:w="40" w:type="dxa"/>
              <w:right w:w="200" w:type="dxa"/>
            </w:tcMar>
            <w:vAlign w:val="center"/>
          </w:tcPr>
          <w:p w14:paraId="570E8455" w14:textId="77777777" w:rsidR="000407A2" w:rsidRPr="000407A2" w:rsidRDefault="000407A2" w:rsidP="000407A2">
            <w:pPr>
              <w:jc w:val="center"/>
            </w:pPr>
            <w:r w:rsidRPr="000407A2">
              <w:rPr>
                <w:rFonts w:eastAsia="Times New Roman" w:cs="Times New Roman"/>
                <w:sz w:val="22"/>
              </w:rPr>
              <w:lastRenderedPageBreak/>
              <w:t>-</w:t>
            </w:r>
          </w:p>
        </w:tc>
        <w:tc>
          <w:tcPr>
            <w:tcW w:w="2310" w:type="pct"/>
            <w:shd w:val="clear" w:color="auto" w:fill="FFFFFF"/>
            <w:tcMar>
              <w:top w:w="40" w:type="dxa"/>
              <w:left w:w="200" w:type="dxa"/>
              <w:bottom w:w="40" w:type="dxa"/>
              <w:right w:w="200" w:type="dxa"/>
            </w:tcMar>
            <w:vAlign w:val="center"/>
          </w:tcPr>
          <w:p w14:paraId="62F791A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9CDA7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276C72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C3D40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0AAD44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9FAF8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1D4C7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80B788C" w14:textId="77777777" w:rsidR="000407A2" w:rsidRPr="000407A2" w:rsidRDefault="000407A2" w:rsidP="000407A2">
            <w:pPr>
              <w:jc w:val="center"/>
            </w:pPr>
            <w:r w:rsidRPr="000407A2">
              <w:rPr>
                <w:rFonts w:eastAsia="Times New Roman" w:cs="Times New Roman"/>
                <w:sz w:val="22"/>
              </w:rPr>
              <w:t>0,0000</w:t>
            </w:r>
          </w:p>
        </w:tc>
      </w:tr>
    </w:tbl>
    <w:p w14:paraId="4281DBB7" w14:textId="77777777" w:rsidR="000407A2" w:rsidRPr="000407A2" w:rsidRDefault="000407A2" w:rsidP="000407A2">
      <w:pPr>
        <w:rPr>
          <w:lang w:val="en-US" w:eastAsia="ru-RU"/>
        </w:rPr>
      </w:pPr>
    </w:p>
    <w:p w14:paraId="0AD6CDF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22" w:anchor="bookmark68" w:history="1">
        <w:bookmarkStart w:id="402" w:name="_Toc30081869"/>
        <w:bookmarkStart w:id="403" w:name="_Toc30085104"/>
        <w:bookmarkStart w:id="404" w:name="_Toc32845370"/>
        <w:bookmarkStart w:id="405" w:name="_Toc140660156"/>
        <w:r w:rsidRPr="000407A2">
          <w:rPr>
            <w:rFonts w:eastAsia="Times New Roman" w:cs="Times New Roman"/>
            <w:b/>
            <w:bCs/>
            <w:szCs w:val="24"/>
            <w:lang w:eastAsia="ru-RU"/>
          </w:rPr>
          <w:t>Часть 5. СУЩЕСТВУЮЩИЙ И ПЕРСПЕКТИВНЫЙ БАЛАНС ПРОИЗВОДИТЕЛЬНОСТИ</w:t>
        </w:r>
      </w:hyperlink>
      <w:r w:rsidRPr="000407A2">
        <w:rPr>
          <w:rFonts w:eastAsia="Times New Roman" w:cs="Times New Roman"/>
          <w:b/>
          <w:bCs/>
          <w:szCs w:val="24"/>
          <w:lang w:eastAsia="ru-RU"/>
        </w:rPr>
        <w:t xml:space="preserve"> </w:t>
      </w:r>
      <w:hyperlink r:id="rId223" w:anchor="bookmark68" w:history="1">
        <w:r w:rsidRPr="000407A2">
          <w:rPr>
            <w:rFonts w:eastAsia="Times New Roman" w:cs="Times New Roman"/>
            <w:b/>
            <w:bCs/>
            <w:szCs w:val="24"/>
            <w:lang w:eastAsia="ru-RU"/>
          </w:rPr>
          <w:t>ВОДОПОДГОТОВИТЕЛЬНЫХ УСТАНОВОК И ПОТЕРЬ ТЕПЛОНОСИТЕЛЯ С УЧЕТОМ</w:t>
        </w:r>
      </w:hyperlink>
      <w:r w:rsidRPr="000407A2">
        <w:rPr>
          <w:rFonts w:eastAsia="Times New Roman" w:cs="Times New Roman"/>
          <w:b/>
          <w:bCs/>
          <w:szCs w:val="24"/>
          <w:lang w:eastAsia="ru-RU"/>
        </w:rPr>
        <w:t xml:space="preserve"> </w:t>
      </w:r>
      <w:hyperlink r:id="rId224" w:anchor="bookmark68" w:history="1">
        <w:r w:rsidRPr="000407A2">
          <w:rPr>
            <w:rFonts w:eastAsia="Times New Roman" w:cs="Times New Roman"/>
            <w:b/>
            <w:bCs/>
            <w:szCs w:val="24"/>
            <w:lang w:eastAsia="ru-RU"/>
          </w:rPr>
          <w:t>РАЗВИТИЯ СИСТЕМЫ ТЕПЛОСНАБЖЕНИЯ</w:t>
        </w:r>
        <w:bookmarkEnd w:id="402"/>
        <w:bookmarkEnd w:id="403"/>
        <w:bookmarkEnd w:id="404"/>
        <w:bookmarkEnd w:id="405"/>
      </w:hyperlink>
    </w:p>
    <w:p w14:paraId="6DA8C922" w14:textId="77777777" w:rsidR="000407A2" w:rsidRPr="000407A2" w:rsidRDefault="000407A2" w:rsidP="000407A2">
      <w:pPr>
        <w:jc w:val="center"/>
        <w:rPr>
          <w:lang w:eastAsia="ru-RU"/>
        </w:rPr>
      </w:pPr>
    </w:p>
    <w:p w14:paraId="7F390AF8" w14:textId="77777777" w:rsidR="000407A2" w:rsidRPr="000407A2" w:rsidRDefault="000407A2" w:rsidP="000407A2">
      <w:pPr>
        <w:spacing w:before="400" w:after="200"/>
      </w:pPr>
      <w:r w:rsidRPr="000407A2">
        <w:rPr>
          <w:b/>
        </w:rPr>
        <w:t>Таблица 6.5.1 - Прирост подпитки тепловой сети</w:t>
      </w:r>
    </w:p>
    <w:tbl>
      <w:tblPr>
        <w:tblStyle w:val="a9"/>
        <w:tblW w:w="5000" w:type="pct"/>
        <w:jc w:val="center"/>
        <w:tblLook w:val="04A0" w:firstRow="1" w:lastRow="0" w:firstColumn="1" w:lastColumn="0" w:noHBand="0" w:noVBand="1"/>
      </w:tblPr>
      <w:tblGrid>
        <w:gridCol w:w="2607"/>
        <w:gridCol w:w="2607"/>
        <w:gridCol w:w="1023"/>
        <w:gridCol w:w="1005"/>
        <w:gridCol w:w="1005"/>
        <w:gridCol w:w="1005"/>
        <w:gridCol w:w="1005"/>
        <w:gridCol w:w="1005"/>
        <w:gridCol w:w="1005"/>
        <w:gridCol w:w="1005"/>
        <w:gridCol w:w="1005"/>
      </w:tblGrid>
      <w:tr w:rsidR="000407A2" w:rsidRPr="000407A2" w14:paraId="11D3F9AB" w14:textId="77777777" w:rsidTr="00237BF9">
        <w:trPr>
          <w:jc w:val="center"/>
        </w:trPr>
        <w:tc>
          <w:tcPr>
            <w:tcW w:w="2310" w:type="pct"/>
            <w:shd w:val="clear" w:color="auto" w:fill="F2F2F2"/>
            <w:tcMar>
              <w:top w:w="120" w:type="dxa"/>
              <w:left w:w="200" w:type="dxa"/>
              <w:bottom w:w="120" w:type="dxa"/>
              <w:right w:w="200" w:type="dxa"/>
            </w:tcMar>
            <w:vAlign w:val="center"/>
          </w:tcPr>
          <w:p w14:paraId="4A66C268"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633CE26D" w14:textId="77777777" w:rsidR="000407A2" w:rsidRPr="000407A2" w:rsidRDefault="000407A2" w:rsidP="000407A2">
            <w:pPr>
              <w:jc w:val="center"/>
            </w:pPr>
            <w:r w:rsidRPr="000407A2">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31C756DA" w14:textId="77777777" w:rsidR="000407A2" w:rsidRPr="000407A2" w:rsidRDefault="000407A2" w:rsidP="000407A2">
            <w:pPr>
              <w:jc w:val="center"/>
            </w:pPr>
            <w:r w:rsidRPr="000407A2">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475BA836" w14:textId="77777777" w:rsidR="000407A2" w:rsidRPr="000407A2" w:rsidRDefault="000407A2" w:rsidP="000407A2">
            <w:pPr>
              <w:jc w:val="center"/>
            </w:pPr>
            <w:r w:rsidRPr="000407A2">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2250F03E" w14:textId="77777777" w:rsidR="000407A2" w:rsidRPr="000407A2" w:rsidRDefault="000407A2" w:rsidP="000407A2">
            <w:pPr>
              <w:jc w:val="center"/>
            </w:pPr>
            <w:r w:rsidRPr="000407A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161D3F16" w14:textId="77777777" w:rsidR="000407A2" w:rsidRPr="000407A2" w:rsidRDefault="000407A2" w:rsidP="000407A2">
            <w:pPr>
              <w:jc w:val="center"/>
            </w:pPr>
            <w:r w:rsidRPr="000407A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7B09EA2F" w14:textId="77777777" w:rsidR="000407A2" w:rsidRPr="000407A2" w:rsidRDefault="000407A2" w:rsidP="000407A2">
            <w:pPr>
              <w:jc w:val="center"/>
            </w:pPr>
            <w:r w:rsidRPr="000407A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4669F9F2" w14:textId="77777777" w:rsidR="000407A2" w:rsidRPr="000407A2" w:rsidRDefault="000407A2" w:rsidP="000407A2">
            <w:pPr>
              <w:jc w:val="center"/>
            </w:pPr>
            <w:r w:rsidRPr="000407A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6AA68FE7" w14:textId="77777777" w:rsidR="000407A2" w:rsidRPr="000407A2" w:rsidRDefault="000407A2" w:rsidP="000407A2">
            <w:pPr>
              <w:jc w:val="center"/>
            </w:pPr>
            <w:r w:rsidRPr="000407A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12EB8CB4" w14:textId="77777777" w:rsidR="000407A2" w:rsidRPr="000407A2" w:rsidRDefault="000407A2" w:rsidP="000407A2">
            <w:pPr>
              <w:jc w:val="center"/>
            </w:pPr>
            <w:r w:rsidRPr="000407A2">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71818B90" w14:textId="77777777" w:rsidR="000407A2" w:rsidRPr="000407A2" w:rsidRDefault="000407A2" w:rsidP="000407A2">
            <w:pPr>
              <w:jc w:val="center"/>
            </w:pPr>
            <w:r w:rsidRPr="000407A2">
              <w:rPr>
                <w:rFonts w:eastAsia="Times New Roman" w:cs="Times New Roman"/>
                <w:sz w:val="22"/>
              </w:rPr>
              <w:t>2033-2039</w:t>
            </w:r>
          </w:p>
        </w:tc>
      </w:tr>
      <w:tr w:rsidR="000407A2" w:rsidRPr="000407A2" w14:paraId="6E5D5EF9"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0C1DCD65"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32B37D17"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0F117B02" w14:textId="77777777" w:rsidR="000407A2" w:rsidRPr="000407A2" w:rsidRDefault="000407A2" w:rsidP="000407A2">
            <w:pPr>
              <w:rPr>
                <w:lang w:val="ru-RU"/>
              </w:rPr>
            </w:pPr>
            <w:r w:rsidRPr="000407A2">
              <w:rPr>
                <w:rFonts w:eastAsia="Times New Roman" w:cs="Times New Roman"/>
                <w:sz w:val="22"/>
                <w:lang w:val="ru-RU"/>
              </w:rPr>
              <w:t>Котельная с. Лозовское, ул. Победы, 9б</w:t>
            </w:r>
          </w:p>
        </w:tc>
        <w:tc>
          <w:tcPr>
            <w:tcW w:w="2310" w:type="pct"/>
            <w:shd w:val="clear" w:color="auto" w:fill="FFFFFF"/>
            <w:tcMar>
              <w:top w:w="40" w:type="dxa"/>
              <w:left w:w="200" w:type="dxa"/>
              <w:bottom w:w="40" w:type="dxa"/>
              <w:right w:w="200" w:type="dxa"/>
            </w:tcMar>
            <w:vAlign w:val="center"/>
          </w:tcPr>
          <w:p w14:paraId="2CA8BBA4" w14:textId="77777777" w:rsidR="000407A2" w:rsidRPr="000407A2" w:rsidRDefault="000407A2" w:rsidP="000407A2">
            <w:r w:rsidRPr="000407A2">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60335A18" w14:textId="77777777" w:rsidR="000407A2" w:rsidRPr="000407A2" w:rsidRDefault="000407A2" w:rsidP="000407A2">
            <w:pPr>
              <w:jc w:val="center"/>
            </w:pPr>
            <w:r w:rsidRPr="000407A2">
              <w:rPr>
                <w:rFonts w:eastAsia="Times New Roman" w:cs="Times New Roman"/>
                <w:sz w:val="22"/>
              </w:rPr>
              <w:t>м3/год</w:t>
            </w:r>
          </w:p>
        </w:tc>
        <w:tc>
          <w:tcPr>
            <w:tcW w:w="2310" w:type="pct"/>
            <w:shd w:val="clear" w:color="auto" w:fill="FFFFFF"/>
            <w:tcMar>
              <w:top w:w="40" w:type="dxa"/>
              <w:left w:w="200" w:type="dxa"/>
              <w:bottom w:w="40" w:type="dxa"/>
              <w:right w:w="200" w:type="dxa"/>
            </w:tcMar>
            <w:vAlign w:val="center"/>
          </w:tcPr>
          <w:p w14:paraId="2D142A8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B1494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54EB6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D7BAB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21DDD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A4823C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9226C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DE62F5A" w14:textId="77777777" w:rsidR="000407A2" w:rsidRPr="000407A2" w:rsidRDefault="000407A2" w:rsidP="000407A2">
            <w:pPr>
              <w:jc w:val="center"/>
            </w:pPr>
            <w:r w:rsidRPr="000407A2">
              <w:rPr>
                <w:rFonts w:eastAsia="Times New Roman" w:cs="Times New Roman"/>
                <w:sz w:val="22"/>
              </w:rPr>
              <w:t>0,0000</w:t>
            </w:r>
          </w:p>
        </w:tc>
      </w:tr>
      <w:tr w:rsidR="000407A2" w:rsidRPr="000407A2" w14:paraId="6FBF22F9" w14:textId="77777777" w:rsidTr="00237BF9">
        <w:trPr>
          <w:jc w:val="center"/>
        </w:trPr>
        <w:tc>
          <w:tcPr>
            <w:tcW w:w="2310" w:type="pct"/>
            <w:vMerge/>
          </w:tcPr>
          <w:p w14:paraId="2AD2BCB0"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719D83E7" w14:textId="77777777" w:rsidR="000407A2" w:rsidRPr="000407A2" w:rsidRDefault="000407A2" w:rsidP="000407A2">
            <w:r w:rsidRPr="000407A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42DA1833"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43DF29E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3585B4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B2F8D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00B9C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6E3DC3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82EF8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2D1DC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DC83F4" w14:textId="77777777" w:rsidR="000407A2" w:rsidRPr="000407A2" w:rsidRDefault="000407A2" w:rsidP="000407A2">
            <w:pPr>
              <w:jc w:val="center"/>
            </w:pPr>
            <w:r w:rsidRPr="000407A2">
              <w:rPr>
                <w:rFonts w:eastAsia="Times New Roman" w:cs="Times New Roman"/>
                <w:sz w:val="22"/>
              </w:rPr>
              <w:t>0,0000</w:t>
            </w:r>
          </w:p>
        </w:tc>
      </w:tr>
      <w:tr w:rsidR="000407A2" w:rsidRPr="000407A2" w14:paraId="2CAC7F16" w14:textId="77777777" w:rsidTr="00237BF9">
        <w:trPr>
          <w:jc w:val="center"/>
        </w:trPr>
        <w:tc>
          <w:tcPr>
            <w:tcW w:w="2310" w:type="pct"/>
            <w:vMerge/>
          </w:tcPr>
          <w:p w14:paraId="12AD91F0"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7C451D2" w14:textId="77777777" w:rsidR="000407A2" w:rsidRPr="000407A2" w:rsidRDefault="000407A2" w:rsidP="000407A2">
            <w:r w:rsidRPr="000407A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3183B085"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24179FE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5D521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23A7B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E592B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8392BC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452245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49521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DDFC59B" w14:textId="77777777" w:rsidR="000407A2" w:rsidRPr="000407A2" w:rsidRDefault="000407A2" w:rsidP="000407A2">
            <w:pPr>
              <w:jc w:val="center"/>
            </w:pPr>
            <w:r w:rsidRPr="000407A2">
              <w:rPr>
                <w:rFonts w:eastAsia="Times New Roman" w:cs="Times New Roman"/>
                <w:sz w:val="22"/>
              </w:rPr>
              <w:t>0,0000</w:t>
            </w:r>
          </w:p>
        </w:tc>
      </w:tr>
      <w:tr w:rsidR="000407A2" w:rsidRPr="000407A2" w14:paraId="7BA553C4" w14:textId="77777777" w:rsidTr="00237BF9">
        <w:trPr>
          <w:jc w:val="center"/>
        </w:trPr>
        <w:tc>
          <w:tcPr>
            <w:tcW w:w="2310" w:type="pct"/>
            <w:vMerge/>
          </w:tcPr>
          <w:p w14:paraId="7094362C"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00EF2542" w14:textId="77777777" w:rsidR="000407A2" w:rsidRPr="000407A2" w:rsidRDefault="000407A2" w:rsidP="000407A2">
            <w:r w:rsidRPr="000407A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7174FE69"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3050ED2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A6722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75B6C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F1D91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23322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B4815B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7566D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F64441" w14:textId="77777777" w:rsidR="000407A2" w:rsidRPr="000407A2" w:rsidRDefault="000407A2" w:rsidP="000407A2">
            <w:pPr>
              <w:jc w:val="center"/>
            </w:pPr>
            <w:r w:rsidRPr="000407A2">
              <w:rPr>
                <w:rFonts w:eastAsia="Times New Roman" w:cs="Times New Roman"/>
                <w:sz w:val="22"/>
              </w:rPr>
              <w:t>0,0000</w:t>
            </w:r>
          </w:p>
        </w:tc>
      </w:tr>
      <w:tr w:rsidR="000407A2" w:rsidRPr="000407A2" w14:paraId="5C9125F4" w14:textId="77777777" w:rsidTr="00237BF9">
        <w:trPr>
          <w:jc w:val="center"/>
        </w:trPr>
        <w:tc>
          <w:tcPr>
            <w:tcW w:w="2310" w:type="pct"/>
            <w:vMerge/>
          </w:tcPr>
          <w:p w14:paraId="108B8476"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536558E4" w14:textId="77777777" w:rsidR="000407A2" w:rsidRPr="000407A2" w:rsidRDefault="000407A2" w:rsidP="000407A2">
            <w:r w:rsidRPr="000407A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720FFB3E" w14:textId="77777777" w:rsidR="000407A2" w:rsidRPr="000407A2" w:rsidRDefault="000407A2" w:rsidP="000407A2">
            <w:pPr>
              <w:jc w:val="center"/>
            </w:pPr>
            <w:r w:rsidRPr="000407A2">
              <w:rPr>
                <w:rFonts w:eastAsia="Times New Roman" w:cs="Times New Roman"/>
                <w:sz w:val="22"/>
              </w:rPr>
              <w:t>м3/год</w:t>
            </w:r>
          </w:p>
        </w:tc>
        <w:tc>
          <w:tcPr>
            <w:tcW w:w="2310" w:type="pct"/>
            <w:shd w:val="clear" w:color="auto" w:fill="FFFFFF"/>
            <w:tcMar>
              <w:top w:w="40" w:type="dxa"/>
              <w:left w:w="200" w:type="dxa"/>
              <w:bottom w:w="40" w:type="dxa"/>
              <w:right w:w="200" w:type="dxa"/>
            </w:tcMar>
            <w:vAlign w:val="center"/>
          </w:tcPr>
          <w:p w14:paraId="6A26603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47524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2CAEF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140D13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A5CC4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99B396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2F519E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FEE85D5" w14:textId="77777777" w:rsidR="000407A2" w:rsidRPr="000407A2" w:rsidRDefault="000407A2" w:rsidP="000407A2">
            <w:pPr>
              <w:jc w:val="center"/>
            </w:pPr>
            <w:r w:rsidRPr="000407A2">
              <w:rPr>
                <w:rFonts w:eastAsia="Times New Roman" w:cs="Times New Roman"/>
                <w:sz w:val="22"/>
              </w:rPr>
              <w:t>0,0000</w:t>
            </w:r>
          </w:p>
        </w:tc>
      </w:tr>
      <w:tr w:rsidR="000407A2" w:rsidRPr="000407A2" w14:paraId="7A951F2C" w14:textId="77777777" w:rsidTr="00237BF9">
        <w:trPr>
          <w:jc w:val="center"/>
        </w:trPr>
        <w:tc>
          <w:tcPr>
            <w:tcW w:w="2310" w:type="pct"/>
            <w:vMerge/>
          </w:tcPr>
          <w:p w14:paraId="4769D8DB" w14:textId="77777777" w:rsidR="000407A2" w:rsidRPr="000407A2" w:rsidRDefault="000407A2" w:rsidP="000407A2"/>
        </w:tc>
        <w:tc>
          <w:tcPr>
            <w:tcW w:w="2310" w:type="pct"/>
            <w:vMerge/>
          </w:tcPr>
          <w:p w14:paraId="42B133E2"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3203547"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5A8A5E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F1893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29542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8E21D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B57F3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6DD29D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D9B931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466E613" w14:textId="77777777" w:rsidR="000407A2" w:rsidRPr="000407A2" w:rsidRDefault="000407A2" w:rsidP="000407A2">
            <w:pPr>
              <w:jc w:val="center"/>
            </w:pPr>
            <w:r w:rsidRPr="000407A2">
              <w:rPr>
                <w:rFonts w:eastAsia="Times New Roman" w:cs="Times New Roman"/>
                <w:sz w:val="22"/>
              </w:rPr>
              <w:t>0,0000</w:t>
            </w:r>
          </w:p>
        </w:tc>
      </w:tr>
      <w:tr w:rsidR="000407A2" w:rsidRPr="000407A2" w14:paraId="4E183701"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45D9C4A2" w14:textId="77777777" w:rsidR="000407A2" w:rsidRPr="000407A2" w:rsidRDefault="000407A2" w:rsidP="000407A2">
            <w:pPr>
              <w:rPr>
                <w:lang w:val="ru-RU"/>
              </w:rPr>
            </w:pPr>
            <w:r w:rsidRPr="000407A2">
              <w:rPr>
                <w:rFonts w:eastAsia="Times New Roman" w:cs="Times New Roman"/>
                <w:sz w:val="22"/>
                <w:lang w:val="ru-RU"/>
              </w:rPr>
              <w:t>Котельная с. Вознесенка, ул. Рабочая, 1б</w:t>
            </w:r>
          </w:p>
        </w:tc>
        <w:tc>
          <w:tcPr>
            <w:tcW w:w="2310" w:type="pct"/>
            <w:shd w:val="clear" w:color="auto" w:fill="FFFFFF"/>
            <w:tcMar>
              <w:top w:w="40" w:type="dxa"/>
              <w:left w:w="200" w:type="dxa"/>
              <w:bottom w:w="40" w:type="dxa"/>
              <w:right w:w="200" w:type="dxa"/>
            </w:tcMar>
            <w:vAlign w:val="center"/>
          </w:tcPr>
          <w:p w14:paraId="4E595930" w14:textId="77777777" w:rsidR="000407A2" w:rsidRPr="000407A2" w:rsidRDefault="000407A2" w:rsidP="000407A2">
            <w:r w:rsidRPr="000407A2">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54BF5436"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B0E8A4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DBF73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A8245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87074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2E26C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93466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001B7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2B1D84" w14:textId="77777777" w:rsidR="000407A2" w:rsidRPr="000407A2" w:rsidRDefault="000407A2" w:rsidP="000407A2">
            <w:pPr>
              <w:jc w:val="center"/>
            </w:pPr>
            <w:r w:rsidRPr="000407A2">
              <w:rPr>
                <w:rFonts w:eastAsia="Times New Roman" w:cs="Times New Roman"/>
                <w:sz w:val="22"/>
              </w:rPr>
              <w:t>0,0000</w:t>
            </w:r>
          </w:p>
        </w:tc>
      </w:tr>
      <w:tr w:rsidR="000407A2" w:rsidRPr="000407A2" w14:paraId="4BD767F4" w14:textId="77777777" w:rsidTr="00237BF9">
        <w:trPr>
          <w:jc w:val="center"/>
        </w:trPr>
        <w:tc>
          <w:tcPr>
            <w:tcW w:w="2310" w:type="pct"/>
            <w:vMerge/>
          </w:tcPr>
          <w:p w14:paraId="12030A57"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9B07171" w14:textId="77777777" w:rsidR="000407A2" w:rsidRPr="000407A2" w:rsidRDefault="000407A2" w:rsidP="000407A2">
            <w:r w:rsidRPr="000407A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20FCBA9E"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1A900C9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3F40B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A17F3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A9B6F8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12472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3FF34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065351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B2EA67" w14:textId="77777777" w:rsidR="000407A2" w:rsidRPr="000407A2" w:rsidRDefault="000407A2" w:rsidP="000407A2">
            <w:pPr>
              <w:jc w:val="center"/>
            </w:pPr>
            <w:r w:rsidRPr="000407A2">
              <w:rPr>
                <w:rFonts w:eastAsia="Times New Roman" w:cs="Times New Roman"/>
                <w:sz w:val="22"/>
              </w:rPr>
              <w:t>0,0000</w:t>
            </w:r>
          </w:p>
        </w:tc>
      </w:tr>
      <w:tr w:rsidR="000407A2" w:rsidRPr="000407A2" w14:paraId="489D6B4E" w14:textId="77777777" w:rsidTr="00237BF9">
        <w:trPr>
          <w:jc w:val="center"/>
        </w:trPr>
        <w:tc>
          <w:tcPr>
            <w:tcW w:w="2310" w:type="pct"/>
            <w:vMerge/>
          </w:tcPr>
          <w:p w14:paraId="21BBE31E"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004C9D2" w14:textId="77777777" w:rsidR="000407A2" w:rsidRPr="000407A2" w:rsidRDefault="000407A2" w:rsidP="000407A2">
            <w:r w:rsidRPr="000407A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12BF418D"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4E4283E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8CB324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6547CD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2466D5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2DE958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01A2DF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630F4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4D5AB4" w14:textId="77777777" w:rsidR="000407A2" w:rsidRPr="000407A2" w:rsidRDefault="000407A2" w:rsidP="000407A2">
            <w:pPr>
              <w:jc w:val="center"/>
            </w:pPr>
            <w:r w:rsidRPr="000407A2">
              <w:rPr>
                <w:rFonts w:eastAsia="Times New Roman" w:cs="Times New Roman"/>
                <w:sz w:val="22"/>
              </w:rPr>
              <w:t>0,0000</w:t>
            </w:r>
          </w:p>
        </w:tc>
      </w:tr>
      <w:tr w:rsidR="000407A2" w:rsidRPr="000407A2" w14:paraId="28F5595A" w14:textId="77777777" w:rsidTr="00237BF9">
        <w:trPr>
          <w:jc w:val="center"/>
        </w:trPr>
        <w:tc>
          <w:tcPr>
            <w:tcW w:w="2310" w:type="pct"/>
            <w:vMerge/>
          </w:tcPr>
          <w:p w14:paraId="5A2A66DA"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27B89908" w14:textId="77777777" w:rsidR="000407A2" w:rsidRPr="000407A2" w:rsidRDefault="000407A2" w:rsidP="000407A2">
            <w:r w:rsidRPr="000407A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6FD38798"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2105BB3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3EB331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13257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69002B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C610B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27AE58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C3A78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FFF20A" w14:textId="77777777" w:rsidR="000407A2" w:rsidRPr="000407A2" w:rsidRDefault="000407A2" w:rsidP="000407A2">
            <w:pPr>
              <w:jc w:val="center"/>
            </w:pPr>
            <w:r w:rsidRPr="000407A2">
              <w:rPr>
                <w:rFonts w:eastAsia="Times New Roman" w:cs="Times New Roman"/>
                <w:sz w:val="22"/>
              </w:rPr>
              <w:t>0,0000</w:t>
            </w:r>
          </w:p>
        </w:tc>
      </w:tr>
      <w:tr w:rsidR="000407A2" w:rsidRPr="000407A2" w14:paraId="5A25B3EA" w14:textId="77777777" w:rsidTr="00237BF9">
        <w:trPr>
          <w:jc w:val="center"/>
        </w:trPr>
        <w:tc>
          <w:tcPr>
            <w:tcW w:w="2310" w:type="pct"/>
            <w:vMerge/>
          </w:tcPr>
          <w:p w14:paraId="6771A4DD"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0DCEA3F4" w14:textId="77777777" w:rsidR="000407A2" w:rsidRPr="000407A2" w:rsidRDefault="000407A2" w:rsidP="000407A2">
            <w:r w:rsidRPr="000407A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4B74902C"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1CBBB3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DA98B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0211C2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424AE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3F687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98599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DB1584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93BF7B" w14:textId="77777777" w:rsidR="000407A2" w:rsidRPr="000407A2" w:rsidRDefault="000407A2" w:rsidP="000407A2">
            <w:pPr>
              <w:jc w:val="center"/>
            </w:pPr>
            <w:r w:rsidRPr="000407A2">
              <w:rPr>
                <w:rFonts w:eastAsia="Times New Roman" w:cs="Times New Roman"/>
                <w:sz w:val="22"/>
              </w:rPr>
              <w:t>0,0000</w:t>
            </w:r>
          </w:p>
        </w:tc>
      </w:tr>
      <w:tr w:rsidR="000407A2" w:rsidRPr="000407A2" w14:paraId="1BCD2773" w14:textId="77777777" w:rsidTr="00237BF9">
        <w:trPr>
          <w:jc w:val="center"/>
        </w:trPr>
        <w:tc>
          <w:tcPr>
            <w:tcW w:w="2310" w:type="pct"/>
            <w:vMerge/>
          </w:tcPr>
          <w:p w14:paraId="7373F6DD" w14:textId="77777777" w:rsidR="000407A2" w:rsidRPr="000407A2" w:rsidRDefault="000407A2" w:rsidP="000407A2"/>
        </w:tc>
        <w:tc>
          <w:tcPr>
            <w:tcW w:w="2310" w:type="pct"/>
            <w:vMerge/>
          </w:tcPr>
          <w:p w14:paraId="42D27AD7"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1FBF5C01"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B395A4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49D77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DC09D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572182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5157FF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DADA8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FD7469"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67A90C" w14:textId="77777777" w:rsidR="000407A2" w:rsidRPr="000407A2" w:rsidRDefault="000407A2" w:rsidP="000407A2">
            <w:pPr>
              <w:jc w:val="center"/>
            </w:pPr>
            <w:r w:rsidRPr="000407A2">
              <w:rPr>
                <w:rFonts w:eastAsia="Times New Roman" w:cs="Times New Roman"/>
                <w:sz w:val="22"/>
              </w:rPr>
              <w:t>0,0000</w:t>
            </w:r>
          </w:p>
        </w:tc>
      </w:tr>
      <w:tr w:rsidR="000407A2" w:rsidRPr="000407A2" w14:paraId="4AD5EFB2" w14:textId="77777777" w:rsidTr="00237BF9">
        <w:trPr>
          <w:jc w:val="center"/>
        </w:trPr>
        <w:tc>
          <w:tcPr>
            <w:tcW w:w="2310" w:type="pct"/>
            <w:gridSpan w:val="11"/>
            <w:shd w:val="clear" w:color="auto" w:fill="DBE5F1"/>
            <w:tcMar>
              <w:top w:w="40" w:type="dxa"/>
              <w:left w:w="200" w:type="dxa"/>
              <w:bottom w:w="40" w:type="dxa"/>
              <w:right w:w="200" w:type="dxa"/>
            </w:tcMar>
            <w:vAlign w:val="center"/>
          </w:tcPr>
          <w:p w14:paraId="286F2472"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560B658B"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0C59680B" w14:textId="77777777" w:rsidR="000407A2" w:rsidRPr="000407A2" w:rsidRDefault="000407A2" w:rsidP="000407A2">
            <w:pPr>
              <w:rPr>
                <w:lang w:val="ru-RU"/>
              </w:rPr>
            </w:pPr>
            <w:r w:rsidRPr="000407A2">
              <w:rPr>
                <w:rFonts w:eastAsia="Times New Roman" w:cs="Times New Roman"/>
                <w:sz w:val="22"/>
                <w:lang w:val="ru-RU"/>
              </w:rPr>
              <w:lastRenderedPageBreak/>
              <w:t>Котельная ОАО «Вознесенка», с. Вознесенка</w:t>
            </w:r>
          </w:p>
        </w:tc>
        <w:tc>
          <w:tcPr>
            <w:tcW w:w="2310" w:type="pct"/>
            <w:shd w:val="clear" w:color="auto" w:fill="FFFFFF"/>
            <w:tcMar>
              <w:top w:w="40" w:type="dxa"/>
              <w:left w:w="200" w:type="dxa"/>
              <w:bottom w:w="40" w:type="dxa"/>
              <w:right w:w="200" w:type="dxa"/>
            </w:tcMar>
            <w:vAlign w:val="center"/>
          </w:tcPr>
          <w:p w14:paraId="5CF92272" w14:textId="77777777" w:rsidR="000407A2" w:rsidRPr="000407A2" w:rsidRDefault="000407A2" w:rsidP="000407A2">
            <w:r w:rsidRPr="000407A2">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5CAB4EF2"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3008A7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6CC7D9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DFB414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0433D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B445F12"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000B5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BF94E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BFE6F0" w14:textId="77777777" w:rsidR="000407A2" w:rsidRPr="000407A2" w:rsidRDefault="000407A2" w:rsidP="000407A2">
            <w:pPr>
              <w:jc w:val="center"/>
            </w:pPr>
            <w:r w:rsidRPr="000407A2">
              <w:rPr>
                <w:rFonts w:eastAsia="Times New Roman" w:cs="Times New Roman"/>
                <w:sz w:val="22"/>
              </w:rPr>
              <w:t>0,0000</w:t>
            </w:r>
          </w:p>
        </w:tc>
      </w:tr>
      <w:tr w:rsidR="000407A2" w:rsidRPr="000407A2" w14:paraId="74830A98" w14:textId="77777777" w:rsidTr="00237BF9">
        <w:trPr>
          <w:jc w:val="center"/>
        </w:trPr>
        <w:tc>
          <w:tcPr>
            <w:tcW w:w="2310" w:type="pct"/>
            <w:vMerge/>
          </w:tcPr>
          <w:p w14:paraId="0E4375F8"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4D1150DB" w14:textId="77777777" w:rsidR="000407A2" w:rsidRPr="000407A2" w:rsidRDefault="000407A2" w:rsidP="000407A2">
            <w:r w:rsidRPr="000407A2">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2C57D061"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3FE1E58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2ECF5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6D54D5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005E64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60883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57607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1C293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6706F6" w14:textId="77777777" w:rsidR="000407A2" w:rsidRPr="000407A2" w:rsidRDefault="000407A2" w:rsidP="000407A2">
            <w:pPr>
              <w:jc w:val="center"/>
            </w:pPr>
            <w:r w:rsidRPr="000407A2">
              <w:rPr>
                <w:rFonts w:eastAsia="Times New Roman" w:cs="Times New Roman"/>
                <w:sz w:val="22"/>
              </w:rPr>
              <w:t>0,0000</w:t>
            </w:r>
          </w:p>
        </w:tc>
      </w:tr>
      <w:tr w:rsidR="000407A2" w:rsidRPr="000407A2" w14:paraId="7AAE9499" w14:textId="77777777" w:rsidTr="00237BF9">
        <w:trPr>
          <w:jc w:val="center"/>
        </w:trPr>
        <w:tc>
          <w:tcPr>
            <w:tcW w:w="2310" w:type="pct"/>
            <w:vMerge/>
          </w:tcPr>
          <w:p w14:paraId="623A538A"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72A3CBBE" w14:textId="77777777" w:rsidR="000407A2" w:rsidRPr="000407A2" w:rsidRDefault="000407A2" w:rsidP="000407A2">
            <w:r w:rsidRPr="000407A2">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10CC2679"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02EC998C"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CB3C1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CC387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9EE10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F2AD0E8"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89D43B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3B07B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A2C6BA" w14:textId="77777777" w:rsidR="000407A2" w:rsidRPr="000407A2" w:rsidRDefault="000407A2" w:rsidP="000407A2">
            <w:pPr>
              <w:jc w:val="center"/>
            </w:pPr>
            <w:r w:rsidRPr="000407A2">
              <w:rPr>
                <w:rFonts w:eastAsia="Times New Roman" w:cs="Times New Roman"/>
                <w:sz w:val="22"/>
              </w:rPr>
              <w:t>0,0000</w:t>
            </w:r>
          </w:p>
        </w:tc>
      </w:tr>
      <w:tr w:rsidR="000407A2" w:rsidRPr="000407A2" w14:paraId="2092490B" w14:textId="77777777" w:rsidTr="00237BF9">
        <w:trPr>
          <w:jc w:val="center"/>
        </w:trPr>
        <w:tc>
          <w:tcPr>
            <w:tcW w:w="2310" w:type="pct"/>
            <w:vMerge/>
          </w:tcPr>
          <w:p w14:paraId="1687B948"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6FDBB0D5" w14:textId="77777777" w:rsidR="000407A2" w:rsidRPr="000407A2" w:rsidRDefault="000407A2" w:rsidP="000407A2">
            <w:r w:rsidRPr="000407A2">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5A1BC5A0" w14:textId="77777777" w:rsidR="000407A2" w:rsidRPr="000407A2" w:rsidRDefault="000407A2" w:rsidP="000407A2">
            <w:pPr>
              <w:jc w:val="center"/>
              <w:rPr>
                <w:sz w:val="22"/>
              </w:rPr>
            </w:pPr>
          </w:p>
        </w:tc>
        <w:tc>
          <w:tcPr>
            <w:tcW w:w="2310" w:type="pct"/>
            <w:shd w:val="clear" w:color="auto" w:fill="FFFFFF"/>
            <w:tcMar>
              <w:top w:w="40" w:type="dxa"/>
              <w:left w:w="200" w:type="dxa"/>
              <w:bottom w:w="40" w:type="dxa"/>
              <w:right w:w="200" w:type="dxa"/>
            </w:tcMar>
            <w:vAlign w:val="center"/>
          </w:tcPr>
          <w:p w14:paraId="76797AD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6A83A4"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A48F607"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C136761"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F7198E0"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02C2C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8F6703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3B7207" w14:textId="77777777" w:rsidR="000407A2" w:rsidRPr="000407A2" w:rsidRDefault="000407A2" w:rsidP="000407A2">
            <w:pPr>
              <w:jc w:val="center"/>
            </w:pPr>
            <w:r w:rsidRPr="000407A2">
              <w:rPr>
                <w:rFonts w:eastAsia="Times New Roman" w:cs="Times New Roman"/>
                <w:sz w:val="22"/>
              </w:rPr>
              <w:t>0,0000</w:t>
            </w:r>
          </w:p>
        </w:tc>
      </w:tr>
      <w:tr w:rsidR="000407A2" w:rsidRPr="000407A2" w14:paraId="27B31B5C" w14:textId="77777777" w:rsidTr="00237BF9">
        <w:trPr>
          <w:jc w:val="center"/>
        </w:trPr>
        <w:tc>
          <w:tcPr>
            <w:tcW w:w="2310" w:type="pct"/>
            <w:vMerge/>
          </w:tcPr>
          <w:p w14:paraId="2708DDF3" w14:textId="77777777" w:rsidR="000407A2" w:rsidRPr="000407A2" w:rsidRDefault="000407A2" w:rsidP="000407A2"/>
        </w:tc>
        <w:tc>
          <w:tcPr>
            <w:tcW w:w="2310" w:type="pct"/>
            <w:vMerge w:val="restart"/>
            <w:shd w:val="clear" w:color="auto" w:fill="FFFFFF"/>
            <w:tcMar>
              <w:top w:w="40" w:type="dxa"/>
              <w:left w:w="200" w:type="dxa"/>
              <w:bottom w:w="40" w:type="dxa"/>
              <w:right w:w="200" w:type="dxa"/>
            </w:tcMar>
            <w:vAlign w:val="center"/>
          </w:tcPr>
          <w:p w14:paraId="1A377A89" w14:textId="77777777" w:rsidR="000407A2" w:rsidRPr="000407A2" w:rsidRDefault="000407A2" w:rsidP="000407A2">
            <w:r w:rsidRPr="000407A2">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5D64A9A4"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9CCEA8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54EBAE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864F2A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3BED0FB"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640A05"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AE13DAE"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E080A36"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7C96D4" w14:textId="77777777" w:rsidR="000407A2" w:rsidRPr="000407A2" w:rsidRDefault="000407A2" w:rsidP="000407A2">
            <w:pPr>
              <w:jc w:val="center"/>
            </w:pPr>
            <w:r w:rsidRPr="000407A2">
              <w:rPr>
                <w:rFonts w:eastAsia="Times New Roman" w:cs="Times New Roman"/>
                <w:sz w:val="22"/>
              </w:rPr>
              <w:t>0,0000</w:t>
            </w:r>
          </w:p>
        </w:tc>
      </w:tr>
      <w:tr w:rsidR="000407A2" w:rsidRPr="000407A2" w14:paraId="513655A8" w14:textId="77777777" w:rsidTr="00237BF9">
        <w:trPr>
          <w:jc w:val="center"/>
        </w:trPr>
        <w:tc>
          <w:tcPr>
            <w:tcW w:w="2310" w:type="pct"/>
            <w:vMerge/>
          </w:tcPr>
          <w:p w14:paraId="1D2D51D2" w14:textId="77777777" w:rsidR="000407A2" w:rsidRPr="000407A2" w:rsidRDefault="000407A2" w:rsidP="000407A2"/>
        </w:tc>
        <w:tc>
          <w:tcPr>
            <w:tcW w:w="2310" w:type="pct"/>
            <w:vMerge/>
          </w:tcPr>
          <w:p w14:paraId="6EA89E02" w14:textId="77777777" w:rsidR="000407A2" w:rsidRPr="000407A2" w:rsidRDefault="000407A2" w:rsidP="000407A2"/>
        </w:tc>
        <w:tc>
          <w:tcPr>
            <w:tcW w:w="2310" w:type="pct"/>
            <w:shd w:val="clear" w:color="auto" w:fill="FFFFFF"/>
            <w:tcMar>
              <w:top w:w="40" w:type="dxa"/>
              <w:left w:w="200" w:type="dxa"/>
              <w:bottom w:w="40" w:type="dxa"/>
              <w:right w:w="200" w:type="dxa"/>
            </w:tcMar>
            <w:vAlign w:val="center"/>
          </w:tcPr>
          <w:p w14:paraId="55C29FD2" w14:textId="77777777" w:rsidR="000407A2" w:rsidRPr="000407A2" w:rsidRDefault="000407A2" w:rsidP="000407A2">
            <w:pPr>
              <w:jc w:val="center"/>
            </w:pPr>
            <w:r w:rsidRPr="000407A2">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67A271D"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3B459F"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EAC68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4CF9DE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E9BE33"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327A1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8830D8A" w14:textId="77777777" w:rsidR="000407A2" w:rsidRPr="000407A2" w:rsidRDefault="000407A2" w:rsidP="000407A2">
            <w:pPr>
              <w:jc w:val="center"/>
            </w:pPr>
            <w:r w:rsidRPr="000407A2">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6AB35A8" w14:textId="77777777" w:rsidR="000407A2" w:rsidRPr="000407A2" w:rsidRDefault="000407A2" w:rsidP="000407A2">
            <w:pPr>
              <w:jc w:val="center"/>
            </w:pPr>
            <w:r w:rsidRPr="000407A2">
              <w:rPr>
                <w:rFonts w:eastAsia="Times New Roman" w:cs="Times New Roman"/>
                <w:sz w:val="22"/>
              </w:rPr>
              <w:t>0,0000</w:t>
            </w:r>
          </w:p>
        </w:tc>
      </w:tr>
    </w:tbl>
    <w:p w14:paraId="2C80EFE4" w14:textId="77777777" w:rsidR="000407A2" w:rsidRPr="000407A2" w:rsidRDefault="000407A2" w:rsidP="000407A2">
      <w:pPr>
        <w:rPr>
          <w:lang w:eastAsia="ru-RU"/>
        </w:rPr>
      </w:pPr>
    </w:p>
    <w:p w14:paraId="697FB9D8"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6409804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06" w:name="_Toc45022346"/>
      <w:bookmarkStart w:id="407" w:name="_Toc53927669"/>
      <w:bookmarkStart w:id="408" w:name="_Toc140660157"/>
      <w:r w:rsidRPr="000407A2">
        <w:rPr>
          <w:rFonts w:eastAsia="Times New Roman" w:cs="Times New Roman"/>
          <w:b/>
          <w:bCs/>
          <w:szCs w:val="24"/>
          <w:lang w:eastAsia="ru-RU"/>
        </w:rPr>
        <w:lastRenderedPageBreak/>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06"/>
      <w:bookmarkEnd w:id="407"/>
      <w:bookmarkEnd w:id="408"/>
    </w:p>
    <w:p w14:paraId="5B8A80A6" w14:textId="77777777" w:rsidR="000407A2" w:rsidRPr="000407A2" w:rsidRDefault="000407A2" w:rsidP="000407A2">
      <w:pPr>
        <w:rPr>
          <w:lang w:eastAsia="ru-RU"/>
        </w:rPr>
      </w:pPr>
    </w:p>
    <w:p w14:paraId="6B76593D" w14:textId="77777777" w:rsidR="000407A2" w:rsidRPr="000407A2" w:rsidRDefault="000407A2" w:rsidP="000407A2">
      <w:pPr>
        <w:widowControl w:val="0"/>
        <w:autoSpaceDE w:val="0"/>
        <w:autoSpaceDN w:val="0"/>
        <w:adjustRightInd w:val="0"/>
        <w:ind w:left="218" w:right="229" w:firstLine="566"/>
        <w:jc w:val="both"/>
        <w:rPr>
          <w:rFonts w:eastAsiaTheme="minorEastAsia" w:cs="Times New Roman"/>
          <w:spacing w:val="-1"/>
          <w:szCs w:val="24"/>
          <w:lang w:eastAsia="ru-RU"/>
        </w:rPr>
      </w:pPr>
      <w:r w:rsidRPr="000407A2">
        <w:rPr>
          <w:rFonts w:eastAsiaTheme="minorEastAsia" w:cs="Times New Roman"/>
          <w:spacing w:val="-1"/>
          <w:szCs w:val="24"/>
          <w:lang w:eastAsia="ru-RU"/>
        </w:rPr>
        <w:t>Изменения отсутствуют.</w:t>
      </w:r>
    </w:p>
    <w:p w14:paraId="364A5972" w14:textId="77777777" w:rsidR="000407A2" w:rsidRPr="000407A2" w:rsidRDefault="000407A2" w:rsidP="000407A2">
      <w:pPr>
        <w:rPr>
          <w:lang w:eastAsia="ru-RU"/>
        </w:rPr>
      </w:pPr>
    </w:p>
    <w:p w14:paraId="5D562DA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09" w:name="_Toc53927675"/>
      <w:bookmarkStart w:id="410" w:name="_Toc140660158"/>
      <w:r w:rsidRPr="000407A2">
        <w:rPr>
          <w:rFonts w:eastAsia="Times New Roman" w:cs="Times New Roman"/>
          <w:b/>
          <w:bCs/>
          <w:szCs w:val="24"/>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09"/>
      <w:bookmarkEnd w:id="410"/>
    </w:p>
    <w:p w14:paraId="4E212A57" w14:textId="77777777" w:rsidR="000407A2" w:rsidRPr="000407A2" w:rsidRDefault="000407A2" w:rsidP="000407A2">
      <w:pPr>
        <w:rPr>
          <w:lang w:eastAsia="ru-RU"/>
        </w:rPr>
      </w:pPr>
    </w:p>
    <w:p w14:paraId="696235ED" w14:textId="77777777" w:rsidR="000407A2" w:rsidRPr="000407A2" w:rsidRDefault="000407A2" w:rsidP="000407A2">
      <w:pPr>
        <w:ind w:firstLine="709"/>
        <w:jc w:val="both"/>
        <w:rPr>
          <w:sz w:val="23"/>
          <w:szCs w:val="23"/>
        </w:rPr>
      </w:pPr>
      <w:r w:rsidRPr="000407A2">
        <w:rPr>
          <w:sz w:val="23"/>
          <w:szCs w:val="23"/>
        </w:rPr>
        <w:t>Провести сравнительный анализ не представляется возможным, так как данные по фактическим потерям теплоносителя отсутствуют.</w:t>
      </w:r>
    </w:p>
    <w:p w14:paraId="77BBBBA2" w14:textId="77777777" w:rsidR="000407A2" w:rsidRPr="000407A2" w:rsidRDefault="000407A2" w:rsidP="000407A2">
      <w:pPr>
        <w:rPr>
          <w:lang w:eastAsia="ru-RU"/>
        </w:rPr>
      </w:pPr>
    </w:p>
    <w:p w14:paraId="781A1D53" w14:textId="77777777" w:rsidR="000407A2" w:rsidRPr="000407A2" w:rsidRDefault="000407A2" w:rsidP="000407A2">
      <w:pPr>
        <w:sectPr w:rsidR="000407A2" w:rsidRPr="000407A2">
          <w:pgSz w:w="11906" w:h="16838"/>
          <w:pgMar w:top="1134" w:right="850" w:bottom="1134" w:left="1701" w:header="708" w:footer="708" w:gutter="0"/>
          <w:cols w:space="708"/>
          <w:docGrid w:linePitch="360"/>
        </w:sectPr>
      </w:pPr>
    </w:p>
    <w:p w14:paraId="1CE3F38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11" w:name="_Toc57300286"/>
      <w:bookmarkStart w:id="412" w:name="_Toc140660159"/>
      <w:r w:rsidRPr="000407A2">
        <w:rPr>
          <w:rFonts w:eastAsia="Times New Roman" w:cs="Times New Roman"/>
          <w:b/>
          <w:bCs/>
          <w:szCs w:val="24"/>
          <w:lang w:eastAsia="ru-RU"/>
        </w:rPr>
        <w:lastRenderedPageBreak/>
        <w:t xml:space="preserve">Часть 8. </w:t>
      </w:r>
      <w:bookmarkStart w:id="413" w:name="OLE_LINK240"/>
      <w:bookmarkStart w:id="414" w:name="OLE_LINK241"/>
      <w:bookmarkStart w:id="415" w:name="OLE_LINK242"/>
      <w:r w:rsidRPr="000407A2">
        <w:rPr>
          <w:rFonts w:eastAsia="Times New Roman" w:cs="Times New Roman"/>
          <w:b/>
          <w:bCs/>
          <w:szCs w:val="24"/>
          <w:lang w:eastAsia="ru-RU"/>
        </w:rPr>
        <w:t xml:space="preserve">ОПИСАНИЕ ИЗМЕНЕНИЙ В СУЩЕСТВУЮЩИХ И ПЕРСПЕКТИВНЫХ БАЛАНСАХ </w:t>
      </w:r>
      <w:bookmarkEnd w:id="413"/>
      <w:bookmarkEnd w:id="414"/>
      <w:bookmarkEnd w:id="415"/>
      <w:r w:rsidRPr="000407A2">
        <w:rPr>
          <w:rFonts w:eastAsia="Times New Roman" w:cs="Times New Roman"/>
          <w:b/>
          <w:bCs/>
          <w:szCs w:val="24"/>
          <w:lang w:eastAsia="ru-RU"/>
        </w:rPr>
        <w:t>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11"/>
      <w:bookmarkEnd w:id="412"/>
    </w:p>
    <w:p w14:paraId="7001B3E4" w14:textId="77777777" w:rsidR="000407A2" w:rsidRPr="000407A2" w:rsidRDefault="000407A2" w:rsidP="000407A2">
      <w:pPr>
        <w:widowControl w:val="0"/>
        <w:autoSpaceDE w:val="0"/>
        <w:autoSpaceDN w:val="0"/>
        <w:adjustRightInd w:val="0"/>
        <w:ind w:left="218" w:right="229" w:firstLine="566"/>
        <w:jc w:val="both"/>
        <w:rPr>
          <w:rFonts w:eastAsiaTheme="minorEastAsia" w:cs="Times New Roman"/>
          <w:spacing w:val="-1"/>
          <w:szCs w:val="24"/>
          <w:lang w:eastAsia="ru-RU"/>
        </w:rPr>
      </w:pPr>
    </w:p>
    <w:p w14:paraId="0C5F20BA" w14:textId="77777777" w:rsidR="000407A2" w:rsidRPr="000407A2" w:rsidRDefault="000407A2" w:rsidP="000407A2">
      <w:pPr>
        <w:widowControl w:val="0"/>
        <w:autoSpaceDE w:val="0"/>
        <w:autoSpaceDN w:val="0"/>
        <w:adjustRightInd w:val="0"/>
        <w:ind w:right="-1" w:firstLine="566"/>
        <w:jc w:val="both"/>
        <w:rPr>
          <w:rFonts w:eastAsiaTheme="minorEastAsia" w:cs="Times New Roman"/>
          <w:spacing w:val="-1"/>
          <w:szCs w:val="24"/>
          <w:lang w:eastAsia="ru-RU"/>
        </w:rPr>
      </w:pPr>
      <w:r w:rsidRPr="000407A2">
        <w:rPr>
          <w:rFonts w:eastAsiaTheme="minorEastAsia" w:cs="Times New Roman"/>
          <w:spacing w:val="-1"/>
          <w:szCs w:val="24"/>
          <w:lang w:eastAsia="ru-RU"/>
        </w:rPr>
        <w:t xml:space="preserve">В таблице 6.8.1.1 представлены описание изменений </w:t>
      </w:r>
      <w:r w:rsidRPr="000407A2">
        <w:rPr>
          <w:rFonts w:eastAsiaTheme="minorEastAsia" w:cs="Times New Roman"/>
          <w:szCs w:val="24"/>
          <w:lang w:eastAsia="ru-RU"/>
        </w:rPr>
        <w:t>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38772C74" w14:textId="77777777" w:rsidR="000407A2" w:rsidRPr="000407A2" w:rsidRDefault="000407A2" w:rsidP="000407A2">
      <w:pPr>
        <w:jc w:val="center"/>
        <w:rPr>
          <w:lang w:eastAsia="ru-RU"/>
        </w:rPr>
      </w:pPr>
    </w:p>
    <w:p w14:paraId="4EF13069" w14:textId="77777777" w:rsidR="000407A2" w:rsidRPr="000407A2" w:rsidRDefault="000407A2" w:rsidP="000407A2">
      <w:pPr>
        <w:spacing w:before="400" w:after="200"/>
      </w:pPr>
      <w:r w:rsidRPr="000407A2">
        <w:rPr>
          <w:b/>
        </w:rPr>
        <w:t>Таблица 6.8.1.1 - Описание изменений</w:t>
      </w:r>
    </w:p>
    <w:tbl>
      <w:tblPr>
        <w:tblStyle w:val="a9"/>
        <w:tblW w:w="5000" w:type="pct"/>
        <w:jc w:val="center"/>
        <w:tblLook w:val="04A0" w:firstRow="1" w:lastRow="0" w:firstColumn="1" w:lastColumn="0" w:noHBand="0" w:noVBand="1"/>
      </w:tblPr>
      <w:tblGrid>
        <w:gridCol w:w="2583"/>
        <w:gridCol w:w="1230"/>
        <w:gridCol w:w="2123"/>
        <w:gridCol w:w="1674"/>
        <w:gridCol w:w="1435"/>
        <w:gridCol w:w="2123"/>
        <w:gridCol w:w="1674"/>
        <w:gridCol w:w="1435"/>
      </w:tblGrid>
      <w:tr w:rsidR="000407A2" w:rsidRPr="000407A2" w14:paraId="4F0AB6F9" w14:textId="77777777" w:rsidTr="00237BF9">
        <w:trPr>
          <w:jc w:val="center"/>
        </w:trPr>
        <w:tc>
          <w:tcPr>
            <w:tcW w:w="905" w:type="pct"/>
            <w:vMerge w:val="restart"/>
            <w:shd w:val="clear" w:color="auto" w:fill="F2F2F2"/>
            <w:tcMar>
              <w:top w:w="120" w:type="dxa"/>
              <w:left w:w="200" w:type="dxa"/>
              <w:bottom w:w="120" w:type="dxa"/>
              <w:right w:w="200" w:type="dxa"/>
            </w:tcMar>
            <w:vAlign w:val="center"/>
          </w:tcPr>
          <w:p w14:paraId="15DB16EC" w14:textId="77777777" w:rsidR="000407A2" w:rsidRPr="000407A2" w:rsidRDefault="000407A2" w:rsidP="000407A2">
            <w:pPr>
              <w:jc w:val="center"/>
            </w:pPr>
            <w:r w:rsidRPr="000407A2">
              <w:rPr>
                <w:rFonts w:eastAsia="Times New Roman" w:cs="Times New Roman"/>
                <w:sz w:val="22"/>
              </w:rPr>
              <w:t>Показатель</w:t>
            </w:r>
          </w:p>
        </w:tc>
        <w:tc>
          <w:tcPr>
            <w:tcW w:w="431" w:type="pct"/>
            <w:vMerge w:val="restart"/>
            <w:shd w:val="clear" w:color="auto" w:fill="F2F2F2"/>
            <w:tcMar>
              <w:top w:w="120" w:type="dxa"/>
              <w:left w:w="200" w:type="dxa"/>
              <w:bottom w:w="120" w:type="dxa"/>
              <w:right w:w="200" w:type="dxa"/>
            </w:tcMar>
            <w:vAlign w:val="center"/>
          </w:tcPr>
          <w:p w14:paraId="110B08FF" w14:textId="77777777" w:rsidR="000407A2" w:rsidRPr="000407A2" w:rsidRDefault="000407A2" w:rsidP="000407A2">
            <w:pPr>
              <w:jc w:val="center"/>
            </w:pPr>
            <w:r w:rsidRPr="000407A2">
              <w:rPr>
                <w:rFonts w:eastAsia="Times New Roman" w:cs="Times New Roman"/>
                <w:sz w:val="22"/>
              </w:rPr>
              <w:t>Ед.изм</w:t>
            </w:r>
          </w:p>
        </w:tc>
        <w:tc>
          <w:tcPr>
            <w:tcW w:w="1832" w:type="pct"/>
            <w:gridSpan w:val="3"/>
            <w:shd w:val="clear" w:color="auto" w:fill="F2F2F2"/>
            <w:tcMar>
              <w:top w:w="120" w:type="dxa"/>
              <w:left w:w="200" w:type="dxa"/>
              <w:bottom w:w="120" w:type="dxa"/>
              <w:right w:w="200" w:type="dxa"/>
            </w:tcMar>
            <w:vAlign w:val="center"/>
          </w:tcPr>
          <w:p w14:paraId="6F64C705" w14:textId="77777777" w:rsidR="000407A2" w:rsidRPr="000407A2" w:rsidRDefault="000407A2" w:rsidP="000407A2">
            <w:pPr>
              <w:jc w:val="center"/>
            </w:pPr>
            <w:r w:rsidRPr="000407A2">
              <w:rPr>
                <w:rFonts w:eastAsia="Times New Roman" w:cs="Times New Roman"/>
                <w:sz w:val="22"/>
              </w:rPr>
              <w:t>Существующий</w:t>
            </w:r>
          </w:p>
        </w:tc>
        <w:tc>
          <w:tcPr>
            <w:tcW w:w="1832" w:type="pct"/>
            <w:gridSpan w:val="3"/>
            <w:shd w:val="clear" w:color="auto" w:fill="F2F2F2"/>
            <w:tcMar>
              <w:top w:w="120" w:type="dxa"/>
              <w:left w:w="200" w:type="dxa"/>
              <w:bottom w:w="120" w:type="dxa"/>
              <w:right w:w="200" w:type="dxa"/>
            </w:tcMar>
            <w:vAlign w:val="center"/>
          </w:tcPr>
          <w:p w14:paraId="0834075A" w14:textId="77777777" w:rsidR="000407A2" w:rsidRPr="000407A2" w:rsidRDefault="000407A2" w:rsidP="000407A2">
            <w:pPr>
              <w:jc w:val="center"/>
            </w:pPr>
            <w:r w:rsidRPr="000407A2">
              <w:rPr>
                <w:rFonts w:eastAsia="Times New Roman" w:cs="Times New Roman"/>
                <w:sz w:val="22"/>
              </w:rPr>
              <w:t>Перспективный</w:t>
            </w:r>
          </w:p>
        </w:tc>
      </w:tr>
      <w:tr w:rsidR="000407A2" w:rsidRPr="000407A2" w14:paraId="7396684C" w14:textId="77777777" w:rsidTr="00237BF9">
        <w:trPr>
          <w:jc w:val="center"/>
        </w:trPr>
        <w:tc>
          <w:tcPr>
            <w:tcW w:w="905" w:type="pct"/>
            <w:vMerge/>
          </w:tcPr>
          <w:p w14:paraId="691A5FE5" w14:textId="77777777" w:rsidR="000407A2" w:rsidRPr="000407A2" w:rsidRDefault="000407A2" w:rsidP="000407A2"/>
        </w:tc>
        <w:tc>
          <w:tcPr>
            <w:tcW w:w="431" w:type="pct"/>
            <w:vMerge/>
          </w:tcPr>
          <w:p w14:paraId="33DDD48B" w14:textId="77777777" w:rsidR="000407A2" w:rsidRPr="000407A2" w:rsidRDefault="000407A2" w:rsidP="000407A2"/>
        </w:tc>
        <w:tc>
          <w:tcPr>
            <w:tcW w:w="744" w:type="pct"/>
            <w:shd w:val="clear" w:color="auto" w:fill="F2F2F2"/>
            <w:tcMar>
              <w:top w:w="120" w:type="dxa"/>
              <w:left w:w="200" w:type="dxa"/>
              <w:bottom w:w="120" w:type="dxa"/>
              <w:right w:w="200" w:type="dxa"/>
            </w:tcMar>
            <w:vAlign w:val="center"/>
          </w:tcPr>
          <w:p w14:paraId="602FB81A" w14:textId="77777777" w:rsidR="000407A2" w:rsidRPr="000407A2" w:rsidRDefault="000407A2" w:rsidP="000407A2">
            <w:pPr>
              <w:jc w:val="center"/>
            </w:pPr>
            <w:r w:rsidRPr="000407A2">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21B6B4F5" w14:textId="77777777" w:rsidR="000407A2" w:rsidRPr="000407A2" w:rsidRDefault="000407A2" w:rsidP="000407A2">
            <w:pPr>
              <w:jc w:val="center"/>
            </w:pPr>
            <w:r w:rsidRPr="000407A2">
              <w:rPr>
                <w:rFonts w:eastAsia="Times New Roman" w:cs="Times New Roman"/>
                <w:sz w:val="22"/>
              </w:rPr>
              <w:t>На момент актуализации 2022</w:t>
            </w:r>
          </w:p>
        </w:tc>
        <w:tc>
          <w:tcPr>
            <w:tcW w:w="503" w:type="pct"/>
            <w:shd w:val="clear" w:color="auto" w:fill="F2F2F2"/>
            <w:tcMar>
              <w:top w:w="120" w:type="dxa"/>
              <w:left w:w="200" w:type="dxa"/>
              <w:bottom w:w="120" w:type="dxa"/>
              <w:right w:w="200" w:type="dxa"/>
            </w:tcMar>
            <w:vAlign w:val="center"/>
          </w:tcPr>
          <w:p w14:paraId="7948E9FA" w14:textId="77777777" w:rsidR="000407A2" w:rsidRPr="000407A2" w:rsidRDefault="000407A2" w:rsidP="000407A2">
            <w:pPr>
              <w:jc w:val="center"/>
            </w:pPr>
            <w:r w:rsidRPr="000407A2">
              <w:rPr>
                <w:rFonts w:eastAsia="Times New Roman" w:cs="Times New Roman"/>
                <w:sz w:val="22"/>
              </w:rPr>
              <w:t>Изменения</w:t>
            </w:r>
          </w:p>
        </w:tc>
        <w:tc>
          <w:tcPr>
            <w:tcW w:w="744" w:type="pct"/>
            <w:shd w:val="clear" w:color="auto" w:fill="F2F2F2"/>
            <w:tcMar>
              <w:top w:w="120" w:type="dxa"/>
              <w:left w:w="200" w:type="dxa"/>
              <w:bottom w:w="120" w:type="dxa"/>
              <w:right w:w="200" w:type="dxa"/>
            </w:tcMar>
            <w:vAlign w:val="center"/>
          </w:tcPr>
          <w:p w14:paraId="7D4506E4" w14:textId="77777777" w:rsidR="000407A2" w:rsidRPr="000407A2" w:rsidRDefault="000407A2" w:rsidP="000407A2">
            <w:pPr>
              <w:jc w:val="center"/>
            </w:pPr>
            <w:r w:rsidRPr="000407A2">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5C264865" w14:textId="77777777" w:rsidR="000407A2" w:rsidRPr="000407A2" w:rsidRDefault="000407A2" w:rsidP="000407A2">
            <w:pPr>
              <w:jc w:val="center"/>
            </w:pPr>
            <w:r w:rsidRPr="000407A2">
              <w:rPr>
                <w:rFonts w:eastAsia="Times New Roman" w:cs="Times New Roman"/>
                <w:sz w:val="22"/>
              </w:rPr>
              <w:t>На момент актуализации 2039</w:t>
            </w:r>
          </w:p>
        </w:tc>
        <w:tc>
          <w:tcPr>
            <w:tcW w:w="503" w:type="pct"/>
            <w:shd w:val="clear" w:color="auto" w:fill="F2F2F2"/>
            <w:tcMar>
              <w:top w:w="120" w:type="dxa"/>
              <w:left w:w="200" w:type="dxa"/>
              <w:bottom w:w="120" w:type="dxa"/>
              <w:right w:w="200" w:type="dxa"/>
            </w:tcMar>
            <w:vAlign w:val="center"/>
          </w:tcPr>
          <w:p w14:paraId="43B4365D" w14:textId="77777777" w:rsidR="000407A2" w:rsidRPr="000407A2" w:rsidRDefault="000407A2" w:rsidP="000407A2">
            <w:pPr>
              <w:jc w:val="center"/>
            </w:pPr>
            <w:r w:rsidRPr="000407A2">
              <w:rPr>
                <w:rFonts w:eastAsia="Times New Roman" w:cs="Times New Roman"/>
                <w:sz w:val="22"/>
              </w:rPr>
              <w:t>Изменения</w:t>
            </w:r>
          </w:p>
        </w:tc>
      </w:tr>
      <w:tr w:rsidR="000407A2" w:rsidRPr="000407A2" w14:paraId="7246C296" w14:textId="77777777" w:rsidTr="00237BF9">
        <w:trPr>
          <w:jc w:val="center"/>
        </w:trPr>
        <w:tc>
          <w:tcPr>
            <w:tcW w:w="5000" w:type="pct"/>
            <w:gridSpan w:val="8"/>
            <w:shd w:val="clear" w:color="auto" w:fill="DBE5F1"/>
            <w:tcMar>
              <w:top w:w="40" w:type="dxa"/>
              <w:left w:w="200" w:type="dxa"/>
              <w:bottom w:w="40" w:type="dxa"/>
              <w:right w:w="200" w:type="dxa"/>
            </w:tcMar>
            <w:vAlign w:val="center"/>
          </w:tcPr>
          <w:p w14:paraId="6C2C15A1"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6FC1247A" w14:textId="77777777" w:rsidTr="00237BF9">
        <w:trPr>
          <w:jc w:val="center"/>
        </w:trPr>
        <w:tc>
          <w:tcPr>
            <w:tcW w:w="5000" w:type="pct"/>
            <w:gridSpan w:val="8"/>
            <w:shd w:val="clear" w:color="auto" w:fill="FFFFFF"/>
            <w:tcMar>
              <w:top w:w="40" w:type="dxa"/>
              <w:left w:w="200" w:type="dxa"/>
              <w:bottom w:w="40" w:type="dxa"/>
              <w:right w:w="200" w:type="dxa"/>
            </w:tcMar>
            <w:vAlign w:val="center"/>
          </w:tcPr>
          <w:p w14:paraId="1FA3F37F"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r>
      <w:tr w:rsidR="000407A2" w:rsidRPr="000407A2" w14:paraId="469D3411" w14:textId="77777777" w:rsidTr="00237BF9">
        <w:trPr>
          <w:jc w:val="center"/>
        </w:trPr>
        <w:tc>
          <w:tcPr>
            <w:tcW w:w="905" w:type="pct"/>
            <w:shd w:val="clear" w:color="auto" w:fill="FFFFFF"/>
            <w:tcMar>
              <w:top w:w="40" w:type="dxa"/>
              <w:left w:w="200" w:type="dxa"/>
              <w:bottom w:w="40" w:type="dxa"/>
              <w:right w:w="200" w:type="dxa"/>
            </w:tcMar>
            <w:vAlign w:val="center"/>
          </w:tcPr>
          <w:p w14:paraId="5FA15840" w14:textId="77777777" w:rsidR="000407A2" w:rsidRPr="000407A2" w:rsidRDefault="000407A2" w:rsidP="000407A2">
            <w:r w:rsidRPr="000407A2">
              <w:rPr>
                <w:rFonts w:eastAsia="Times New Roman" w:cs="Times New Roman"/>
                <w:sz w:val="22"/>
              </w:rPr>
              <w:t>Производительность водоподготовительных установок</w:t>
            </w:r>
          </w:p>
        </w:tc>
        <w:tc>
          <w:tcPr>
            <w:tcW w:w="431" w:type="pct"/>
            <w:shd w:val="clear" w:color="auto" w:fill="FFFFFF"/>
            <w:tcMar>
              <w:top w:w="40" w:type="dxa"/>
              <w:left w:w="200" w:type="dxa"/>
              <w:bottom w:w="40" w:type="dxa"/>
              <w:right w:w="200" w:type="dxa"/>
            </w:tcMar>
            <w:vAlign w:val="center"/>
          </w:tcPr>
          <w:p w14:paraId="4BC379DF"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25274C0F"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F9DB270"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FD36E79"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D41CE21"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208DAE58"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6661E16" w14:textId="77777777" w:rsidR="000407A2" w:rsidRPr="000407A2" w:rsidRDefault="000407A2" w:rsidP="000407A2">
            <w:pPr>
              <w:jc w:val="center"/>
            </w:pPr>
            <w:r w:rsidRPr="000407A2">
              <w:rPr>
                <w:rFonts w:eastAsia="Times New Roman" w:cs="Times New Roman"/>
                <w:sz w:val="22"/>
              </w:rPr>
              <w:t>0,0000</w:t>
            </w:r>
          </w:p>
        </w:tc>
      </w:tr>
      <w:tr w:rsidR="000407A2" w:rsidRPr="000407A2" w14:paraId="6ECA7EF9" w14:textId="77777777" w:rsidTr="00237BF9">
        <w:trPr>
          <w:jc w:val="center"/>
        </w:trPr>
        <w:tc>
          <w:tcPr>
            <w:tcW w:w="905" w:type="pct"/>
            <w:shd w:val="clear" w:color="auto" w:fill="FFFFFF"/>
            <w:tcMar>
              <w:top w:w="40" w:type="dxa"/>
              <w:left w:w="200" w:type="dxa"/>
              <w:bottom w:w="40" w:type="dxa"/>
              <w:right w:w="200" w:type="dxa"/>
            </w:tcMar>
            <w:vAlign w:val="center"/>
          </w:tcPr>
          <w:p w14:paraId="17E3569B" w14:textId="77777777" w:rsidR="000407A2" w:rsidRPr="000407A2" w:rsidRDefault="000407A2" w:rsidP="000407A2">
            <w:r w:rsidRPr="000407A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077E3767"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10201BA6"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AD16FBE"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FB8ADF5"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AF652FE"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6DA9C96"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5BB5F6D0" w14:textId="77777777" w:rsidR="000407A2" w:rsidRPr="000407A2" w:rsidRDefault="000407A2" w:rsidP="000407A2">
            <w:pPr>
              <w:jc w:val="center"/>
            </w:pPr>
            <w:r w:rsidRPr="000407A2">
              <w:rPr>
                <w:rFonts w:eastAsia="Times New Roman" w:cs="Times New Roman"/>
                <w:sz w:val="22"/>
              </w:rPr>
              <w:t>0,0000</w:t>
            </w:r>
          </w:p>
        </w:tc>
      </w:tr>
      <w:tr w:rsidR="000407A2" w:rsidRPr="000407A2" w14:paraId="6684D494" w14:textId="77777777" w:rsidTr="00237BF9">
        <w:trPr>
          <w:jc w:val="center"/>
        </w:trPr>
        <w:tc>
          <w:tcPr>
            <w:tcW w:w="905" w:type="pct"/>
            <w:shd w:val="clear" w:color="auto" w:fill="FFFFFF"/>
            <w:tcMar>
              <w:top w:w="40" w:type="dxa"/>
              <w:left w:w="200" w:type="dxa"/>
              <w:bottom w:w="40" w:type="dxa"/>
              <w:right w:w="200" w:type="dxa"/>
            </w:tcMar>
            <w:vAlign w:val="center"/>
          </w:tcPr>
          <w:p w14:paraId="6976087F" w14:textId="77777777" w:rsidR="000407A2" w:rsidRPr="000407A2" w:rsidRDefault="000407A2" w:rsidP="000407A2">
            <w:pPr>
              <w:rPr>
                <w:lang w:val="ru-RU"/>
              </w:rPr>
            </w:pPr>
            <w:r w:rsidRPr="000407A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7030DBA8"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1D67AEF9"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2DB05283"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605A2D13"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7E8028A9"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5A4D7C7"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6FF6B4D9" w14:textId="77777777" w:rsidR="000407A2" w:rsidRPr="000407A2" w:rsidRDefault="000407A2" w:rsidP="000407A2">
            <w:pPr>
              <w:jc w:val="center"/>
            </w:pPr>
            <w:r w:rsidRPr="000407A2">
              <w:rPr>
                <w:rFonts w:eastAsia="Times New Roman" w:cs="Times New Roman"/>
                <w:sz w:val="22"/>
              </w:rPr>
              <w:t>0,0000</w:t>
            </w:r>
          </w:p>
        </w:tc>
      </w:tr>
      <w:tr w:rsidR="000407A2" w:rsidRPr="000407A2" w14:paraId="65E0FD87" w14:textId="77777777" w:rsidTr="00237BF9">
        <w:trPr>
          <w:jc w:val="center"/>
        </w:trPr>
        <w:tc>
          <w:tcPr>
            <w:tcW w:w="5000" w:type="pct"/>
            <w:gridSpan w:val="8"/>
            <w:shd w:val="clear" w:color="auto" w:fill="FFFFFF"/>
            <w:tcMar>
              <w:top w:w="40" w:type="dxa"/>
              <w:left w:w="200" w:type="dxa"/>
              <w:bottom w:w="40" w:type="dxa"/>
              <w:right w:w="200" w:type="dxa"/>
            </w:tcMar>
            <w:vAlign w:val="center"/>
          </w:tcPr>
          <w:p w14:paraId="10DC1367"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r>
      <w:tr w:rsidR="000407A2" w:rsidRPr="000407A2" w14:paraId="43CC570D" w14:textId="77777777" w:rsidTr="00237BF9">
        <w:trPr>
          <w:jc w:val="center"/>
        </w:trPr>
        <w:tc>
          <w:tcPr>
            <w:tcW w:w="905" w:type="pct"/>
            <w:shd w:val="clear" w:color="auto" w:fill="FFFFFF"/>
            <w:tcMar>
              <w:top w:w="40" w:type="dxa"/>
              <w:left w:w="200" w:type="dxa"/>
              <w:bottom w:w="40" w:type="dxa"/>
              <w:right w:w="200" w:type="dxa"/>
            </w:tcMar>
            <w:vAlign w:val="center"/>
          </w:tcPr>
          <w:p w14:paraId="036B1D35" w14:textId="77777777" w:rsidR="000407A2" w:rsidRPr="000407A2" w:rsidRDefault="000407A2" w:rsidP="000407A2">
            <w:r w:rsidRPr="000407A2">
              <w:rPr>
                <w:rFonts w:eastAsia="Times New Roman" w:cs="Times New Roman"/>
                <w:sz w:val="22"/>
              </w:rPr>
              <w:t xml:space="preserve">Производительность водоподготовительных </w:t>
            </w:r>
            <w:r w:rsidRPr="000407A2">
              <w:rPr>
                <w:rFonts w:eastAsia="Times New Roman" w:cs="Times New Roman"/>
                <w:sz w:val="22"/>
              </w:rPr>
              <w:lastRenderedPageBreak/>
              <w:t>установок</w:t>
            </w:r>
          </w:p>
        </w:tc>
        <w:tc>
          <w:tcPr>
            <w:tcW w:w="431" w:type="pct"/>
            <w:shd w:val="clear" w:color="auto" w:fill="FFFFFF"/>
            <w:tcMar>
              <w:top w:w="40" w:type="dxa"/>
              <w:left w:w="200" w:type="dxa"/>
              <w:bottom w:w="40" w:type="dxa"/>
              <w:right w:w="200" w:type="dxa"/>
            </w:tcMar>
            <w:vAlign w:val="center"/>
          </w:tcPr>
          <w:p w14:paraId="3F4C22B7" w14:textId="77777777" w:rsidR="000407A2" w:rsidRPr="000407A2" w:rsidRDefault="000407A2" w:rsidP="000407A2">
            <w:pPr>
              <w:jc w:val="center"/>
            </w:pPr>
            <w:r w:rsidRPr="000407A2">
              <w:rPr>
                <w:rFonts w:eastAsia="Times New Roman" w:cs="Times New Roman"/>
                <w:sz w:val="22"/>
              </w:rPr>
              <w:lastRenderedPageBreak/>
              <w:t>м3/год</w:t>
            </w:r>
          </w:p>
        </w:tc>
        <w:tc>
          <w:tcPr>
            <w:tcW w:w="744" w:type="pct"/>
            <w:shd w:val="clear" w:color="auto" w:fill="FFFFFF"/>
            <w:tcMar>
              <w:top w:w="40" w:type="dxa"/>
              <w:left w:w="200" w:type="dxa"/>
              <w:bottom w:w="40" w:type="dxa"/>
              <w:right w:w="200" w:type="dxa"/>
            </w:tcMar>
            <w:vAlign w:val="center"/>
          </w:tcPr>
          <w:p w14:paraId="66DCA39D"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97DB5C5"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6B32A73"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42703620"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5D933E1"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58A818CD" w14:textId="77777777" w:rsidR="000407A2" w:rsidRPr="000407A2" w:rsidRDefault="000407A2" w:rsidP="000407A2">
            <w:pPr>
              <w:jc w:val="center"/>
            </w:pPr>
            <w:r w:rsidRPr="000407A2">
              <w:rPr>
                <w:rFonts w:eastAsia="Times New Roman" w:cs="Times New Roman"/>
                <w:sz w:val="22"/>
              </w:rPr>
              <w:t>0,0000</w:t>
            </w:r>
          </w:p>
        </w:tc>
      </w:tr>
      <w:tr w:rsidR="000407A2" w:rsidRPr="000407A2" w14:paraId="2904BDEE" w14:textId="77777777" w:rsidTr="00237BF9">
        <w:trPr>
          <w:jc w:val="center"/>
        </w:trPr>
        <w:tc>
          <w:tcPr>
            <w:tcW w:w="905" w:type="pct"/>
            <w:shd w:val="clear" w:color="auto" w:fill="FFFFFF"/>
            <w:tcMar>
              <w:top w:w="40" w:type="dxa"/>
              <w:left w:w="200" w:type="dxa"/>
              <w:bottom w:w="40" w:type="dxa"/>
              <w:right w:w="200" w:type="dxa"/>
            </w:tcMar>
            <w:vAlign w:val="center"/>
          </w:tcPr>
          <w:p w14:paraId="11345AC1" w14:textId="77777777" w:rsidR="000407A2" w:rsidRPr="000407A2" w:rsidRDefault="000407A2" w:rsidP="000407A2">
            <w:r w:rsidRPr="000407A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208A471A"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73D671A1"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4D22EBE"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E57EF3E"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5E81C42F"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35034CA"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705EA93" w14:textId="77777777" w:rsidR="000407A2" w:rsidRPr="000407A2" w:rsidRDefault="000407A2" w:rsidP="000407A2">
            <w:pPr>
              <w:jc w:val="center"/>
            </w:pPr>
            <w:r w:rsidRPr="000407A2">
              <w:rPr>
                <w:rFonts w:eastAsia="Times New Roman" w:cs="Times New Roman"/>
                <w:sz w:val="22"/>
              </w:rPr>
              <w:t>0,0000</w:t>
            </w:r>
          </w:p>
        </w:tc>
      </w:tr>
      <w:tr w:rsidR="000407A2" w:rsidRPr="000407A2" w14:paraId="5B045532" w14:textId="77777777" w:rsidTr="00237BF9">
        <w:trPr>
          <w:jc w:val="center"/>
        </w:trPr>
        <w:tc>
          <w:tcPr>
            <w:tcW w:w="905" w:type="pct"/>
            <w:shd w:val="clear" w:color="auto" w:fill="FFFFFF"/>
            <w:tcMar>
              <w:top w:w="40" w:type="dxa"/>
              <w:left w:w="200" w:type="dxa"/>
              <w:bottom w:w="40" w:type="dxa"/>
              <w:right w:w="200" w:type="dxa"/>
            </w:tcMar>
            <w:vAlign w:val="center"/>
          </w:tcPr>
          <w:p w14:paraId="35F7139A" w14:textId="77777777" w:rsidR="000407A2" w:rsidRPr="000407A2" w:rsidRDefault="000407A2" w:rsidP="000407A2">
            <w:pPr>
              <w:rPr>
                <w:lang w:val="ru-RU"/>
              </w:rPr>
            </w:pPr>
            <w:r w:rsidRPr="000407A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62B7C100"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3E7416D5"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69CD08F"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48F9B5FF"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2EC7CC62"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1F88FC9"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7B0F718" w14:textId="77777777" w:rsidR="000407A2" w:rsidRPr="000407A2" w:rsidRDefault="000407A2" w:rsidP="000407A2">
            <w:pPr>
              <w:jc w:val="center"/>
            </w:pPr>
            <w:r w:rsidRPr="000407A2">
              <w:rPr>
                <w:rFonts w:eastAsia="Times New Roman" w:cs="Times New Roman"/>
                <w:sz w:val="22"/>
              </w:rPr>
              <w:t>0,0000</w:t>
            </w:r>
          </w:p>
        </w:tc>
      </w:tr>
      <w:tr w:rsidR="000407A2" w:rsidRPr="000407A2" w14:paraId="09F0B551" w14:textId="77777777" w:rsidTr="00237BF9">
        <w:trPr>
          <w:jc w:val="center"/>
        </w:trPr>
        <w:tc>
          <w:tcPr>
            <w:tcW w:w="5000" w:type="pct"/>
            <w:gridSpan w:val="8"/>
            <w:shd w:val="clear" w:color="auto" w:fill="DBE5F1"/>
            <w:tcMar>
              <w:top w:w="40" w:type="dxa"/>
              <w:left w:w="200" w:type="dxa"/>
              <w:bottom w:w="40" w:type="dxa"/>
              <w:right w:w="200" w:type="dxa"/>
            </w:tcMar>
            <w:vAlign w:val="center"/>
          </w:tcPr>
          <w:p w14:paraId="50453435"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30CF13A5" w14:textId="77777777" w:rsidTr="00237BF9">
        <w:trPr>
          <w:jc w:val="center"/>
        </w:trPr>
        <w:tc>
          <w:tcPr>
            <w:tcW w:w="5000" w:type="pct"/>
            <w:gridSpan w:val="8"/>
            <w:shd w:val="clear" w:color="auto" w:fill="FFFFFF"/>
            <w:tcMar>
              <w:top w:w="40" w:type="dxa"/>
              <w:left w:w="200" w:type="dxa"/>
              <w:bottom w:w="40" w:type="dxa"/>
              <w:right w:w="200" w:type="dxa"/>
            </w:tcMar>
            <w:vAlign w:val="center"/>
          </w:tcPr>
          <w:p w14:paraId="726892A7"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r>
      <w:tr w:rsidR="000407A2" w:rsidRPr="000407A2" w14:paraId="2BDA6706" w14:textId="77777777" w:rsidTr="00237BF9">
        <w:trPr>
          <w:jc w:val="center"/>
        </w:trPr>
        <w:tc>
          <w:tcPr>
            <w:tcW w:w="905" w:type="pct"/>
            <w:shd w:val="clear" w:color="auto" w:fill="FFFFFF"/>
            <w:tcMar>
              <w:top w:w="40" w:type="dxa"/>
              <w:left w:w="200" w:type="dxa"/>
              <w:bottom w:w="40" w:type="dxa"/>
              <w:right w:w="200" w:type="dxa"/>
            </w:tcMar>
            <w:vAlign w:val="center"/>
          </w:tcPr>
          <w:p w14:paraId="133167E7" w14:textId="77777777" w:rsidR="000407A2" w:rsidRPr="000407A2" w:rsidRDefault="000407A2" w:rsidP="000407A2">
            <w:r w:rsidRPr="000407A2">
              <w:rPr>
                <w:rFonts w:eastAsia="Times New Roman" w:cs="Times New Roman"/>
                <w:sz w:val="22"/>
              </w:rPr>
              <w:t>Производительность водоподготовительных установок</w:t>
            </w:r>
          </w:p>
        </w:tc>
        <w:tc>
          <w:tcPr>
            <w:tcW w:w="431" w:type="pct"/>
            <w:shd w:val="clear" w:color="auto" w:fill="FFFFFF"/>
            <w:tcMar>
              <w:top w:w="40" w:type="dxa"/>
              <w:left w:w="200" w:type="dxa"/>
              <w:bottom w:w="40" w:type="dxa"/>
              <w:right w:w="200" w:type="dxa"/>
            </w:tcMar>
            <w:vAlign w:val="center"/>
          </w:tcPr>
          <w:p w14:paraId="696BBCEA"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653B5F75"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1C9EE69"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ACC02FE"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6F9BA3BC"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0E55EDB"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3A74BF44" w14:textId="77777777" w:rsidR="000407A2" w:rsidRPr="000407A2" w:rsidRDefault="000407A2" w:rsidP="000407A2">
            <w:pPr>
              <w:jc w:val="center"/>
            </w:pPr>
            <w:r w:rsidRPr="000407A2">
              <w:rPr>
                <w:rFonts w:eastAsia="Times New Roman" w:cs="Times New Roman"/>
                <w:sz w:val="22"/>
              </w:rPr>
              <w:t>0,0000</w:t>
            </w:r>
          </w:p>
        </w:tc>
      </w:tr>
      <w:tr w:rsidR="000407A2" w:rsidRPr="000407A2" w14:paraId="27E69F7A" w14:textId="77777777" w:rsidTr="00237BF9">
        <w:trPr>
          <w:jc w:val="center"/>
        </w:trPr>
        <w:tc>
          <w:tcPr>
            <w:tcW w:w="905" w:type="pct"/>
            <w:shd w:val="clear" w:color="auto" w:fill="FFFFFF"/>
            <w:tcMar>
              <w:top w:w="40" w:type="dxa"/>
              <w:left w:w="200" w:type="dxa"/>
              <w:bottom w:w="40" w:type="dxa"/>
              <w:right w:w="200" w:type="dxa"/>
            </w:tcMar>
            <w:vAlign w:val="center"/>
          </w:tcPr>
          <w:p w14:paraId="74AF2A6B" w14:textId="77777777" w:rsidR="000407A2" w:rsidRPr="000407A2" w:rsidRDefault="000407A2" w:rsidP="000407A2">
            <w:r w:rsidRPr="000407A2">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7EFB3185"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05A7B5D4"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DF738E5"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604E697A"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B3167AE"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71634970"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905359E" w14:textId="77777777" w:rsidR="000407A2" w:rsidRPr="000407A2" w:rsidRDefault="000407A2" w:rsidP="000407A2">
            <w:pPr>
              <w:jc w:val="center"/>
            </w:pPr>
            <w:r w:rsidRPr="000407A2">
              <w:rPr>
                <w:rFonts w:eastAsia="Times New Roman" w:cs="Times New Roman"/>
                <w:sz w:val="22"/>
              </w:rPr>
              <w:t>0,0000</w:t>
            </w:r>
          </w:p>
        </w:tc>
      </w:tr>
      <w:tr w:rsidR="000407A2" w:rsidRPr="000407A2" w14:paraId="5AFECFD6" w14:textId="77777777" w:rsidTr="00237BF9">
        <w:trPr>
          <w:jc w:val="center"/>
        </w:trPr>
        <w:tc>
          <w:tcPr>
            <w:tcW w:w="905" w:type="pct"/>
            <w:shd w:val="clear" w:color="auto" w:fill="FFFFFF"/>
            <w:tcMar>
              <w:top w:w="40" w:type="dxa"/>
              <w:left w:w="200" w:type="dxa"/>
              <w:bottom w:w="40" w:type="dxa"/>
              <w:right w:w="200" w:type="dxa"/>
            </w:tcMar>
            <w:vAlign w:val="center"/>
          </w:tcPr>
          <w:p w14:paraId="5580E42F" w14:textId="77777777" w:rsidR="000407A2" w:rsidRPr="000407A2" w:rsidRDefault="000407A2" w:rsidP="000407A2">
            <w:pPr>
              <w:rPr>
                <w:lang w:val="ru-RU"/>
              </w:rPr>
            </w:pPr>
            <w:r w:rsidRPr="000407A2">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4CBEC93F" w14:textId="77777777" w:rsidR="000407A2" w:rsidRPr="000407A2" w:rsidRDefault="000407A2" w:rsidP="000407A2">
            <w:pPr>
              <w:jc w:val="center"/>
            </w:pPr>
            <w:r w:rsidRPr="000407A2">
              <w:rPr>
                <w:rFonts w:eastAsia="Times New Roman" w:cs="Times New Roman"/>
                <w:sz w:val="22"/>
              </w:rPr>
              <w:t>м3/год</w:t>
            </w:r>
          </w:p>
        </w:tc>
        <w:tc>
          <w:tcPr>
            <w:tcW w:w="744" w:type="pct"/>
            <w:shd w:val="clear" w:color="auto" w:fill="FFFFFF"/>
            <w:tcMar>
              <w:top w:w="40" w:type="dxa"/>
              <w:left w:w="200" w:type="dxa"/>
              <w:bottom w:w="40" w:type="dxa"/>
              <w:right w:w="200" w:type="dxa"/>
            </w:tcMar>
            <w:vAlign w:val="center"/>
          </w:tcPr>
          <w:p w14:paraId="4E3B5E7C"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56A4AAC4"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0637F461" w14:textId="77777777" w:rsidR="000407A2" w:rsidRPr="000407A2" w:rsidRDefault="000407A2" w:rsidP="000407A2">
            <w:pPr>
              <w:jc w:val="center"/>
            </w:pPr>
            <w:r w:rsidRPr="000407A2">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2BA6D22E" w14:textId="77777777" w:rsidR="000407A2" w:rsidRPr="000407A2" w:rsidRDefault="000407A2" w:rsidP="000407A2">
            <w:pPr>
              <w:jc w:val="center"/>
            </w:pPr>
            <w:r w:rsidRPr="000407A2">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39D9F73E" w14:textId="77777777" w:rsidR="000407A2" w:rsidRPr="000407A2" w:rsidRDefault="000407A2" w:rsidP="000407A2">
            <w:pPr>
              <w:jc w:val="center"/>
            </w:pPr>
            <w:r w:rsidRPr="000407A2">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9EED8C4" w14:textId="77777777" w:rsidR="000407A2" w:rsidRPr="000407A2" w:rsidRDefault="000407A2" w:rsidP="000407A2">
            <w:pPr>
              <w:jc w:val="center"/>
            </w:pPr>
            <w:r w:rsidRPr="000407A2">
              <w:rPr>
                <w:rFonts w:eastAsia="Times New Roman" w:cs="Times New Roman"/>
                <w:sz w:val="22"/>
              </w:rPr>
              <w:t>0,0000</w:t>
            </w:r>
          </w:p>
        </w:tc>
      </w:tr>
    </w:tbl>
    <w:p w14:paraId="7C782FA9" w14:textId="77777777" w:rsidR="000407A2" w:rsidRPr="000407A2" w:rsidRDefault="000407A2" w:rsidP="000407A2">
      <w:pPr>
        <w:rPr>
          <w:lang w:eastAsia="ru-RU"/>
        </w:rPr>
      </w:pPr>
    </w:p>
    <w:p w14:paraId="29C96E51"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2F99E016"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25" w:anchor="bookmark69" w:history="1">
        <w:bookmarkStart w:id="416" w:name="_Toc45625237"/>
        <w:bookmarkStart w:id="417" w:name="_Toc140660160"/>
        <w:r w:rsidRPr="000407A2">
          <w:rPr>
            <w:rFonts w:eastAsia="Times New Roman" w:cs="Times New Roman"/>
            <w:b/>
            <w:bCs/>
            <w:sz w:val="28"/>
            <w:szCs w:val="28"/>
            <w:lang w:eastAsia="ru-RU"/>
          </w:rPr>
          <w:t xml:space="preserve">ГЛАВА 7. </w:t>
        </w:r>
      </w:hyperlink>
      <w:r w:rsidRPr="000407A2">
        <w:rPr>
          <w:rFonts w:eastAsia="Times New Roman" w:cs="Times New Roman"/>
          <w:b/>
          <w:bCs/>
          <w:sz w:val="28"/>
          <w:szCs w:val="28"/>
          <w:lang w:eastAsia="ru-RU"/>
        </w:rPr>
        <w:t xml:space="preserve"> ПРЕДЛОЖЕНИЯ ПО СТРОИТЕЛЬСТВУ, РЕКОНСТРУКЦИИ, ТЕХНИЧЕСКОМУ ПЕРЕВООРУЖЕНИЮ И (ИЛИ) МОДЕРНИЗАЦИИ ИСТОЧНИКОВ ТЕПЛОВОЙ ЭНЕРГИИ</w:t>
      </w:r>
      <w:bookmarkEnd w:id="416"/>
      <w:bookmarkEnd w:id="417"/>
    </w:p>
    <w:p w14:paraId="3D366A7C" w14:textId="77777777" w:rsidR="000407A2" w:rsidRPr="000407A2" w:rsidRDefault="000407A2" w:rsidP="000407A2">
      <w:pPr>
        <w:rPr>
          <w:lang w:eastAsia="ru-RU"/>
        </w:rPr>
      </w:pPr>
    </w:p>
    <w:p w14:paraId="6B9FDD4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26" w:anchor="bookmark70" w:history="1">
        <w:bookmarkStart w:id="418" w:name="_Toc30081871"/>
        <w:bookmarkStart w:id="419" w:name="_Toc30085106"/>
        <w:bookmarkStart w:id="420" w:name="_Toc32845372"/>
        <w:bookmarkStart w:id="421" w:name="_Toc140660161"/>
        <w:r w:rsidRPr="000407A2">
          <w:rPr>
            <w:rFonts w:eastAsia="Times New Roman" w:cs="Times New Roman"/>
            <w:b/>
            <w:bCs/>
            <w:szCs w:val="24"/>
            <w:lang w:eastAsia="ru-RU"/>
          </w:rPr>
          <w:t>Часть 1. ОПИСАНИЕ УСЛОВИЙ ОРГАНИЗАЦИИ ЦЕНТРАЛИЗОВАННОГО</w:t>
        </w:r>
      </w:hyperlink>
      <w:r w:rsidRPr="000407A2">
        <w:rPr>
          <w:rFonts w:eastAsia="Times New Roman" w:cs="Times New Roman"/>
          <w:b/>
          <w:bCs/>
          <w:szCs w:val="24"/>
          <w:lang w:eastAsia="ru-RU"/>
        </w:rPr>
        <w:t xml:space="preserve"> </w:t>
      </w:r>
      <w:hyperlink r:id="rId227" w:anchor="bookmark70" w:history="1">
        <w:r w:rsidRPr="000407A2">
          <w:rPr>
            <w:rFonts w:eastAsia="Times New Roman" w:cs="Times New Roman"/>
            <w:b/>
            <w:bCs/>
            <w:szCs w:val="24"/>
            <w:lang w:eastAsia="ru-RU"/>
          </w:rPr>
          <w:t>ТЕПЛОСНАБЖЕНИЯ, ИНДИВИДУАЛЬНОГО ТЕПЛОСНАБЖЕНИЯ, А ТАКЖЕ</w:t>
        </w:r>
      </w:hyperlink>
      <w:r w:rsidRPr="000407A2">
        <w:rPr>
          <w:rFonts w:eastAsia="Times New Roman" w:cs="Times New Roman"/>
          <w:b/>
          <w:bCs/>
          <w:szCs w:val="24"/>
          <w:lang w:eastAsia="ru-RU"/>
        </w:rPr>
        <w:t xml:space="preserve"> </w:t>
      </w:r>
      <w:hyperlink r:id="rId228" w:anchor="bookmark70" w:history="1">
        <w:r w:rsidRPr="000407A2">
          <w:rPr>
            <w:rFonts w:eastAsia="Times New Roman" w:cs="Times New Roman"/>
            <w:b/>
            <w:bCs/>
            <w:szCs w:val="24"/>
            <w:lang w:eastAsia="ru-RU"/>
          </w:rPr>
          <w:t>ПОКВАРТИРНОГО ОТОПЛЕНИЯ</w:t>
        </w:r>
        <w:bookmarkEnd w:id="418"/>
        <w:bookmarkEnd w:id="419"/>
        <w:bookmarkEnd w:id="420"/>
        <w:bookmarkEnd w:id="421"/>
      </w:hyperlink>
    </w:p>
    <w:p w14:paraId="6EF7E804" w14:textId="77777777" w:rsidR="000407A2" w:rsidRPr="000407A2" w:rsidRDefault="000407A2" w:rsidP="000407A2">
      <w:pPr>
        <w:jc w:val="both"/>
        <w:rPr>
          <w:sz w:val="23"/>
          <w:szCs w:val="23"/>
        </w:rPr>
      </w:pPr>
    </w:p>
    <w:p w14:paraId="378CE6C0" w14:textId="77777777" w:rsidR="000407A2" w:rsidRPr="000407A2" w:rsidRDefault="000407A2" w:rsidP="000407A2">
      <w:pPr>
        <w:ind w:firstLine="709"/>
        <w:jc w:val="both"/>
        <w:rPr>
          <w:szCs w:val="23"/>
        </w:rPr>
      </w:pPr>
      <w:r w:rsidRPr="000407A2">
        <w:rPr>
          <w:szCs w:val="23"/>
        </w:rPr>
        <w:t>В соответствии со статьей 23 Федерального закона «О теплоснабжении» №190-ФЗ от 27.07.2010,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14:paraId="337D32FC" w14:textId="77777777" w:rsidR="000407A2" w:rsidRPr="000407A2" w:rsidRDefault="000407A2" w:rsidP="000407A2">
      <w:pPr>
        <w:ind w:firstLine="709"/>
        <w:jc w:val="both"/>
        <w:rPr>
          <w:szCs w:val="23"/>
        </w:rPr>
      </w:pPr>
      <w:r w:rsidRPr="000407A2">
        <w:rPr>
          <w:szCs w:val="23"/>
        </w:rPr>
        <w:t>Поквартирное отопление в рассматриваемом регионе возможно только с использованием в качестве источника электрической энергии, поскольку установка индивидуального газового отопления невозможна в виду отсутствия подключения к системам газоснабжения. Практика применения индивидуальных электрических источников тепловой энергии описана в Главе 1 Обосновывающих материалов.</w:t>
      </w:r>
    </w:p>
    <w:p w14:paraId="6519C237" w14:textId="77777777" w:rsidR="000407A2" w:rsidRPr="000407A2" w:rsidRDefault="000407A2" w:rsidP="000407A2">
      <w:pPr>
        <w:jc w:val="both"/>
        <w:rPr>
          <w:lang w:eastAsia="ru-RU"/>
        </w:rPr>
      </w:pPr>
    </w:p>
    <w:p w14:paraId="283C9B9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29" w:anchor="bookmark71" w:history="1">
        <w:bookmarkStart w:id="422" w:name="_Toc30081872"/>
        <w:bookmarkStart w:id="423" w:name="_Toc30085107"/>
        <w:bookmarkStart w:id="424" w:name="_Toc32845373"/>
        <w:bookmarkStart w:id="425" w:name="_Toc140660162"/>
        <w:r w:rsidRPr="000407A2">
          <w:rPr>
            <w:rFonts w:eastAsia="Times New Roman" w:cs="Times New Roman"/>
            <w:b/>
            <w:bCs/>
            <w:szCs w:val="24"/>
            <w:lang w:eastAsia="ru-RU"/>
          </w:rPr>
          <w:t>Часть 2. ОПИСАНИЕ ТЕКУЩЕЙ СИТУАЦИИ, СВЯЗАННОЙ С РАНЕЕ ПРИНЯТЫМИ В</w:t>
        </w:r>
      </w:hyperlink>
      <w:r w:rsidRPr="000407A2">
        <w:rPr>
          <w:rFonts w:eastAsia="Times New Roman" w:cs="Times New Roman"/>
          <w:b/>
          <w:bCs/>
          <w:szCs w:val="24"/>
          <w:lang w:eastAsia="ru-RU"/>
        </w:rPr>
        <w:t xml:space="preserve"> </w:t>
      </w:r>
      <w:hyperlink r:id="rId230" w:anchor="bookmark71" w:history="1">
        <w:r w:rsidRPr="000407A2">
          <w:rPr>
            <w:rFonts w:eastAsia="Times New Roman" w:cs="Times New Roman"/>
            <w:b/>
            <w:bCs/>
            <w:szCs w:val="24"/>
            <w:lang w:eastAsia="ru-RU"/>
          </w:rPr>
          <w:t>СООТВЕТСТВИИ С ЗАКОНОДАТЕЛЬСТВОМ РОССИЙСКОЙ ФЕДЕРАЦИИ ОБ</w:t>
        </w:r>
      </w:hyperlink>
      <w:r w:rsidRPr="000407A2">
        <w:rPr>
          <w:rFonts w:eastAsia="Times New Roman" w:cs="Times New Roman"/>
          <w:b/>
          <w:bCs/>
          <w:szCs w:val="24"/>
          <w:lang w:eastAsia="ru-RU"/>
        </w:rPr>
        <w:t xml:space="preserve"> </w:t>
      </w:r>
      <w:hyperlink r:id="rId231" w:anchor="bookmark71" w:history="1">
        <w:r w:rsidRPr="000407A2">
          <w:rPr>
            <w:rFonts w:eastAsia="Times New Roman" w:cs="Times New Roman"/>
            <w:b/>
            <w:bCs/>
            <w:szCs w:val="24"/>
            <w:lang w:eastAsia="ru-RU"/>
          </w:rPr>
          <w:t>ЭЛЕКТРОЭНЕРГЕТИКЕ РЕШЕНИЯМИ ОБ ОТНЕСЕНИИ ГЕНЕРИРУЮЩИХ ОБЪЕКТОВ</w:t>
        </w:r>
      </w:hyperlink>
      <w:r w:rsidRPr="000407A2">
        <w:rPr>
          <w:rFonts w:eastAsia="Times New Roman" w:cs="Times New Roman"/>
          <w:b/>
          <w:bCs/>
          <w:szCs w:val="24"/>
          <w:lang w:eastAsia="ru-RU"/>
        </w:rPr>
        <w:t xml:space="preserve"> </w:t>
      </w:r>
      <w:hyperlink r:id="rId232" w:anchor="bookmark71" w:history="1">
        <w:r w:rsidRPr="000407A2">
          <w:rPr>
            <w:rFonts w:eastAsia="Times New Roman" w:cs="Times New Roman"/>
            <w:b/>
            <w:bCs/>
            <w:szCs w:val="24"/>
            <w:lang w:eastAsia="ru-RU"/>
          </w:rPr>
          <w:t>К ГЕНЕРИРУЮЩИМ ОБЪЕКТАМ, МОЩНОСТЬ КОТОРЫХ ПОСТАВЛЯЕТСЯ В</w:t>
        </w:r>
      </w:hyperlink>
      <w:r w:rsidRPr="000407A2">
        <w:rPr>
          <w:rFonts w:eastAsia="Times New Roman" w:cs="Times New Roman"/>
          <w:b/>
          <w:bCs/>
          <w:szCs w:val="24"/>
          <w:lang w:eastAsia="ru-RU"/>
        </w:rPr>
        <w:t xml:space="preserve"> </w:t>
      </w:r>
      <w:hyperlink r:id="rId233" w:anchor="bookmark71" w:history="1">
        <w:r w:rsidRPr="000407A2">
          <w:rPr>
            <w:rFonts w:eastAsia="Times New Roman" w:cs="Times New Roman"/>
            <w:b/>
            <w:bCs/>
            <w:szCs w:val="24"/>
            <w:lang w:eastAsia="ru-RU"/>
          </w:rPr>
          <w:t>ВЫНУЖДЕННОМ РЕЖИМЕ В ЦЕЛЯХ ОБЕСПЕЧЕНИЯ НАДЕЖНОГО</w:t>
        </w:r>
      </w:hyperlink>
      <w:r w:rsidRPr="000407A2">
        <w:rPr>
          <w:rFonts w:eastAsia="Times New Roman" w:cs="Times New Roman"/>
          <w:b/>
          <w:bCs/>
          <w:szCs w:val="24"/>
          <w:lang w:eastAsia="ru-RU"/>
        </w:rPr>
        <w:t xml:space="preserve"> </w:t>
      </w:r>
      <w:hyperlink r:id="rId234" w:anchor="bookmark71" w:history="1">
        <w:r w:rsidRPr="000407A2">
          <w:rPr>
            <w:rFonts w:eastAsia="Times New Roman" w:cs="Times New Roman"/>
            <w:b/>
            <w:bCs/>
            <w:szCs w:val="24"/>
            <w:lang w:eastAsia="ru-RU"/>
          </w:rPr>
          <w:t>ТЕПЛОСНАБЖЕНИЯ ПОТРЕБИТЕЛЕЙ</w:t>
        </w:r>
        <w:bookmarkEnd w:id="422"/>
        <w:bookmarkEnd w:id="423"/>
        <w:bookmarkEnd w:id="424"/>
        <w:bookmarkEnd w:id="425"/>
      </w:hyperlink>
    </w:p>
    <w:p w14:paraId="3828A626" w14:textId="77777777" w:rsidR="000407A2" w:rsidRPr="000407A2" w:rsidRDefault="000407A2" w:rsidP="000407A2">
      <w:pPr>
        <w:ind w:firstLine="709"/>
        <w:jc w:val="both"/>
        <w:rPr>
          <w:sz w:val="23"/>
          <w:szCs w:val="23"/>
        </w:rPr>
      </w:pPr>
    </w:p>
    <w:p w14:paraId="0A7ADA8C" w14:textId="77777777" w:rsidR="000407A2" w:rsidRPr="000407A2" w:rsidRDefault="000407A2" w:rsidP="000407A2">
      <w:pPr>
        <w:ind w:firstLine="709"/>
        <w:jc w:val="both"/>
        <w:rPr>
          <w:rFonts w:eastAsiaTheme="minorEastAsia" w:cs="Times New Roman"/>
          <w:spacing w:val="-1"/>
          <w:szCs w:val="24"/>
          <w:lang w:eastAsia="ru-RU"/>
        </w:rPr>
      </w:pPr>
      <w:r w:rsidRPr="000407A2">
        <w:rPr>
          <w:szCs w:val="24"/>
        </w:rPr>
        <w:t>Указанные объекты отсутствуют.</w:t>
      </w:r>
    </w:p>
    <w:p w14:paraId="261EDF10" w14:textId="77777777" w:rsidR="000407A2" w:rsidRPr="000407A2" w:rsidRDefault="000407A2" w:rsidP="000407A2">
      <w:pPr>
        <w:jc w:val="both"/>
        <w:rPr>
          <w:rFonts w:eastAsiaTheme="minorEastAsia" w:cs="Times New Roman"/>
          <w:szCs w:val="24"/>
          <w:lang w:eastAsia="ru-RU"/>
        </w:rPr>
      </w:pPr>
    </w:p>
    <w:p w14:paraId="0960371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35" w:anchor="bookmark72" w:history="1">
        <w:bookmarkStart w:id="426" w:name="_Toc30081873"/>
        <w:bookmarkStart w:id="427" w:name="_Toc30085108"/>
        <w:bookmarkStart w:id="428" w:name="_Toc32845374"/>
        <w:bookmarkStart w:id="429" w:name="_Toc140660163"/>
        <w:r w:rsidRPr="000407A2">
          <w:rPr>
            <w:rFonts w:eastAsia="Times New Roman" w:cs="Times New Roman"/>
            <w:b/>
            <w:bCs/>
            <w:szCs w:val="24"/>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29"/>
        <w:r w:rsidRPr="000407A2">
          <w:rPr>
            <w:rFonts w:eastAsia="Times New Roman" w:cs="Times New Roman"/>
            <w:b/>
            <w:bCs/>
            <w:szCs w:val="24"/>
            <w:lang w:eastAsia="ru-RU"/>
          </w:rPr>
          <w:t xml:space="preserve"> </w:t>
        </w:r>
      </w:hyperlink>
      <w:bookmarkEnd w:id="426"/>
      <w:bookmarkEnd w:id="427"/>
      <w:bookmarkEnd w:id="428"/>
    </w:p>
    <w:p w14:paraId="4B2F2641" w14:textId="77777777" w:rsidR="000407A2" w:rsidRPr="000407A2" w:rsidRDefault="000407A2" w:rsidP="000407A2">
      <w:pPr>
        <w:ind w:firstLine="709"/>
        <w:jc w:val="both"/>
        <w:rPr>
          <w:sz w:val="23"/>
          <w:szCs w:val="23"/>
        </w:rPr>
      </w:pPr>
    </w:p>
    <w:p w14:paraId="6ADB79D5" w14:textId="77777777" w:rsidR="000407A2" w:rsidRPr="000407A2" w:rsidRDefault="000407A2" w:rsidP="000407A2">
      <w:pPr>
        <w:ind w:firstLine="709"/>
        <w:jc w:val="both"/>
        <w:rPr>
          <w:szCs w:val="23"/>
        </w:rPr>
      </w:pPr>
      <w:r w:rsidRPr="000407A2">
        <w:rPr>
          <w:szCs w:val="23"/>
        </w:rPr>
        <w:t>Указанные объекты отсутствуют.</w:t>
      </w:r>
    </w:p>
    <w:p w14:paraId="00DDC1A4" w14:textId="77777777" w:rsidR="000407A2" w:rsidRPr="000407A2" w:rsidRDefault="000407A2" w:rsidP="000407A2">
      <w:pPr>
        <w:jc w:val="both"/>
        <w:rPr>
          <w:lang w:eastAsia="ru-RU"/>
        </w:rPr>
      </w:pPr>
    </w:p>
    <w:p w14:paraId="565A5B5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30" w:name="_Toc30081874"/>
      <w:bookmarkStart w:id="431" w:name="_Toc30085109"/>
      <w:bookmarkStart w:id="432" w:name="_Toc32845375"/>
      <w:bookmarkStart w:id="433" w:name="_Toc140660164"/>
      <w:r w:rsidRPr="000407A2">
        <w:rPr>
          <w:rFonts w:eastAsia="Times New Roman" w:cs="Times New Roman"/>
          <w:b/>
          <w:bCs/>
          <w:szCs w:val="24"/>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bookmarkEnd w:id="430"/>
      <w:bookmarkEnd w:id="431"/>
      <w:bookmarkEnd w:id="432"/>
      <w:bookmarkEnd w:id="433"/>
    </w:p>
    <w:p w14:paraId="636FCDC2" w14:textId="77777777" w:rsidR="000407A2" w:rsidRPr="000407A2" w:rsidRDefault="000407A2" w:rsidP="000407A2">
      <w:pPr>
        <w:rPr>
          <w:lang w:eastAsia="ru-RU"/>
        </w:rPr>
      </w:pPr>
    </w:p>
    <w:p w14:paraId="53358203" w14:textId="77777777" w:rsidR="000407A2" w:rsidRPr="000407A2" w:rsidRDefault="000407A2" w:rsidP="000407A2">
      <w:pPr>
        <w:ind w:firstLine="709"/>
        <w:jc w:val="both"/>
        <w:rPr>
          <w:szCs w:val="23"/>
        </w:rPr>
      </w:pPr>
      <w:r w:rsidRPr="000407A2">
        <w:rPr>
          <w:szCs w:val="23"/>
        </w:rPr>
        <w:lastRenderedPageBreak/>
        <w:t xml:space="preserve">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 </w:t>
      </w:r>
    </w:p>
    <w:p w14:paraId="46C99491" w14:textId="77777777" w:rsidR="000407A2" w:rsidRPr="000407A2" w:rsidRDefault="000407A2" w:rsidP="000407A2">
      <w:pPr>
        <w:widowControl w:val="0"/>
        <w:autoSpaceDE w:val="0"/>
        <w:autoSpaceDN w:val="0"/>
        <w:adjustRightInd w:val="0"/>
        <w:rPr>
          <w:rFonts w:eastAsiaTheme="minorEastAsia" w:cs="Times New Roman"/>
          <w:szCs w:val="24"/>
          <w:lang w:eastAsia="ru-RU"/>
        </w:rPr>
      </w:pPr>
      <w:bookmarkStart w:id="434" w:name="_Toc45625242"/>
    </w:p>
    <w:p w14:paraId="3E555299"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35" w:name="_Toc140660165"/>
      <w:r w:rsidRPr="000407A2">
        <w:rPr>
          <w:rFonts w:eastAsia="Times New Roman" w:cs="Times New Roman"/>
          <w:b/>
          <w:bCs/>
          <w:szCs w:val="24"/>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4"/>
      <w:bookmarkEnd w:id="435"/>
    </w:p>
    <w:p w14:paraId="6A4E7BD7" w14:textId="77777777" w:rsidR="000407A2" w:rsidRPr="000407A2" w:rsidRDefault="000407A2" w:rsidP="000407A2">
      <w:pPr>
        <w:jc w:val="both"/>
        <w:rPr>
          <w:lang w:eastAsia="ru-RU"/>
        </w:rPr>
      </w:pPr>
    </w:p>
    <w:p w14:paraId="5FF1D327" w14:textId="77777777" w:rsidR="000407A2" w:rsidRPr="000407A2" w:rsidRDefault="000407A2" w:rsidP="000407A2">
      <w:pPr>
        <w:ind w:firstLine="709"/>
        <w:jc w:val="both"/>
        <w:rPr>
          <w:rFonts w:cs="Times New Roman"/>
          <w:szCs w:val="23"/>
        </w:rPr>
      </w:pPr>
      <w:r w:rsidRPr="000407A2">
        <w:rPr>
          <w:rFonts w:cs="Times New Roman"/>
          <w:szCs w:val="23"/>
        </w:rPr>
        <w:t>Объекты, работающие в режиме комбинированной выработки, отсутствуют.</w:t>
      </w:r>
    </w:p>
    <w:p w14:paraId="5B3E5629" w14:textId="77777777" w:rsidR="000407A2" w:rsidRPr="000407A2" w:rsidRDefault="000407A2" w:rsidP="000407A2">
      <w:pPr>
        <w:rPr>
          <w:lang w:eastAsia="ru-RU"/>
        </w:rPr>
      </w:pPr>
    </w:p>
    <w:p w14:paraId="017C385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36" w:name="_Toc140660166"/>
      <w:r w:rsidRPr="000407A2">
        <w:rPr>
          <w:rFonts w:eastAsia="Times New Roman" w:cs="Times New Roman"/>
          <w:b/>
          <w:bCs/>
          <w:szCs w:val="24"/>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6"/>
    </w:p>
    <w:p w14:paraId="1589319A" w14:textId="77777777" w:rsidR="000407A2" w:rsidRPr="000407A2" w:rsidRDefault="000407A2" w:rsidP="000407A2">
      <w:pPr>
        <w:rPr>
          <w:lang w:eastAsia="ru-RU"/>
        </w:rPr>
      </w:pPr>
    </w:p>
    <w:p w14:paraId="4B40A0EF" w14:textId="77777777" w:rsidR="000407A2" w:rsidRPr="000407A2" w:rsidRDefault="000407A2" w:rsidP="000407A2">
      <w:pPr>
        <w:ind w:firstLine="709"/>
        <w:jc w:val="both"/>
        <w:rPr>
          <w:szCs w:val="23"/>
        </w:rPr>
      </w:pPr>
      <w:r w:rsidRPr="000407A2">
        <w:rPr>
          <w:szCs w:val="23"/>
        </w:rPr>
        <w:t>Реконструкция котельных для выработки электроэнергии в комбинированном цикле экономически не обоснована в виду малой существующей и перспективных тепловых нагрузок.</w:t>
      </w:r>
    </w:p>
    <w:p w14:paraId="096ADAD0" w14:textId="77777777" w:rsidR="000407A2" w:rsidRPr="000407A2" w:rsidRDefault="000407A2" w:rsidP="000407A2">
      <w:pPr>
        <w:jc w:val="both"/>
        <w:rPr>
          <w:lang w:eastAsia="ru-RU"/>
        </w:rPr>
      </w:pPr>
    </w:p>
    <w:p w14:paraId="63592198"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3"/>
          <w:lang w:eastAsia="ru-RU"/>
        </w:rPr>
      </w:pPr>
      <w:hyperlink r:id="rId236" w:anchor="bookmark76" w:history="1">
        <w:bookmarkStart w:id="437" w:name="_Toc45625244"/>
        <w:bookmarkStart w:id="438" w:name="_Toc30081877"/>
        <w:bookmarkStart w:id="439" w:name="_Toc30085112"/>
        <w:bookmarkStart w:id="440" w:name="_Toc32845378"/>
        <w:bookmarkStart w:id="441" w:name="_Toc140660167"/>
        <w:r w:rsidRPr="000407A2">
          <w:rPr>
            <w:rFonts w:eastAsia="Times New Roman" w:cs="Times New Roman"/>
            <w:b/>
            <w:bCs/>
            <w:szCs w:val="24"/>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37"/>
        <w:bookmarkEnd w:id="441"/>
        <w:r w:rsidRPr="000407A2">
          <w:rPr>
            <w:rFonts w:eastAsia="Times New Roman" w:cs="Times New Roman"/>
            <w:b/>
            <w:bCs/>
            <w:szCs w:val="24"/>
            <w:lang w:eastAsia="ru-RU"/>
          </w:rPr>
          <w:t xml:space="preserve"> </w:t>
        </w:r>
      </w:hyperlink>
      <w:bookmarkEnd w:id="438"/>
      <w:bookmarkEnd w:id="439"/>
      <w:bookmarkEnd w:id="440"/>
    </w:p>
    <w:p w14:paraId="6D6AC1B9" w14:textId="77777777" w:rsidR="000407A2" w:rsidRPr="000407A2" w:rsidRDefault="000407A2" w:rsidP="000407A2">
      <w:pPr>
        <w:ind w:firstLine="709"/>
        <w:jc w:val="both"/>
        <w:rPr>
          <w:sz w:val="23"/>
          <w:szCs w:val="23"/>
        </w:rPr>
      </w:pPr>
    </w:p>
    <w:p w14:paraId="3396B990" w14:textId="77777777" w:rsidR="000407A2" w:rsidRPr="000407A2" w:rsidRDefault="000407A2" w:rsidP="000407A2">
      <w:pPr>
        <w:ind w:firstLine="709"/>
        <w:jc w:val="both"/>
        <w:rPr>
          <w:szCs w:val="23"/>
        </w:rPr>
      </w:pPr>
      <w:r w:rsidRPr="000407A2">
        <w:rPr>
          <w:szCs w:val="23"/>
        </w:rPr>
        <w:t>В виду значительной территориальной удаленности зон действия источников тепловой энергии друг от друга невозможно перераспределить тепловые нагрузки между ними.</w:t>
      </w:r>
    </w:p>
    <w:p w14:paraId="38599DC2" w14:textId="77777777" w:rsidR="000407A2" w:rsidRPr="000407A2" w:rsidRDefault="000407A2" w:rsidP="000407A2">
      <w:pPr>
        <w:jc w:val="both"/>
        <w:rPr>
          <w:lang w:eastAsia="ru-RU"/>
        </w:rPr>
      </w:pPr>
    </w:p>
    <w:p w14:paraId="6105EA26" w14:textId="77777777" w:rsidR="000407A2" w:rsidRPr="000407A2" w:rsidRDefault="000407A2" w:rsidP="000407A2">
      <w:pPr>
        <w:jc w:val="both"/>
        <w:rPr>
          <w:lang w:eastAsia="ru-RU"/>
        </w:rPr>
      </w:pPr>
    </w:p>
    <w:p w14:paraId="3AF4A95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37" w:anchor="bookmark77" w:history="1">
        <w:bookmarkStart w:id="442" w:name="_Toc30081878"/>
        <w:bookmarkStart w:id="443" w:name="_Toc30085113"/>
        <w:bookmarkStart w:id="444" w:name="_Toc32845379"/>
        <w:bookmarkStart w:id="445" w:name="_Toc140660168"/>
        <w:r w:rsidRPr="000407A2">
          <w:rPr>
            <w:rFonts w:eastAsia="Times New Roman" w:cs="Times New Roman"/>
            <w:b/>
            <w:bCs/>
            <w:szCs w:val="24"/>
            <w:lang w:eastAsia="ru-RU"/>
          </w:rPr>
          <w:t>Часть 8. ОБОСНОВАНИЕ ПРЕДЛАГАЕМЫХ ДЛЯ ПЕРЕВОДА В ПИКОВЫЙ РЕЖИМ</w:t>
        </w:r>
      </w:hyperlink>
      <w:r w:rsidRPr="000407A2">
        <w:rPr>
          <w:rFonts w:eastAsia="Times New Roman" w:cs="Times New Roman"/>
          <w:b/>
          <w:bCs/>
          <w:szCs w:val="24"/>
          <w:lang w:eastAsia="ru-RU"/>
        </w:rPr>
        <w:t xml:space="preserve"> </w:t>
      </w:r>
      <w:hyperlink r:id="rId238" w:anchor="bookmark77" w:history="1">
        <w:r w:rsidRPr="000407A2">
          <w:rPr>
            <w:rFonts w:eastAsia="Times New Roman" w:cs="Times New Roman"/>
            <w:b/>
            <w:bCs/>
            <w:szCs w:val="24"/>
            <w:lang w:eastAsia="ru-RU"/>
          </w:rPr>
          <w:t>РАБОТЫ КОТЕЛЬНЫХ ПО ОТНОШЕНИЮ К ИСТОЧНИКАМ ТЕПЛОВОЙ ЭНЕРГИИ,</w:t>
        </w:r>
      </w:hyperlink>
      <w:r w:rsidRPr="000407A2">
        <w:rPr>
          <w:rFonts w:eastAsia="Times New Roman" w:cs="Times New Roman"/>
          <w:b/>
          <w:bCs/>
          <w:szCs w:val="24"/>
          <w:lang w:eastAsia="ru-RU"/>
        </w:rPr>
        <w:t xml:space="preserve"> </w:t>
      </w:r>
      <w:hyperlink r:id="rId239" w:anchor="bookmark77" w:history="1">
        <w:r w:rsidRPr="000407A2">
          <w:rPr>
            <w:rFonts w:eastAsia="Times New Roman" w:cs="Times New Roman"/>
            <w:b/>
            <w:bCs/>
            <w:szCs w:val="24"/>
            <w:lang w:eastAsia="ru-RU"/>
          </w:rPr>
          <w:t>ФУНКЦИОНИРУЮЩИМ В РЕЖИМЕ КОМБИНИРОВАННОЙ ВЫРАБОТКИ</w:t>
        </w:r>
      </w:hyperlink>
      <w:r w:rsidRPr="000407A2">
        <w:rPr>
          <w:rFonts w:eastAsia="Times New Roman" w:cs="Times New Roman"/>
          <w:b/>
          <w:bCs/>
          <w:szCs w:val="24"/>
          <w:lang w:eastAsia="ru-RU"/>
        </w:rPr>
        <w:t xml:space="preserve"> </w:t>
      </w:r>
      <w:hyperlink r:id="rId240" w:anchor="bookmark77" w:history="1">
        <w:r w:rsidRPr="000407A2">
          <w:rPr>
            <w:rFonts w:eastAsia="Times New Roman" w:cs="Times New Roman"/>
            <w:b/>
            <w:bCs/>
            <w:szCs w:val="24"/>
            <w:lang w:eastAsia="ru-RU"/>
          </w:rPr>
          <w:t>ЭЛЕКТРИЧЕСКОЙ И ТЕПЛОВОЙ ЭНЕРГИИ</w:t>
        </w:r>
        <w:bookmarkEnd w:id="442"/>
        <w:bookmarkEnd w:id="443"/>
        <w:bookmarkEnd w:id="444"/>
        <w:bookmarkEnd w:id="445"/>
      </w:hyperlink>
    </w:p>
    <w:p w14:paraId="571254C3" w14:textId="77777777" w:rsidR="000407A2" w:rsidRPr="000407A2" w:rsidRDefault="000407A2" w:rsidP="000407A2">
      <w:pPr>
        <w:ind w:firstLine="709"/>
        <w:jc w:val="both"/>
        <w:rPr>
          <w:sz w:val="23"/>
          <w:szCs w:val="23"/>
        </w:rPr>
      </w:pPr>
    </w:p>
    <w:p w14:paraId="754A9FF8" w14:textId="77777777" w:rsidR="000407A2" w:rsidRPr="000407A2" w:rsidRDefault="000407A2" w:rsidP="000407A2">
      <w:pPr>
        <w:ind w:firstLine="709"/>
        <w:jc w:val="both"/>
        <w:rPr>
          <w:rFonts w:cs="Times New Roman"/>
          <w:szCs w:val="23"/>
        </w:rPr>
      </w:pPr>
      <w:r w:rsidRPr="000407A2">
        <w:rPr>
          <w:rFonts w:cs="Times New Roman"/>
          <w:szCs w:val="23"/>
        </w:rPr>
        <w:t>На территории Лозовский сельсовет отсутствуют источники тепловой энергии, функционирующие в режиме комбинированной выработки электрической и тепловой энергии.</w:t>
      </w:r>
    </w:p>
    <w:p w14:paraId="4AE7D2D9" w14:textId="77777777" w:rsidR="000407A2" w:rsidRPr="000407A2" w:rsidRDefault="000407A2" w:rsidP="000407A2">
      <w:pPr>
        <w:jc w:val="both"/>
        <w:rPr>
          <w:lang w:eastAsia="ru-RU"/>
        </w:rPr>
      </w:pPr>
    </w:p>
    <w:p w14:paraId="3A909C15"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41" w:anchor="bookmark78" w:history="1">
        <w:bookmarkStart w:id="446" w:name="_Toc30081879"/>
        <w:bookmarkStart w:id="447" w:name="_Toc30085114"/>
        <w:bookmarkStart w:id="448" w:name="_Toc32845380"/>
        <w:bookmarkStart w:id="449" w:name="_Toc140660169"/>
        <w:r w:rsidRPr="000407A2">
          <w:rPr>
            <w:rFonts w:eastAsia="Times New Roman" w:cs="Times New Roman"/>
            <w:b/>
            <w:bCs/>
            <w:szCs w:val="24"/>
            <w:lang w:eastAsia="ru-RU"/>
          </w:rPr>
          <w:t>Часть 9. ОБОСНОВАНИЕ ПРЕДЛОЖЕНИЙ ПО РАСШИРЕНИЮ ЗОН ДЕЙСТВИЯ</w:t>
        </w:r>
      </w:hyperlink>
      <w:r w:rsidRPr="000407A2">
        <w:rPr>
          <w:rFonts w:eastAsia="Times New Roman" w:cs="Times New Roman"/>
          <w:b/>
          <w:bCs/>
          <w:szCs w:val="24"/>
          <w:lang w:eastAsia="ru-RU"/>
        </w:rPr>
        <w:t xml:space="preserve"> </w:t>
      </w:r>
      <w:hyperlink r:id="rId242" w:anchor="bookmark78" w:history="1">
        <w:r w:rsidRPr="000407A2">
          <w:rPr>
            <w:rFonts w:eastAsia="Times New Roman" w:cs="Times New Roman"/>
            <w:b/>
            <w:bCs/>
            <w:szCs w:val="24"/>
            <w:lang w:eastAsia="ru-RU"/>
          </w:rPr>
          <w:t>ДЕЙСТВУЮЩИХ ИСТОЧНИКОВ ТЕПЛОВОЙ ЭНЕРГИИ, ФУНКЦИОНИРУЮЩИХ В</w:t>
        </w:r>
      </w:hyperlink>
      <w:r w:rsidRPr="000407A2">
        <w:rPr>
          <w:rFonts w:eastAsia="Times New Roman" w:cs="Times New Roman"/>
          <w:b/>
          <w:bCs/>
          <w:szCs w:val="24"/>
          <w:lang w:eastAsia="ru-RU"/>
        </w:rPr>
        <w:t xml:space="preserve"> </w:t>
      </w:r>
      <w:hyperlink r:id="rId243" w:anchor="bookmark78" w:history="1">
        <w:r w:rsidRPr="000407A2">
          <w:rPr>
            <w:rFonts w:eastAsia="Times New Roman" w:cs="Times New Roman"/>
            <w:b/>
            <w:bCs/>
            <w:szCs w:val="24"/>
            <w:lang w:eastAsia="ru-RU"/>
          </w:rPr>
          <w:t>РЕЖИМЕ КОМБИНИРОВАННОЙ ВЫРАБОТКИ ЭЛЕКТРИЧЕСКОЙ И ТЕПЛОВОЙ</w:t>
        </w:r>
      </w:hyperlink>
      <w:r w:rsidRPr="000407A2">
        <w:rPr>
          <w:rFonts w:eastAsia="Times New Roman" w:cs="Times New Roman"/>
          <w:b/>
          <w:bCs/>
          <w:szCs w:val="24"/>
          <w:lang w:eastAsia="ru-RU"/>
        </w:rPr>
        <w:t xml:space="preserve"> </w:t>
      </w:r>
      <w:hyperlink r:id="rId244" w:anchor="bookmark78" w:history="1">
        <w:r w:rsidRPr="000407A2">
          <w:rPr>
            <w:rFonts w:eastAsia="Times New Roman" w:cs="Times New Roman"/>
            <w:b/>
            <w:bCs/>
            <w:szCs w:val="24"/>
            <w:lang w:eastAsia="ru-RU"/>
          </w:rPr>
          <w:t>ЭНЕРГИИ</w:t>
        </w:r>
        <w:bookmarkEnd w:id="446"/>
        <w:bookmarkEnd w:id="447"/>
        <w:bookmarkEnd w:id="448"/>
        <w:bookmarkEnd w:id="449"/>
      </w:hyperlink>
    </w:p>
    <w:p w14:paraId="58C0B5E2" w14:textId="77777777" w:rsidR="000407A2" w:rsidRPr="000407A2" w:rsidRDefault="000407A2" w:rsidP="000407A2"/>
    <w:p w14:paraId="740E7A49" w14:textId="77777777" w:rsidR="000407A2" w:rsidRPr="000407A2" w:rsidRDefault="000407A2" w:rsidP="000407A2">
      <w:pPr>
        <w:ind w:firstLine="709"/>
        <w:jc w:val="both"/>
        <w:rPr>
          <w:szCs w:val="23"/>
        </w:rPr>
      </w:pPr>
      <w:r w:rsidRPr="000407A2">
        <w:rPr>
          <w:szCs w:val="23"/>
        </w:rPr>
        <w:t>Указанные объекты отсутствуют.</w:t>
      </w:r>
    </w:p>
    <w:p w14:paraId="6A7644E4" w14:textId="77777777" w:rsidR="000407A2" w:rsidRPr="000407A2" w:rsidRDefault="000407A2" w:rsidP="000407A2">
      <w:pPr>
        <w:jc w:val="both"/>
        <w:rPr>
          <w:lang w:eastAsia="ru-RU"/>
        </w:rPr>
      </w:pPr>
    </w:p>
    <w:p w14:paraId="563DE12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45" w:anchor="bookmark79" w:history="1">
        <w:bookmarkStart w:id="450" w:name="_Toc30081880"/>
        <w:bookmarkStart w:id="451" w:name="_Toc30085115"/>
        <w:bookmarkStart w:id="452" w:name="_Toc32845381"/>
        <w:bookmarkStart w:id="453" w:name="_Toc140660170"/>
        <w:r w:rsidRPr="000407A2">
          <w:rPr>
            <w:rFonts w:eastAsia="Times New Roman" w:cs="Times New Roman"/>
            <w:b/>
            <w:bCs/>
            <w:szCs w:val="24"/>
            <w:lang w:eastAsia="ru-RU"/>
          </w:rPr>
          <w:t>Часть 10. ОБОСНОВАНИЕ ПРЕДЛАГАЕМЫХ ДЛЯ ВЫВОДА В РЕЗЕРВ И (ИЛИ)</w:t>
        </w:r>
      </w:hyperlink>
      <w:r w:rsidRPr="000407A2">
        <w:rPr>
          <w:rFonts w:eastAsia="Times New Roman" w:cs="Times New Roman"/>
          <w:b/>
          <w:bCs/>
          <w:szCs w:val="24"/>
          <w:lang w:eastAsia="ru-RU"/>
        </w:rPr>
        <w:t xml:space="preserve"> </w:t>
      </w:r>
      <w:hyperlink r:id="rId246" w:anchor="bookmark79" w:history="1">
        <w:r w:rsidRPr="000407A2">
          <w:rPr>
            <w:rFonts w:eastAsia="Times New Roman" w:cs="Times New Roman"/>
            <w:b/>
            <w:bCs/>
            <w:szCs w:val="24"/>
            <w:lang w:eastAsia="ru-RU"/>
          </w:rPr>
          <w:t>ВЫВОДА ИЗ ЭКСПЛУАТАЦИИ КОТЕЛЬНЫХ ПРИ ПЕРЕДАЧЕ ТЕПЛОВЫХ НАГРУЗОК</w:t>
        </w:r>
      </w:hyperlink>
      <w:r w:rsidRPr="000407A2">
        <w:rPr>
          <w:rFonts w:eastAsia="Times New Roman" w:cs="Times New Roman"/>
          <w:b/>
          <w:bCs/>
          <w:szCs w:val="24"/>
          <w:lang w:eastAsia="ru-RU"/>
        </w:rPr>
        <w:t xml:space="preserve"> </w:t>
      </w:r>
      <w:hyperlink r:id="rId247" w:anchor="bookmark79" w:history="1">
        <w:r w:rsidRPr="000407A2">
          <w:rPr>
            <w:rFonts w:eastAsia="Times New Roman" w:cs="Times New Roman"/>
            <w:b/>
            <w:bCs/>
            <w:szCs w:val="24"/>
            <w:lang w:eastAsia="ru-RU"/>
          </w:rPr>
          <w:t>НА ДРУГИЕ ИСТОЧНИКИ ТЕПЛОВОЙ ЭНЕРГИИ</w:t>
        </w:r>
        <w:bookmarkEnd w:id="450"/>
        <w:bookmarkEnd w:id="451"/>
        <w:bookmarkEnd w:id="452"/>
        <w:bookmarkEnd w:id="453"/>
      </w:hyperlink>
    </w:p>
    <w:p w14:paraId="1EF283F6" w14:textId="77777777" w:rsidR="000407A2" w:rsidRPr="000407A2" w:rsidRDefault="000407A2" w:rsidP="000407A2">
      <w:pPr>
        <w:jc w:val="both"/>
        <w:rPr>
          <w:sz w:val="23"/>
          <w:szCs w:val="23"/>
        </w:rPr>
      </w:pPr>
    </w:p>
    <w:p w14:paraId="58BD2718" w14:textId="77777777" w:rsidR="000407A2" w:rsidRPr="000407A2" w:rsidRDefault="000407A2" w:rsidP="000407A2">
      <w:pPr>
        <w:ind w:firstLine="709"/>
        <w:jc w:val="both"/>
        <w:rPr>
          <w:szCs w:val="23"/>
        </w:rPr>
      </w:pPr>
      <w:r w:rsidRPr="000407A2">
        <w:rPr>
          <w:szCs w:val="23"/>
        </w:rPr>
        <w:t>Указанные объекты отсутствуют.</w:t>
      </w:r>
    </w:p>
    <w:p w14:paraId="6B919C6E" w14:textId="77777777" w:rsidR="000407A2" w:rsidRPr="000407A2" w:rsidRDefault="000407A2" w:rsidP="000407A2">
      <w:pPr>
        <w:tabs>
          <w:tab w:val="left" w:pos="2340"/>
        </w:tabs>
        <w:jc w:val="both"/>
        <w:rPr>
          <w:rFonts w:eastAsiaTheme="minorEastAsia" w:cs="Times New Roman"/>
          <w:szCs w:val="24"/>
          <w:lang w:eastAsia="ru-RU"/>
        </w:rPr>
      </w:pPr>
    </w:p>
    <w:p w14:paraId="4C2B2A8F"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48" w:anchor="bookmark80" w:history="1">
        <w:bookmarkStart w:id="454" w:name="_Toc30081881"/>
        <w:bookmarkStart w:id="455" w:name="_Toc30085116"/>
        <w:bookmarkStart w:id="456" w:name="_Toc32845382"/>
        <w:bookmarkStart w:id="457" w:name="_Toc45625248"/>
        <w:bookmarkStart w:id="458" w:name="_Toc140660171"/>
        <w:r w:rsidRPr="000407A2">
          <w:rPr>
            <w:rFonts w:eastAsia="Times New Roman" w:cs="Times New Roman"/>
            <w:b/>
            <w:bCs/>
            <w:szCs w:val="24"/>
            <w:lang w:eastAsia="ru-RU"/>
          </w:rPr>
          <w:t xml:space="preserve">Часть 11. </w:t>
        </w:r>
      </w:hyperlink>
      <w:bookmarkEnd w:id="454"/>
      <w:bookmarkEnd w:id="455"/>
      <w:bookmarkEnd w:id="456"/>
      <w:r w:rsidRPr="000407A2">
        <w:rPr>
          <w:rFonts w:eastAsia="Times New Roman" w:cs="Times New Roman"/>
          <w:b/>
          <w:bCs/>
          <w:szCs w:val="24"/>
          <w:lang w:eastAsia="ru-RU"/>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57"/>
      <w:bookmarkEnd w:id="458"/>
    </w:p>
    <w:p w14:paraId="2F0CA0DE" w14:textId="77777777" w:rsidR="000407A2" w:rsidRPr="000407A2" w:rsidRDefault="000407A2" w:rsidP="000407A2">
      <w:pPr>
        <w:ind w:firstLine="709"/>
        <w:jc w:val="both"/>
        <w:rPr>
          <w:sz w:val="23"/>
          <w:szCs w:val="23"/>
        </w:rPr>
      </w:pPr>
    </w:p>
    <w:p w14:paraId="1284343A" w14:textId="77777777" w:rsidR="000407A2" w:rsidRPr="000407A2" w:rsidRDefault="000407A2" w:rsidP="000407A2">
      <w:pPr>
        <w:ind w:firstLine="709"/>
        <w:jc w:val="both"/>
        <w:rPr>
          <w:szCs w:val="23"/>
        </w:rPr>
      </w:pPr>
      <w:r w:rsidRPr="000407A2">
        <w:rPr>
          <w:szCs w:val="23"/>
        </w:rPr>
        <w:t xml:space="preserve">Одной из особенностей муниципального образования Лозовский сельсовет с подведомственной территорией является отсутствие магистрального газа, поэтому основным топливом источников тепловой энергии является Уголь. В виду отсутствия газа, организация индивидуального теплоснабжения проблематична. В рассматриваемых нами элементах территориального деления индивидуальное теплоснабжение не выгодно. </w:t>
      </w:r>
    </w:p>
    <w:p w14:paraId="74D444CC" w14:textId="77777777" w:rsidR="000407A2" w:rsidRPr="000407A2" w:rsidRDefault="000407A2" w:rsidP="000407A2"/>
    <w:p w14:paraId="0E603B0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49" w:anchor="bookmark81" w:history="1">
        <w:bookmarkStart w:id="459" w:name="_Toc45625249"/>
        <w:bookmarkStart w:id="460" w:name="_Toc140660172"/>
        <w:r w:rsidRPr="000407A2">
          <w:rPr>
            <w:rFonts w:eastAsia="Times New Roman" w:cs="Times New Roman"/>
            <w:b/>
            <w:bCs/>
            <w:szCs w:val="24"/>
            <w:lang w:eastAsia="ru-RU"/>
          </w:rPr>
          <w:t xml:space="preserve">Часть 12. </w:t>
        </w:r>
      </w:hyperlink>
      <w:r w:rsidRPr="000407A2">
        <w:rPr>
          <w:rFonts w:eastAsia="Times New Roman" w:cs="Times New Roman"/>
          <w:b/>
          <w:bCs/>
          <w:szCs w:val="24"/>
          <w:lang w:eastAsia="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459"/>
      <w:bookmarkEnd w:id="460"/>
      <w:r w:rsidRPr="000407A2">
        <w:rPr>
          <w:rFonts w:eastAsia="Times New Roman" w:cs="Times New Roman"/>
          <w:b/>
          <w:bCs/>
          <w:szCs w:val="24"/>
          <w:lang w:eastAsia="ru-RU"/>
        </w:rPr>
        <w:t xml:space="preserve"> </w:t>
      </w:r>
    </w:p>
    <w:p w14:paraId="1CC43044" w14:textId="77777777" w:rsidR="000407A2" w:rsidRPr="000407A2" w:rsidRDefault="000407A2" w:rsidP="000407A2">
      <w:pPr>
        <w:ind w:firstLine="709"/>
        <w:jc w:val="both"/>
      </w:pPr>
    </w:p>
    <w:p w14:paraId="2D7C5C33" w14:textId="77777777" w:rsidR="000407A2" w:rsidRPr="000407A2" w:rsidRDefault="000407A2" w:rsidP="000407A2">
      <w:pPr>
        <w:ind w:firstLine="709"/>
        <w:jc w:val="both"/>
      </w:pPr>
      <w:r w:rsidRPr="000407A2">
        <w:t>Перспективные балансы производства и потребления тепловой мощности источников тепловой энергии рассмотрен в Главе 4 часть 1 текущего тома.</w:t>
      </w:r>
    </w:p>
    <w:p w14:paraId="16E9CC8C" w14:textId="77777777" w:rsidR="000407A2" w:rsidRPr="000407A2" w:rsidRDefault="000407A2" w:rsidP="000407A2">
      <w:pPr>
        <w:jc w:val="both"/>
      </w:pPr>
    </w:p>
    <w:p w14:paraId="2258DD4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0" w:anchor="bookmark82" w:history="1">
        <w:bookmarkStart w:id="461" w:name="_Toc45625250"/>
        <w:bookmarkStart w:id="462" w:name="_Toc140660173"/>
        <w:r w:rsidRPr="000407A2">
          <w:rPr>
            <w:rFonts w:eastAsia="Times New Roman" w:cs="Times New Roman"/>
            <w:b/>
            <w:bCs/>
            <w:szCs w:val="24"/>
            <w:lang w:eastAsia="ru-RU"/>
          </w:rPr>
          <w:t xml:space="preserve">Часть 13. АНАЛИЗ </w:t>
        </w:r>
      </w:hyperlink>
      <w:r w:rsidRPr="000407A2">
        <w:rPr>
          <w:rFonts w:eastAsia="Times New Roman" w:cs="Times New Roman"/>
          <w:b/>
          <w:bCs/>
          <w:szCs w:val="24"/>
          <w:lang w:eastAsia="ru-RU"/>
        </w:rPr>
        <w:t>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61"/>
      <w:bookmarkEnd w:id="462"/>
      <w:r w:rsidRPr="000407A2">
        <w:rPr>
          <w:rFonts w:eastAsia="Times New Roman" w:cs="Times New Roman"/>
          <w:b/>
          <w:bCs/>
          <w:szCs w:val="24"/>
          <w:lang w:eastAsia="ru-RU"/>
        </w:rPr>
        <w:t xml:space="preserve"> </w:t>
      </w:r>
    </w:p>
    <w:p w14:paraId="462E5632" w14:textId="77777777" w:rsidR="000407A2" w:rsidRPr="000407A2" w:rsidRDefault="000407A2" w:rsidP="000407A2">
      <w:pPr>
        <w:jc w:val="both"/>
        <w:rPr>
          <w:sz w:val="23"/>
          <w:szCs w:val="23"/>
        </w:rPr>
      </w:pPr>
    </w:p>
    <w:p w14:paraId="7AAD8EBB" w14:textId="77777777" w:rsidR="000407A2" w:rsidRPr="000407A2" w:rsidRDefault="000407A2" w:rsidP="000407A2">
      <w:pPr>
        <w:ind w:firstLine="709"/>
        <w:jc w:val="both"/>
        <w:rPr>
          <w:szCs w:val="23"/>
        </w:rPr>
      </w:pPr>
      <w:r w:rsidRPr="000407A2">
        <w:rPr>
          <w:szCs w:val="23"/>
        </w:rPr>
        <w:t>Указанные мероприятия не планируются.</w:t>
      </w:r>
    </w:p>
    <w:p w14:paraId="6F49A294" w14:textId="77777777" w:rsidR="000407A2" w:rsidRPr="000407A2" w:rsidRDefault="000407A2" w:rsidP="000407A2"/>
    <w:p w14:paraId="76EEF15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1" w:anchor="bookmark83" w:history="1">
        <w:bookmarkStart w:id="463" w:name="_Toc45625251"/>
        <w:bookmarkStart w:id="464" w:name="_Toc140660174"/>
        <w:r w:rsidRPr="000407A2">
          <w:rPr>
            <w:rFonts w:eastAsia="Times New Roman" w:cs="Times New Roman"/>
            <w:b/>
            <w:bCs/>
            <w:szCs w:val="24"/>
            <w:lang w:eastAsia="ru-RU"/>
          </w:rPr>
          <w:t xml:space="preserve">Часть 14.  </w:t>
        </w:r>
      </w:hyperlink>
      <w:r w:rsidRPr="000407A2">
        <w:rPr>
          <w:rFonts w:eastAsia="Times New Roman" w:cs="Times New Roman"/>
          <w:b/>
          <w:bCs/>
          <w:szCs w:val="24"/>
          <w:lang w:eastAsia="ru-RU"/>
        </w:rPr>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463"/>
      <w:bookmarkEnd w:id="464"/>
    </w:p>
    <w:p w14:paraId="47AD6DE6" w14:textId="77777777" w:rsidR="000407A2" w:rsidRPr="000407A2" w:rsidRDefault="000407A2" w:rsidP="000407A2">
      <w:pPr>
        <w:ind w:firstLine="709"/>
        <w:jc w:val="both"/>
        <w:rPr>
          <w:sz w:val="23"/>
          <w:szCs w:val="23"/>
        </w:rPr>
      </w:pPr>
    </w:p>
    <w:p w14:paraId="635DDB8E" w14:textId="77777777" w:rsidR="000407A2" w:rsidRPr="000407A2" w:rsidRDefault="000407A2" w:rsidP="000407A2">
      <w:pPr>
        <w:ind w:firstLine="709"/>
        <w:jc w:val="both"/>
        <w:rPr>
          <w:szCs w:val="23"/>
        </w:rPr>
      </w:pPr>
      <w:r w:rsidRPr="000407A2">
        <w:rPr>
          <w:szCs w:val="23"/>
        </w:rPr>
        <w:t>Организация теплоснабжения в производственных зонах на территории муниципального образования Лозовский сельсовет сохраняется в существующем виде.</w:t>
      </w:r>
    </w:p>
    <w:p w14:paraId="22BCCFF9" w14:textId="77777777" w:rsidR="000407A2" w:rsidRPr="000407A2" w:rsidRDefault="000407A2" w:rsidP="000407A2"/>
    <w:p w14:paraId="408340D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65" w:name="_Toc30081885"/>
      <w:bookmarkStart w:id="466" w:name="_Toc30085120"/>
      <w:bookmarkStart w:id="467" w:name="_Toc32845386"/>
      <w:bookmarkStart w:id="468" w:name="_Toc140660175"/>
      <w:r w:rsidRPr="000407A2">
        <w:rPr>
          <w:rFonts w:eastAsia="Times New Roman" w:cs="Times New Roman"/>
          <w:b/>
          <w:bCs/>
          <w:szCs w:val="24"/>
          <w:lang w:eastAsia="ru-RU"/>
        </w:rPr>
        <w:t>Часть 15. РЕЗУЛЬТАТЫ РАСЧЕТОВ РАДИУСА ЭФФЕКТИВНОГО ТЕПЛОСНАБЖЕНИЯ</w:t>
      </w:r>
      <w:bookmarkEnd w:id="465"/>
      <w:bookmarkEnd w:id="466"/>
      <w:bookmarkEnd w:id="467"/>
      <w:bookmarkEnd w:id="468"/>
    </w:p>
    <w:p w14:paraId="065AAF6E" w14:textId="77777777" w:rsidR="000407A2" w:rsidRPr="000407A2" w:rsidRDefault="000407A2" w:rsidP="000407A2">
      <w:pPr>
        <w:autoSpaceDE w:val="0"/>
        <w:autoSpaceDN w:val="0"/>
        <w:adjustRightInd w:val="0"/>
        <w:ind w:firstLine="709"/>
        <w:rPr>
          <w:rFonts w:asciiTheme="minorHAnsi" w:hAnsiTheme="minorHAnsi"/>
          <w:sz w:val="23"/>
          <w:szCs w:val="23"/>
        </w:rPr>
      </w:pPr>
    </w:p>
    <w:p w14:paraId="6008BB18" w14:textId="77777777" w:rsidR="000407A2" w:rsidRPr="000407A2" w:rsidRDefault="000407A2" w:rsidP="000407A2">
      <w:pPr>
        <w:ind w:firstLine="709"/>
        <w:jc w:val="both"/>
        <w:rPr>
          <w:lang w:eastAsia="ru-RU"/>
        </w:rPr>
      </w:pPr>
      <w:r w:rsidRPr="000407A2">
        <w:rPr>
          <w:lang w:eastAsia="ru-RU"/>
        </w:rPr>
        <w:t xml:space="preserve">В настоящее время Федеральный закон «О теплоснабжении» ввел понятие «радиус эффективного теплоснабжения», но принятой конкретной методики его расчета до сих пор не существует. </w:t>
      </w:r>
    </w:p>
    <w:p w14:paraId="49FE6108" w14:textId="77777777" w:rsidR="000407A2" w:rsidRPr="000407A2" w:rsidRDefault="000407A2" w:rsidP="000407A2">
      <w:pPr>
        <w:ind w:firstLine="709"/>
        <w:jc w:val="both"/>
        <w:rPr>
          <w:lang w:eastAsia="ru-RU"/>
        </w:rPr>
      </w:pPr>
      <w:r w:rsidRPr="000407A2">
        <w:rPr>
          <w:lang w:eastAsia="ru-RU"/>
        </w:rPr>
        <w:t xml:space="preserve">За прошедшее с момента интенсивного развития теплофикации в России время использовано много понятий, в основе которых лежало определение радиуса теплоснабжения. Упомянем лишь три из них, наиболее распространенных: оптимальный радиус теплоснабжения; оптимальный радиус теплофикации; радиус надежного теплоснабжения. С момента введения в действие закона «О теплоснабжении» появилось еще одно определение: радиус эффективного теплоснабжения – максимальное расстояние </w:t>
      </w:r>
      <w:r w:rsidRPr="000407A2">
        <w:rPr>
          <w:lang w:eastAsia="ru-RU"/>
        </w:rPr>
        <w:lastRenderedPageBreak/>
        <w:t xml:space="preserve">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3EDD5D87" w14:textId="77777777" w:rsidR="000407A2" w:rsidRPr="000407A2" w:rsidRDefault="000407A2" w:rsidP="000407A2">
      <w:pPr>
        <w:ind w:firstLine="709"/>
        <w:jc w:val="both"/>
        <w:rPr>
          <w:lang w:eastAsia="ru-RU"/>
        </w:rPr>
      </w:pPr>
      <w:r w:rsidRPr="000407A2">
        <w:rPr>
          <w:lang w:eastAsia="ru-RU"/>
        </w:rPr>
        <w:t>К сожалению, у всех расчетов есть один, но существенный недостаток. В своем большинстве все применяемые формулы - это эмпирические соотношения, построенные не только на базе экономических представлений 1940-х гг., но и использующие для эмпирических соотношений действующие в то время ценовые индикаторы.</w:t>
      </w:r>
    </w:p>
    <w:p w14:paraId="4D59D3EB" w14:textId="77777777" w:rsidR="000407A2" w:rsidRPr="000407A2" w:rsidRDefault="000407A2" w:rsidP="000407A2">
      <w:pPr>
        <w:ind w:firstLine="709"/>
        <w:jc w:val="both"/>
        <w:rPr>
          <w:lang w:eastAsia="ru-RU"/>
        </w:rPr>
      </w:pPr>
      <w:r w:rsidRPr="000407A2">
        <w:rPr>
          <w:lang w:eastAsia="ru-RU"/>
        </w:rPr>
        <w:t xml:space="preserve">В данном отчете, ввиду отсутствия действующей нормативной базы, радиус эффективного теплоснабжения был определен по методике предложенной членом редколлегии журнала Новости Теплоснабжения, советником генерального директора ОАО «Объединение ВНИПИэнергопром» В.Н.Папушкина, основанной на самых распространенных расчетах, применяемых для определения радиуса теплоснабжения. </w:t>
      </w:r>
    </w:p>
    <w:p w14:paraId="0A23A9FA" w14:textId="77777777" w:rsidR="000407A2" w:rsidRPr="000407A2" w:rsidRDefault="000407A2" w:rsidP="000407A2">
      <w:pPr>
        <w:ind w:firstLine="709"/>
        <w:jc w:val="both"/>
        <w:rPr>
          <w:lang w:eastAsia="ru-RU"/>
        </w:rPr>
      </w:pPr>
      <w:r w:rsidRPr="000407A2">
        <w:rPr>
          <w:lang w:eastAsia="ru-RU"/>
        </w:rPr>
        <w:t>В виду того, что методика ориентирована в основном на радиальные сети, радиусы эффективного теплоснабжения строились отдельно на каждый район с опорой на реперные насосные станции.</w:t>
      </w:r>
    </w:p>
    <w:p w14:paraId="153C99DD" w14:textId="77777777" w:rsidR="000407A2" w:rsidRPr="000407A2" w:rsidRDefault="000407A2" w:rsidP="000407A2">
      <w:pPr>
        <w:autoSpaceDE w:val="0"/>
        <w:autoSpaceDN w:val="0"/>
        <w:adjustRightInd w:val="0"/>
        <w:ind w:firstLine="709"/>
        <w:jc w:val="center"/>
        <w:rPr>
          <w:rFonts w:asciiTheme="minorHAnsi" w:hAnsiTheme="minorHAnsi"/>
          <w:sz w:val="23"/>
          <w:szCs w:val="23"/>
        </w:rPr>
      </w:pPr>
    </w:p>
    <w:p w14:paraId="50E7760C" w14:textId="77777777" w:rsidR="000407A2" w:rsidRPr="000407A2" w:rsidRDefault="000407A2" w:rsidP="000407A2">
      <w:pPr>
        <w:spacing w:before="400" w:after="200"/>
      </w:pPr>
      <w:r w:rsidRPr="000407A2">
        <w:rPr>
          <w:b/>
        </w:rPr>
        <w:t>Таблица 7.14.1 - Результаты расчета эффективного радиуса теплоснабжения</w:t>
      </w:r>
    </w:p>
    <w:tbl>
      <w:tblPr>
        <w:tblStyle w:val="a9"/>
        <w:tblW w:w="5458" w:type="pct"/>
        <w:tblInd w:w="-856" w:type="dxa"/>
        <w:tblLook w:val="04A0" w:firstRow="1" w:lastRow="0" w:firstColumn="1" w:lastColumn="0" w:noHBand="0" w:noVBand="1"/>
      </w:tblPr>
      <w:tblGrid>
        <w:gridCol w:w="1266"/>
        <w:gridCol w:w="946"/>
        <w:gridCol w:w="1266"/>
        <w:gridCol w:w="925"/>
        <w:gridCol w:w="1219"/>
        <w:gridCol w:w="1219"/>
        <w:gridCol w:w="807"/>
        <w:gridCol w:w="1256"/>
        <w:gridCol w:w="1297"/>
      </w:tblGrid>
      <w:tr w:rsidR="000407A2" w:rsidRPr="000407A2" w14:paraId="57CA7712" w14:textId="77777777" w:rsidTr="00237BF9">
        <w:tc>
          <w:tcPr>
            <w:tcW w:w="621" w:type="pct"/>
            <w:shd w:val="clear" w:color="auto" w:fill="F2F2F2"/>
            <w:tcMar>
              <w:top w:w="120" w:type="dxa"/>
              <w:left w:w="200" w:type="dxa"/>
              <w:bottom w:w="120" w:type="dxa"/>
              <w:right w:w="200" w:type="dxa"/>
            </w:tcMar>
            <w:vAlign w:val="center"/>
          </w:tcPr>
          <w:p w14:paraId="5AA87E21" w14:textId="77777777" w:rsidR="000407A2" w:rsidRPr="000407A2" w:rsidRDefault="000407A2" w:rsidP="000407A2">
            <w:pPr>
              <w:jc w:val="center"/>
              <w:rPr>
                <w:sz w:val="18"/>
              </w:rPr>
            </w:pPr>
            <w:r w:rsidRPr="000407A2">
              <w:rPr>
                <w:rFonts w:eastAsia="Times New Roman" w:cs="Times New Roman"/>
                <w:sz w:val="18"/>
              </w:rPr>
              <w:t>Наименование источника теплоснабжения</w:t>
            </w:r>
          </w:p>
        </w:tc>
        <w:tc>
          <w:tcPr>
            <w:tcW w:w="464" w:type="pct"/>
            <w:shd w:val="clear" w:color="auto" w:fill="F2F2F2"/>
            <w:tcMar>
              <w:top w:w="120" w:type="dxa"/>
              <w:left w:w="200" w:type="dxa"/>
              <w:bottom w:w="120" w:type="dxa"/>
              <w:right w:w="200" w:type="dxa"/>
            </w:tcMar>
            <w:vAlign w:val="center"/>
          </w:tcPr>
          <w:p w14:paraId="0CFB94AE" w14:textId="77777777" w:rsidR="000407A2" w:rsidRPr="000407A2" w:rsidRDefault="000407A2" w:rsidP="000407A2">
            <w:pPr>
              <w:jc w:val="center"/>
              <w:rPr>
                <w:sz w:val="18"/>
                <w:lang w:val="ru-RU"/>
              </w:rPr>
            </w:pPr>
            <w:r w:rsidRPr="000407A2">
              <w:rPr>
                <w:rFonts w:eastAsia="Times New Roman" w:cs="Times New Roman"/>
                <w:sz w:val="18"/>
                <w:lang w:val="ru-RU"/>
              </w:rPr>
              <w:t>Нагрузка источника (с учетом потерь мощности в сетях), Гкал/ч</w:t>
            </w:r>
          </w:p>
        </w:tc>
        <w:tc>
          <w:tcPr>
            <w:tcW w:w="621" w:type="pct"/>
            <w:shd w:val="clear" w:color="auto" w:fill="F2F2F2"/>
            <w:tcMar>
              <w:top w:w="120" w:type="dxa"/>
              <w:left w:w="200" w:type="dxa"/>
              <w:bottom w:w="120" w:type="dxa"/>
              <w:right w:w="200" w:type="dxa"/>
            </w:tcMar>
            <w:vAlign w:val="center"/>
          </w:tcPr>
          <w:p w14:paraId="2A837EC6" w14:textId="77777777" w:rsidR="000407A2" w:rsidRPr="000407A2" w:rsidRDefault="000407A2" w:rsidP="000407A2">
            <w:pPr>
              <w:jc w:val="center"/>
              <w:rPr>
                <w:sz w:val="18"/>
                <w:lang w:val="ru-RU"/>
              </w:rPr>
            </w:pPr>
            <w:r w:rsidRPr="000407A2">
              <w:rPr>
                <w:rFonts w:eastAsia="Times New Roman" w:cs="Times New Roman"/>
                <w:sz w:val="18"/>
                <w:lang w:val="ru-RU"/>
              </w:rPr>
              <w:t xml:space="preserve">Площадь зоны теплоснабжения </w:t>
            </w:r>
            <w:r w:rsidRPr="000407A2">
              <w:rPr>
                <w:rFonts w:eastAsia="Times New Roman" w:cs="Times New Roman"/>
                <w:sz w:val="18"/>
              </w:rPr>
              <w:t>S</w:t>
            </w:r>
            <w:r w:rsidRPr="000407A2">
              <w:rPr>
                <w:rFonts w:eastAsia="Times New Roman" w:cs="Times New Roman"/>
                <w:sz w:val="18"/>
                <w:lang w:val="ru-RU"/>
              </w:rPr>
              <w:t>, км²</w:t>
            </w:r>
          </w:p>
        </w:tc>
        <w:tc>
          <w:tcPr>
            <w:tcW w:w="453" w:type="pct"/>
            <w:shd w:val="clear" w:color="auto" w:fill="F2F2F2"/>
            <w:tcMar>
              <w:top w:w="120" w:type="dxa"/>
              <w:left w:w="200" w:type="dxa"/>
              <w:bottom w:w="120" w:type="dxa"/>
              <w:right w:w="200" w:type="dxa"/>
            </w:tcMar>
            <w:vAlign w:val="center"/>
          </w:tcPr>
          <w:p w14:paraId="11A3482D" w14:textId="77777777" w:rsidR="000407A2" w:rsidRPr="000407A2" w:rsidRDefault="000407A2" w:rsidP="000407A2">
            <w:pPr>
              <w:jc w:val="center"/>
              <w:rPr>
                <w:sz w:val="18"/>
              </w:rPr>
            </w:pPr>
            <w:r w:rsidRPr="000407A2">
              <w:rPr>
                <w:rFonts w:eastAsia="Times New Roman" w:cs="Times New Roman"/>
                <w:sz w:val="18"/>
              </w:rPr>
              <w:t>Длина тепловых сетей, м</w:t>
            </w:r>
          </w:p>
        </w:tc>
        <w:tc>
          <w:tcPr>
            <w:tcW w:w="597" w:type="pct"/>
            <w:shd w:val="clear" w:color="auto" w:fill="F2F2F2"/>
            <w:tcMar>
              <w:top w:w="120" w:type="dxa"/>
              <w:left w:w="200" w:type="dxa"/>
              <w:bottom w:w="120" w:type="dxa"/>
              <w:right w:w="200" w:type="dxa"/>
            </w:tcMar>
            <w:vAlign w:val="center"/>
          </w:tcPr>
          <w:p w14:paraId="40149C72" w14:textId="77777777" w:rsidR="000407A2" w:rsidRPr="000407A2" w:rsidRDefault="000407A2" w:rsidP="000407A2">
            <w:pPr>
              <w:jc w:val="center"/>
              <w:rPr>
                <w:sz w:val="18"/>
                <w:lang w:val="ru-RU"/>
              </w:rPr>
            </w:pPr>
            <w:r w:rsidRPr="000407A2">
              <w:rPr>
                <w:rFonts w:eastAsia="Times New Roman" w:cs="Times New Roman"/>
                <w:sz w:val="18"/>
                <w:lang w:val="ru-RU"/>
              </w:rPr>
              <w:t>Материальная характеристика тепловой сети, м²</w:t>
            </w:r>
          </w:p>
        </w:tc>
        <w:tc>
          <w:tcPr>
            <w:tcW w:w="597" w:type="pct"/>
            <w:shd w:val="clear" w:color="auto" w:fill="F2F2F2"/>
            <w:tcMar>
              <w:top w:w="120" w:type="dxa"/>
              <w:left w:w="200" w:type="dxa"/>
              <w:bottom w:w="120" w:type="dxa"/>
              <w:right w:w="200" w:type="dxa"/>
            </w:tcMar>
            <w:vAlign w:val="center"/>
          </w:tcPr>
          <w:p w14:paraId="71C2A0CC" w14:textId="77777777" w:rsidR="000407A2" w:rsidRPr="000407A2" w:rsidRDefault="000407A2" w:rsidP="000407A2">
            <w:pPr>
              <w:jc w:val="center"/>
              <w:rPr>
                <w:sz w:val="18"/>
                <w:lang w:val="ru-RU"/>
              </w:rPr>
            </w:pPr>
            <w:r w:rsidRPr="000407A2">
              <w:rPr>
                <w:rFonts w:eastAsia="Times New Roman" w:cs="Times New Roman"/>
                <w:sz w:val="18"/>
                <w:lang w:val="ru-RU"/>
              </w:rPr>
              <w:t>Удельная материальная характеристика тепловой сети,  Гкал/(ч·м*м)</w:t>
            </w:r>
          </w:p>
        </w:tc>
        <w:tc>
          <w:tcPr>
            <w:tcW w:w="396" w:type="pct"/>
            <w:shd w:val="clear" w:color="auto" w:fill="F2F2F2"/>
            <w:tcMar>
              <w:top w:w="120" w:type="dxa"/>
              <w:left w:w="200" w:type="dxa"/>
              <w:bottom w:w="120" w:type="dxa"/>
              <w:right w:w="200" w:type="dxa"/>
            </w:tcMar>
            <w:vAlign w:val="center"/>
          </w:tcPr>
          <w:p w14:paraId="529F94B7" w14:textId="77777777" w:rsidR="000407A2" w:rsidRPr="000407A2" w:rsidRDefault="000407A2" w:rsidP="000407A2">
            <w:pPr>
              <w:jc w:val="center"/>
              <w:rPr>
                <w:sz w:val="18"/>
                <w:lang w:val="ru-RU"/>
              </w:rPr>
            </w:pPr>
            <w:r w:rsidRPr="000407A2">
              <w:rPr>
                <w:rFonts w:eastAsia="Times New Roman" w:cs="Times New Roman"/>
                <w:sz w:val="18"/>
                <w:lang w:val="ru-RU"/>
              </w:rPr>
              <w:t>Число абонен-тов на 1 км.Кв.</w:t>
            </w:r>
          </w:p>
        </w:tc>
        <w:tc>
          <w:tcPr>
            <w:tcW w:w="616" w:type="pct"/>
            <w:shd w:val="clear" w:color="auto" w:fill="F2F2F2"/>
            <w:tcMar>
              <w:top w:w="120" w:type="dxa"/>
              <w:left w:w="200" w:type="dxa"/>
              <w:bottom w:w="120" w:type="dxa"/>
              <w:right w:w="200" w:type="dxa"/>
            </w:tcMar>
            <w:vAlign w:val="center"/>
          </w:tcPr>
          <w:p w14:paraId="4F190BD1" w14:textId="77777777" w:rsidR="000407A2" w:rsidRPr="000407A2" w:rsidRDefault="000407A2" w:rsidP="000407A2">
            <w:pPr>
              <w:jc w:val="center"/>
              <w:rPr>
                <w:sz w:val="18"/>
                <w:lang w:val="ru-RU"/>
              </w:rPr>
            </w:pPr>
            <w:r w:rsidRPr="000407A2">
              <w:rPr>
                <w:rFonts w:eastAsia="Times New Roman" w:cs="Times New Roman"/>
                <w:sz w:val="18"/>
                <w:lang w:val="ru-RU"/>
              </w:rPr>
              <w:t>Теплоплотность райо-на, Гкал / ч·км²</w:t>
            </w:r>
          </w:p>
        </w:tc>
        <w:tc>
          <w:tcPr>
            <w:tcW w:w="636" w:type="pct"/>
            <w:shd w:val="clear" w:color="auto" w:fill="F2F2F2"/>
            <w:tcMar>
              <w:top w:w="120" w:type="dxa"/>
              <w:left w:w="200" w:type="dxa"/>
              <w:bottom w:w="120" w:type="dxa"/>
              <w:right w:w="200" w:type="dxa"/>
            </w:tcMar>
            <w:vAlign w:val="center"/>
          </w:tcPr>
          <w:p w14:paraId="0EE73AE1" w14:textId="77777777" w:rsidR="000407A2" w:rsidRPr="000407A2" w:rsidRDefault="000407A2" w:rsidP="000407A2">
            <w:pPr>
              <w:jc w:val="center"/>
              <w:rPr>
                <w:sz w:val="18"/>
              </w:rPr>
            </w:pPr>
            <w:r w:rsidRPr="000407A2">
              <w:rPr>
                <w:rFonts w:eastAsia="Times New Roman" w:cs="Times New Roman"/>
                <w:sz w:val="18"/>
              </w:rPr>
              <w:t>Радиус теплоснабжения, км</w:t>
            </w:r>
          </w:p>
        </w:tc>
      </w:tr>
      <w:tr w:rsidR="000407A2" w:rsidRPr="000407A2" w14:paraId="6D511C2E" w14:textId="77777777" w:rsidTr="00237BF9">
        <w:tc>
          <w:tcPr>
            <w:tcW w:w="621" w:type="pct"/>
            <w:shd w:val="clear" w:color="auto" w:fill="FFFFFF"/>
            <w:tcMar>
              <w:top w:w="40" w:type="dxa"/>
              <w:left w:w="200" w:type="dxa"/>
              <w:bottom w:w="40" w:type="dxa"/>
              <w:right w:w="200" w:type="dxa"/>
            </w:tcMar>
            <w:vAlign w:val="center"/>
          </w:tcPr>
          <w:p w14:paraId="0D46C343" w14:textId="77777777" w:rsidR="000407A2" w:rsidRPr="000407A2" w:rsidRDefault="000407A2" w:rsidP="000407A2">
            <w:pPr>
              <w:rPr>
                <w:sz w:val="18"/>
                <w:lang w:val="ru-RU"/>
              </w:rPr>
            </w:pPr>
            <w:r w:rsidRPr="000407A2">
              <w:rPr>
                <w:rFonts w:eastAsia="Times New Roman" w:cs="Times New Roman"/>
                <w:sz w:val="18"/>
                <w:lang w:val="ru-RU"/>
              </w:rPr>
              <w:t>Котельная с. Лозовское, ул. Победы, 9б</w:t>
            </w:r>
          </w:p>
        </w:tc>
        <w:tc>
          <w:tcPr>
            <w:tcW w:w="464" w:type="pct"/>
            <w:shd w:val="clear" w:color="auto" w:fill="FFFFFF"/>
            <w:tcMar>
              <w:top w:w="40" w:type="dxa"/>
              <w:left w:w="200" w:type="dxa"/>
              <w:bottom w:w="40" w:type="dxa"/>
              <w:right w:w="200" w:type="dxa"/>
            </w:tcMar>
            <w:vAlign w:val="center"/>
          </w:tcPr>
          <w:p w14:paraId="6EBD8D05" w14:textId="77777777" w:rsidR="000407A2" w:rsidRPr="000407A2" w:rsidRDefault="000407A2" w:rsidP="000407A2">
            <w:pPr>
              <w:jc w:val="center"/>
              <w:rPr>
                <w:sz w:val="18"/>
              </w:rPr>
            </w:pPr>
            <w:r w:rsidRPr="000407A2">
              <w:rPr>
                <w:rFonts w:eastAsia="Times New Roman" w:cs="Times New Roman"/>
                <w:sz w:val="18"/>
              </w:rPr>
              <w:t>1,5880</w:t>
            </w:r>
          </w:p>
        </w:tc>
        <w:tc>
          <w:tcPr>
            <w:tcW w:w="621" w:type="pct"/>
            <w:shd w:val="clear" w:color="auto" w:fill="FFFFFF"/>
            <w:tcMar>
              <w:top w:w="40" w:type="dxa"/>
              <w:left w:w="200" w:type="dxa"/>
              <w:bottom w:w="40" w:type="dxa"/>
              <w:right w:w="200" w:type="dxa"/>
            </w:tcMar>
            <w:vAlign w:val="center"/>
          </w:tcPr>
          <w:p w14:paraId="78D7F50B" w14:textId="77777777" w:rsidR="000407A2" w:rsidRPr="000407A2" w:rsidRDefault="000407A2" w:rsidP="000407A2">
            <w:pPr>
              <w:jc w:val="center"/>
              <w:rPr>
                <w:sz w:val="18"/>
              </w:rPr>
            </w:pPr>
            <w:r w:rsidRPr="000407A2">
              <w:rPr>
                <w:rFonts w:eastAsia="Times New Roman" w:cs="Times New Roman"/>
                <w:sz w:val="18"/>
              </w:rPr>
              <w:t>0,0000</w:t>
            </w:r>
          </w:p>
        </w:tc>
        <w:tc>
          <w:tcPr>
            <w:tcW w:w="453" w:type="pct"/>
            <w:shd w:val="clear" w:color="auto" w:fill="FFFFFF"/>
            <w:tcMar>
              <w:top w:w="40" w:type="dxa"/>
              <w:left w:w="200" w:type="dxa"/>
              <w:bottom w:w="40" w:type="dxa"/>
              <w:right w:w="200" w:type="dxa"/>
            </w:tcMar>
            <w:vAlign w:val="center"/>
          </w:tcPr>
          <w:p w14:paraId="0FE0AD7F" w14:textId="77777777" w:rsidR="000407A2" w:rsidRPr="000407A2" w:rsidRDefault="000407A2" w:rsidP="000407A2">
            <w:pPr>
              <w:jc w:val="center"/>
              <w:rPr>
                <w:sz w:val="18"/>
              </w:rPr>
            </w:pPr>
            <w:r w:rsidRPr="000407A2">
              <w:rPr>
                <w:rFonts w:eastAsia="Times New Roman" w:cs="Times New Roman"/>
                <w:sz w:val="18"/>
              </w:rPr>
              <w:t>3380,0000</w:t>
            </w:r>
          </w:p>
        </w:tc>
        <w:tc>
          <w:tcPr>
            <w:tcW w:w="597" w:type="pct"/>
            <w:shd w:val="clear" w:color="auto" w:fill="FFFFFF"/>
            <w:tcMar>
              <w:top w:w="40" w:type="dxa"/>
              <w:left w:w="200" w:type="dxa"/>
              <w:bottom w:w="40" w:type="dxa"/>
              <w:right w:w="200" w:type="dxa"/>
            </w:tcMar>
            <w:vAlign w:val="center"/>
          </w:tcPr>
          <w:p w14:paraId="396C9669" w14:textId="77777777" w:rsidR="000407A2" w:rsidRPr="000407A2" w:rsidRDefault="000407A2" w:rsidP="000407A2">
            <w:pPr>
              <w:jc w:val="center"/>
              <w:rPr>
                <w:sz w:val="18"/>
              </w:rPr>
            </w:pPr>
            <w:r w:rsidRPr="000407A2">
              <w:rPr>
                <w:rFonts w:eastAsia="Times New Roman" w:cs="Times New Roman"/>
                <w:sz w:val="18"/>
              </w:rPr>
              <w:t>513,7600</w:t>
            </w:r>
          </w:p>
        </w:tc>
        <w:tc>
          <w:tcPr>
            <w:tcW w:w="597" w:type="pct"/>
            <w:shd w:val="clear" w:color="auto" w:fill="FFFFFF"/>
            <w:tcMar>
              <w:top w:w="40" w:type="dxa"/>
              <w:left w:w="200" w:type="dxa"/>
              <w:bottom w:w="40" w:type="dxa"/>
              <w:right w:w="200" w:type="dxa"/>
            </w:tcMar>
            <w:vAlign w:val="center"/>
          </w:tcPr>
          <w:p w14:paraId="15D3199B" w14:textId="77777777" w:rsidR="000407A2" w:rsidRPr="000407A2" w:rsidRDefault="000407A2" w:rsidP="000407A2">
            <w:pPr>
              <w:jc w:val="center"/>
              <w:rPr>
                <w:sz w:val="18"/>
              </w:rPr>
            </w:pPr>
            <w:r w:rsidRPr="000407A2">
              <w:rPr>
                <w:rFonts w:eastAsia="Times New Roman" w:cs="Times New Roman"/>
                <w:sz w:val="18"/>
              </w:rPr>
              <w:t>0,0028</w:t>
            </w:r>
          </w:p>
        </w:tc>
        <w:tc>
          <w:tcPr>
            <w:tcW w:w="396" w:type="pct"/>
            <w:shd w:val="clear" w:color="auto" w:fill="FFFFFF"/>
            <w:tcMar>
              <w:top w:w="40" w:type="dxa"/>
              <w:left w:w="200" w:type="dxa"/>
              <w:bottom w:w="40" w:type="dxa"/>
              <w:right w:w="200" w:type="dxa"/>
            </w:tcMar>
            <w:vAlign w:val="center"/>
          </w:tcPr>
          <w:p w14:paraId="5E8A1285" w14:textId="77777777" w:rsidR="000407A2" w:rsidRPr="000407A2" w:rsidRDefault="000407A2" w:rsidP="000407A2">
            <w:pPr>
              <w:jc w:val="center"/>
              <w:rPr>
                <w:sz w:val="18"/>
              </w:rPr>
            </w:pPr>
            <w:r w:rsidRPr="000407A2">
              <w:rPr>
                <w:rFonts w:eastAsia="Times New Roman" w:cs="Times New Roman"/>
                <w:sz w:val="18"/>
              </w:rPr>
              <w:t>-</w:t>
            </w:r>
          </w:p>
        </w:tc>
        <w:tc>
          <w:tcPr>
            <w:tcW w:w="616" w:type="pct"/>
            <w:shd w:val="clear" w:color="auto" w:fill="FFFFFF"/>
            <w:tcMar>
              <w:top w:w="40" w:type="dxa"/>
              <w:left w:w="200" w:type="dxa"/>
              <w:bottom w:w="40" w:type="dxa"/>
              <w:right w:w="200" w:type="dxa"/>
            </w:tcMar>
            <w:vAlign w:val="center"/>
          </w:tcPr>
          <w:p w14:paraId="71F54F88" w14:textId="77777777" w:rsidR="000407A2" w:rsidRPr="000407A2" w:rsidRDefault="000407A2" w:rsidP="000407A2">
            <w:pPr>
              <w:jc w:val="center"/>
              <w:rPr>
                <w:sz w:val="18"/>
              </w:rPr>
            </w:pPr>
            <w:r w:rsidRPr="000407A2">
              <w:rPr>
                <w:rFonts w:eastAsia="Times New Roman" w:cs="Times New Roman"/>
                <w:sz w:val="18"/>
              </w:rPr>
              <w:t>-</w:t>
            </w:r>
          </w:p>
        </w:tc>
        <w:tc>
          <w:tcPr>
            <w:tcW w:w="636" w:type="pct"/>
            <w:shd w:val="clear" w:color="auto" w:fill="FFFFFF"/>
            <w:tcMar>
              <w:top w:w="40" w:type="dxa"/>
              <w:left w:w="200" w:type="dxa"/>
              <w:bottom w:w="40" w:type="dxa"/>
              <w:right w:w="200" w:type="dxa"/>
            </w:tcMar>
            <w:vAlign w:val="center"/>
          </w:tcPr>
          <w:p w14:paraId="6AF8FEBA" w14:textId="77777777" w:rsidR="000407A2" w:rsidRPr="000407A2" w:rsidRDefault="000407A2" w:rsidP="000407A2">
            <w:pPr>
              <w:jc w:val="center"/>
              <w:rPr>
                <w:lang w:val="ru-RU"/>
              </w:rPr>
            </w:pPr>
            <w:r w:rsidRPr="000407A2">
              <w:rPr>
                <w:rFonts w:eastAsia="Times New Roman" w:cs="Times New Roman"/>
                <w:sz w:val="22"/>
                <w:lang w:val="ru-RU"/>
              </w:rPr>
              <w:t>1,5</w:t>
            </w:r>
          </w:p>
        </w:tc>
      </w:tr>
      <w:tr w:rsidR="000407A2" w:rsidRPr="000407A2" w14:paraId="4D58BD0C" w14:textId="77777777" w:rsidTr="00237BF9">
        <w:tc>
          <w:tcPr>
            <w:tcW w:w="621" w:type="pct"/>
            <w:shd w:val="clear" w:color="auto" w:fill="FFFFFF"/>
            <w:tcMar>
              <w:top w:w="40" w:type="dxa"/>
              <w:left w:w="200" w:type="dxa"/>
              <w:bottom w:w="40" w:type="dxa"/>
              <w:right w:w="200" w:type="dxa"/>
            </w:tcMar>
            <w:vAlign w:val="center"/>
          </w:tcPr>
          <w:p w14:paraId="5BB2FF3B" w14:textId="77777777" w:rsidR="000407A2" w:rsidRPr="000407A2" w:rsidRDefault="000407A2" w:rsidP="000407A2">
            <w:pPr>
              <w:rPr>
                <w:sz w:val="18"/>
                <w:lang w:val="ru-RU"/>
              </w:rPr>
            </w:pPr>
            <w:r w:rsidRPr="000407A2">
              <w:rPr>
                <w:rFonts w:eastAsia="Times New Roman" w:cs="Times New Roman"/>
                <w:sz w:val="18"/>
                <w:lang w:val="ru-RU"/>
              </w:rPr>
              <w:t>Котельная с. Вознесенка, ул. Рабочая, 1б</w:t>
            </w:r>
          </w:p>
        </w:tc>
        <w:tc>
          <w:tcPr>
            <w:tcW w:w="464" w:type="pct"/>
            <w:shd w:val="clear" w:color="auto" w:fill="FFFFFF"/>
            <w:tcMar>
              <w:top w:w="40" w:type="dxa"/>
              <w:left w:w="200" w:type="dxa"/>
              <w:bottom w:w="40" w:type="dxa"/>
              <w:right w:w="200" w:type="dxa"/>
            </w:tcMar>
            <w:vAlign w:val="center"/>
          </w:tcPr>
          <w:p w14:paraId="7CF65146" w14:textId="77777777" w:rsidR="000407A2" w:rsidRPr="000407A2" w:rsidRDefault="000407A2" w:rsidP="000407A2">
            <w:pPr>
              <w:jc w:val="center"/>
              <w:rPr>
                <w:sz w:val="18"/>
              </w:rPr>
            </w:pPr>
            <w:r w:rsidRPr="000407A2">
              <w:rPr>
                <w:rFonts w:eastAsia="Times New Roman" w:cs="Times New Roman"/>
                <w:sz w:val="18"/>
              </w:rPr>
              <w:t>1,3600</w:t>
            </w:r>
          </w:p>
        </w:tc>
        <w:tc>
          <w:tcPr>
            <w:tcW w:w="621" w:type="pct"/>
            <w:shd w:val="clear" w:color="auto" w:fill="FFFFFF"/>
            <w:tcMar>
              <w:top w:w="40" w:type="dxa"/>
              <w:left w:w="200" w:type="dxa"/>
              <w:bottom w:w="40" w:type="dxa"/>
              <w:right w:w="200" w:type="dxa"/>
            </w:tcMar>
            <w:vAlign w:val="center"/>
          </w:tcPr>
          <w:p w14:paraId="1098D847" w14:textId="77777777" w:rsidR="000407A2" w:rsidRPr="000407A2" w:rsidRDefault="000407A2" w:rsidP="000407A2">
            <w:pPr>
              <w:jc w:val="center"/>
              <w:rPr>
                <w:sz w:val="18"/>
              </w:rPr>
            </w:pPr>
            <w:r w:rsidRPr="000407A2">
              <w:rPr>
                <w:rFonts w:eastAsia="Times New Roman" w:cs="Times New Roman"/>
                <w:sz w:val="18"/>
              </w:rPr>
              <w:t>0,0000</w:t>
            </w:r>
          </w:p>
        </w:tc>
        <w:tc>
          <w:tcPr>
            <w:tcW w:w="453" w:type="pct"/>
            <w:shd w:val="clear" w:color="auto" w:fill="FFFFFF"/>
            <w:tcMar>
              <w:top w:w="40" w:type="dxa"/>
              <w:left w:w="200" w:type="dxa"/>
              <w:bottom w:w="40" w:type="dxa"/>
              <w:right w:w="200" w:type="dxa"/>
            </w:tcMar>
            <w:vAlign w:val="center"/>
          </w:tcPr>
          <w:p w14:paraId="52ADDA5B" w14:textId="77777777" w:rsidR="000407A2" w:rsidRPr="000407A2" w:rsidRDefault="000407A2" w:rsidP="000407A2">
            <w:pPr>
              <w:jc w:val="center"/>
              <w:rPr>
                <w:sz w:val="18"/>
              </w:rPr>
            </w:pPr>
            <w:r w:rsidRPr="000407A2">
              <w:rPr>
                <w:rFonts w:eastAsia="Times New Roman" w:cs="Times New Roman"/>
                <w:sz w:val="18"/>
              </w:rPr>
              <w:t>3120,0000</w:t>
            </w:r>
          </w:p>
        </w:tc>
        <w:tc>
          <w:tcPr>
            <w:tcW w:w="597" w:type="pct"/>
            <w:shd w:val="clear" w:color="auto" w:fill="FFFFFF"/>
            <w:tcMar>
              <w:top w:w="40" w:type="dxa"/>
              <w:left w:w="200" w:type="dxa"/>
              <w:bottom w:w="40" w:type="dxa"/>
              <w:right w:w="200" w:type="dxa"/>
            </w:tcMar>
            <w:vAlign w:val="center"/>
          </w:tcPr>
          <w:p w14:paraId="729EC898" w14:textId="77777777" w:rsidR="000407A2" w:rsidRPr="000407A2" w:rsidRDefault="000407A2" w:rsidP="000407A2">
            <w:pPr>
              <w:jc w:val="center"/>
              <w:rPr>
                <w:sz w:val="18"/>
              </w:rPr>
            </w:pPr>
            <w:r w:rsidRPr="000407A2">
              <w:rPr>
                <w:rFonts w:eastAsia="Times New Roman" w:cs="Times New Roman"/>
                <w:sz w:val="18"/>
              </w:rPr>
              <w:t>624,0000</w:t>
            </w:r>
          </w:p>
        </w:tc>
        <w:tc>
          <w:tcPr>
            <w:tcW w:w="597" w:type="pct"/>
            <w:shd w:val="clear" w:color="auto" w:fill="FFFFFF"/>
            <w:tcMar>
              <w:top w:w="40" w:type="dxa"/>
              <w:left w:w="200" w:type="dxa"/>
              <w:bottom w:w="40" w:type="dxa"/>
              <w:right w:w="200" w:type="dxa"/>
            </w:tcMar>
            <w:vAlign w:val="center"/>
          </w:tcPr>
          <w:p w14:paraId="508272DE" w14:textId="77777777" w:rsidR="000407A2" w:rsidRPr="000407A2" w:rsidRDefault="000407A2" w:rsidP="000407A2">
            <w:pPr>
              <w:jc w:val="center"/>
              <w:rPr>
                <w:sz w:val="18"/>
              </w:rPr>
            </w:pPr>
            <w:r w:rsidRPr="000407A2">
              <w:rPr>
                <w:rFonts w:eastAsia="Times New Roman" w:cs="Times New Roman"/>
                <w:sz w:val="18"/>
              </w:rPr>
              <w:t>0,0021</w:t>
            </w:r>
          </w:p>
        </w:tc>
        <w:tc>
          <w:tcPr>
            <w:tcW w:w="396" w:type="pct"/>
            <w:shd w:val="clear" w:color="auto" w:fill="FFFFFF"/>
            <w:tcMar>
              <w:top w:w="40" w:type="dxa"/>
              <w:left w:w="200" w:type="dxa"/>
              <w:bottom w:w="40" w:type="dxa"/>
              <w:right w:w="200" w:type="dxa"/>
            </w:tcMar>
            <w:vAlign w:val="center"/>
          </w:tcPr>
          <w:p w14:paraId="377D8E08" w14:textId="77777777" w:rsidR="000407A2" w:rsidRPr="000407A2" w:rsidRDefault="000407A2" w:rsidP="000407A2">
            <w:pPr>
              <w:jc w:val="center"/>
              <w:rPr>
                <w:sz w:val="18"/>
              </w:rPr>
            </w:pPr>
            <w:r w:rsidRPr="000407A2">
              <w:rPr>
                <w:rFonts w:eastAsia="Times New Roman" w:cs="Times New Roman"/>
                <w:sz w:val="18"/>
              </w:rPr>
              <w:t>-</w:t>
            </w:r>
          </w:p>
        </w:tc>
        <w:tc>
          <w:tcPr>
            <w:tcW w:w="616" w:type="pct"/>
            <w:shd w:val="clear" w:color="auto" w:fill="FFFFFF"/>
            <w:tcMar>
              <w:top w:w="40" w:type="dxa"/>
              <w:left w:w="200" w:type="dxa"/>
              <w:bottom w:w="40" w:type="dxa"/>
              <w:right w:w="200" w:type="dxa"/>
            </w:tcMar>
            <w:vAlign w:val="center"/>
          </w:tcPr>
          <w:p w14:paraId="66BEAB83" w14:textId="77777777" w:rsidR="000407A2" w:rsidRPr="000407A2" w:rsidRDefault="000407A2" w:rsidP="000407A2">
            <w:pPr>
              <w:jc w:val="center"/>
              <w:rPr>
                <w:sz w:val="18"/>
              </w:rPr>
            </w:pPr>
            <w:r w:rsidRPr="000407A2">
              <w:rPr>
                <w:rFonts w:eastAsia="Times New Roman" w:cs="Times New Roman"/>
                <w:sz w:val="18"/>
              </w:rPr>
              <w:t>-</w:t>
            </w:r>
          </w:p>
        </w:tc>
        <w:tc>
          <w:tcPr>
            <w:tcW w:w="636" w:type="pct"/>
            <w:shd w:val="clear" w:color="auto" w:fill="FFFFFF"/>
            <w:tcMar>
              <w:top w:w="40" w:type="dxa"/>
              <w:left w:w="200" w:type="dxa"/>
              <w:bottom w:w="40" w:type="dxa"/>
              <w:right w:w="200" w:type="dxa"/>
            </w:tcMar>
            <w:vAlign w:val="center"/>
          </w:tcPr>
          <w:p w14:paraId="3BC69BEE" w14:textId="77777777" w:rsidR="000407A2" w:rsidRPr="000407A2" w:rsidRDefault="000407A2" w:rsidP="000407A2">
            <w:pPr>
              <w:jc w:val="center"/>
            </w:pPr>
            <w:r w:rsidRPr="000407A2">
              <w:rPr>
                <w:rFonts w:eastAsia="Times New Roman" w:cs="Times New Roman"/>
                <w:sz w:val="22"/>
                <w:lang w:val="ru-RU"/>
              </w:rPr>
              <w:t>1</w:t>
            </w:r>
          </w:p>
        </w:tc>
      </w:tr>
      <w:tr w:rsidR="000407A2" w:rsidRPr="000407A2" w14:paraId="6CC9E096" w14:textId="77777777" w:rsidTr="00237BF9">
        <w:tc>
          <w:tcPr>
            <w:tcW w:w="621" w:type="pct"/>
            <w:shd w:val="clear" w:color="auto" w:fill="FFFFFF"/>
            <w:tcMar>
              <w:top w:w="40" w:type="dxa"/>
              <w:left w:w="200" w:type="dxa"/>
              <w:bottom w:w="40" w:type="dxa"/>
              <w:right w:w="200" w:type="dxa"/>
            </w:tcMar>
            <w:vAlign w:val="center"/>
          </w:tcPr>
          <w:p w14:paraId="6059490D" w14:textId="77777777" w:rsidR="000407A2" w:rsidRPr="000407A2" w:rsidRDefault="000407A2" w:rsidP="000407A2">
            <w:pPr>
              <w:rPr>
                <w:sz w:val="18"/>
                <w:lang w:val="ru-RU"/>
              </w:rPr>
            </w:pPr>
            <w:r w:rsidRPr="000407A2">
              <w:rPr>
                <w:rFonts w:eastAsia="Times New Roman" w:cs="Times New Roman"/>
                <w:sz w:val="18"/>
                <w:lang w:val="ru-RU"/>
              </w:rPr>
              <w:t>Котельная ОАО «Вознесенка», с. Вознесенка</w:t>
            </w:r>
          </w:p>
        </w:tc>
        <w:tc>
          <w:tcPr>
            <w:tcW w:w="464" w:type="pct"/>
            <w:shd w:val="clear" w:color="auto" w:fill="FFFFFF"/>
            <w:tcMar>
              <w:top w:w="40" w:type="dxa"/>
              <w:left w:w="200" w:type="dxa"/>
              <w:bottom w:w="40" w:type="dxa"/>
              <w:right w:w="200" w:type="dxa"/>
            </w:tcMar>
            <w:vAlign w:val="center"/>
          </w:tcPr>
          <w:p w14:paraId="5C5473CD" w14:textId="77777777" w:rsidR="000407A2" w:rsidRPr="000407A2" w:rsidRDefault="000407A2" w:rsidP="000407A2">
            <w:pPr>
              <w:jc w:val="center"/>
              <w:rPr>
                <w:sz w:val="18"/>
              </w:rPr>
            </w:pPr>
            <w:r w:rsidRPr="000407A2">
              <w:rPr>
                <w:rFonts w:eastAsia="Times New Roman" w:cs="Times New Roman"/>
                <w:sz w:val="18"/>
              </w:rPr>
              <w:t>0,8980</w:t>
            </w:r>
          </w:p>
        </w:tc>
        <w:tc>
          <w:tcPr>
            <w:tcW w:w="621" w:type="pct"/>
            <w:shd w:val="clear" w:color="auto" w:fill="FFFFFF"/>
            <w:tcMar>
              <w:top w:w="40" w:type="dxa"/>
              <w:left w:w="200" w:type="dxa"/>
              <w:bottom w:w="40" w:type="dxa"/>
              <w:right w:w="200" w:type="dxa"/>
            </w:tcMar>
            <w:vAlign w:val="center"/>
          </w:tcPr>
          <w:p w14:paraId="2EEB77E2" w14:textId="77777777" w:rsidR="000407A2" w:rsidRPr="000407A2" w:rsidRDefault="000407A2" w:rsidP="000407A2">
            <w:pPr>
              <w:jc w:val="center"/>
              <w:rPr>
                <w:sz w:val="18"/>
              </w:rPr>
            </w:pPr>
            <w:r w:rsidRPr="000407A2">
              <w:rPr>
                <w:rFonts w:eastAsia="Times New Roman" w:cs="Times New Roman"/>
                <w:sz w:val="18"/>
              </w:rPr>
              <w:t>0,0000</w:t>
            </w:r>
          </w:p>
        </w:tc>
        <w:tc>
          <w:tcPr>
            <w:tcW w:w="453" w:type="pct"/>
            <w:shd w:val="clear" w:color="auto" w:fill="FFFFFF"/>
            <w:tcMar>
              <w:top w:w="40" w:type="dxa"/>
              <w:left w:w="200" w:type="dxa"/>
              <w:bottom w:w="40" w:type="dxa"/>
              <w:right w:w="200" w:type="dxa"/>
            </w:tcMar>
            <w:vAlign w:val="center"/>
          </w:tcPr>
          <w:p w14:paraId="1A62EEF9" w14:textId="77777777" w:rsidR="000407A2" w:rsidRPr="000407A2" w:rsidRDefault="000407A2" w:rsidP="000407A2">
            <w:pPr>
              <w:jc w:val="center"/>
              <w:rPr>
                <w:sz w:val="18"/>
              </w:rPr>
            </w:pPr>
            <w:r w:rsidRPr="000407A2">
              <w:rPr>
                <w:rFonts w:eastAsia="Times New Roman" w:cs="Times New Roman"/>
                <w:sz w:val="18"/>
              </w:rPr>
              <w:t>0,0000</w:t>
            </w:r>
          </w:p>
        </w:tc>
        <w:tc>
          <w:tcPr>
            <w:tcW w:w="597" w:type="pct"/>
            <w:shd w:val="clear" w:color="auto" w:fill="FFFFFF"/>
            <w:tcMar>
              <w:top w:w="40" w:type="dxa"/>
              <w:left w:w="200" w:type="dxa"/>
              <w:bottom w:w="40" w:type="dxa"/>
              <w:right w:w="200" w:type="dxa"/>
            </w:tcMar>
            <w:vAlign w:val="center"/>
          </w:tcPr>
          <w:p w14:paraId="60768013" w14:textId="77777777" w:rsidR="000407A2" w:rsidRPr="000407A2" w:rsidRDefault="000407A2" w:rsidP="000407A2">
            <w:pPr>
              <w:jc w:val="center"/>
              <w:rPr>
                <w:sz w:val="18"/>
              </w:rPr>
            </w:pPr>
            <w:r w:rsidRPr="000407A2">
              <w:rPr>
                <w:rFonts w:eastAsia="Times New Roman" w:cs="Times New Roman"/>
                <w:sz w:val="18"/>
              </w:rPr>
              <w:t>0,0000</w:t>
            </w:r>
          </w:p>
        </w:tc>
        <w:tc>
          <w:tcPr>
            <w:tcW w:w="597" w:type="pct"/>
            <w:shd w:val="clear" w:color="auto" w:fill="FFFFFF"/>
            <w:tcMar>
              <w:top w:w="40" w:type="dxa"/>
              <w:left w:w="200" w:type="dxa"/>
              <w:bottom w:w="40" w:type="dxa"/>
              <w:right w:w="200" w:type="dxa"/>
            </w:tcMar>
            <w:vAlign w:val="center"/>
          </w:tcPr>
          <w:p w14:paraId="3D1C4CE4" w14:textId="77777777" w:rsidR="000407A2" w:rsidRPr="000407A2" w:rsidRDefault="000407A2" w:rsidP="000407A2">
            <w:pPr>
              <w:jc w:val="center"/>
              <w:rPr>
                <w:sz w:val="18"/>
              </w:rPr>
            </w:pPr>
            <w:r w:rsidRPr="000407A2">
              <w:rPr>
                <w:rFonts w:eastAsia="Times New Roman" w:cs="Times New Roman"/>
                <w:sz w:val="18"/>
              </w:rPr>
              <w:t>-</w:t>
            </w:r>
          </w:p>
        </w:tc>
        <w:tc>
          <w:tcPr>
            <w:tcW w:w="396" w:type="pct"/>
            <w:shd w:val="clear" w:color="auto" w:fill="FFFFFF"/>
            <w:tcMar>
              <w:top w:w="40" w:type="dxa"/>
              <w:left w:w="200" w:type="dxa"/>
              <w:bottom w:w="40" w:type="dxa"/>
              <w:right w:w="200" w:type="dxa"/>
            </w:tcMar>
            <w:vAlign w:val="center"/>
          </w:tcPr>
          <w:p w14:paraId="01BEA791" w14:textId="77777777" w:rsidR="000407A2" w:rsidRPr="000407A2" w:rsidRDefault="000407A2" w:rsidP="000407A2">
            <w:pPr>
              <w:jc w:val="center"/>
              <w:rPr>
                <w:sz w:val="18"/>
              </w:rPr>
            </w:pPr>
            <w:r w:rsidRPr="000407A2">
              <w:rPr>
                <w:rFonts w:eastAsia="Times New Roman" w:cs="Times New Roman"/>
                <w:sz w:val="18"/>
              </w:rPr>
              <w:t>-</w:t>
            </w:r>
          </w:p>
        </w:tc>
        <w:tc>
          <w:tcPr>
            <w:tcW w:w="616" w:type="pct"/>
            <w:shd w:val="clear" w:color="auto" w:fill="FFFFFF"/>
            <w:tcMar>
              <w:top w:w="40" w:type="dxa"/>
              <w:left w:w="200" w:type="dxa"/>
              <w:bottom w:w="40" w:type="dxa"/>
              <w:right w:w="200" w:type="dxa"/>
            </w:tcMar>
            <w:vAlign w:val="center"/>
          </w:tcPr>
          <w:p w14:paraId="0A2F05E6" w14:textId="77777777" w:rsidR="000407A2" w:rsidRPr="000407A2" w:rsidRDefault="000407A2" w:rsidP="000407A2">
            <w:pPr>
              <w:jc w:val="center"/>
              <w:rPr>
                <w:sz w:val="18"/>
              </w:rPr>
            </w:pPr>
            <w:r w:rsidRPr="000407A2">
              <w:rPr>
                <w:rFonts w:eastAsia="Times New Roman" w:cs="Times New Roman"/>
                <w:sz w:val="18"/>
              </w:rPr>
              <w:t>-</w:t>
            </w:r>
          </w:p>
        </w:tc>
        <w:tc>
          <w:tcPr>
            <w:tcW w:w="636" w:type="pct"/>
            <w:shd w:val="clear" w:color="auto" w:fill="FFFFFF"/>
            <w:tcMar>
              <w:top w:w="40" w:type="dxa"/>
              <w:left w:w="200" w:type="dxa"/>
              <w:bottom w:w="40" w:type="dxa"/>
              <w:right w:w="200" w:type="dxa"/>
            </w:tcMar>
            <w:vAlign w:val="center"/>
          </w:tcPr>
          <w:p w14:paraId="49020014" w14:textId="77777777" w:rsidR="000407A2" w:rsidRPr="000407A2" w:rsidRDefault="000407A2" w:rsidP="000407A2">
            <w:pPr>
              <w:jc w:val="center"/>
              <w:rPr>
                <w:sz w:val="18"/>
                <w:lang w:val="ru-RU"/>
              </w:rPr>
            </w:pPr>
            <w:r w:rsidRPr="000407A2">
              <w:rPr>
                <w:sz w:val="18"/>
                <w:lang w:val="ru-RU"/>
              </w:rPr>
              <w:t>0,9</w:t>
            </w:r>
          </w:p>
        </w:tc>
      </w:tr>
    </w:tbl>
    <w:p w14:paraId="17B9C98A" w14:textId="77777777" w:rsidR="000407A2" w:rsidRPr="000407A2" w:rsidRDefault="000407A2" w:rsidP="000407A2"/>
    <w:p w14:paraId="4D756E1A"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69" w:name="_Toc53927693"/>
      <w:bookmarkStart w:id="470" w:name="_Toc140660176"/>
      <w:r w:rsidRPr="000407A2">
        <w:rPr>
          <w:rFonts w:eastAsia="Times New Roman" w:cs="Times New Roman"/>
          <w:b/>
          <w:bCs/>
          <w:szCs w:val="24"/>
          <w:lang w:eastAsia="ru-RU"/>
        </w:rPr>
        <w:t>Часть 16. ПОКРЫТИЕ ПЕРСПЕКТИВНОЙ ТЕПЛОВОЙ НАГРУЗКИ, НЕ ОБЕСПЕЧЕННОЙ ТЕПЛОВОЙ МОЩНОСТЬЮ</w:t>
      </w:r>
      <w:bookmarkEnd w:id="469"/>
      <w:bookmarkEnd w:id="470"/>
    </w:p>
    <w:p w14:paraId="2D0DB36A" w14:textId="77777777" w:rsidR="000407A2" w:rsidRPr="000407A2" w:rsidRDefault="000407A2" w:rsidP="000407A2">
      <w:pPr>
        <w:rPr>
          <w:lang w:eastAsia="ru-RU"/>
        </w:rPr>
      </w:pPr>
    </w:p>
    <w:p w14:paraId="01A8A66E" w14:textId="77777777" w:rsidR="000407A2" w:rsidRPr="000407A2" w:rsidRDefault="000407A2" w:rsidP="000407A2">
      <w:pPr>
        <w:ind w:firstLine="709"/>
      </w:pPr>
      <w:r w:rsidRPr="000407A2">
        <w:t>Данные объекты отсутствуют</w:t>
      </w:r>
    </w:p>
    <w:p w14:paraId="3E0570ED" w14:textId="77777777" w:rsidR="000407A2" w:rsidRPr="000407A2" w:rsidRDefault="000407A2" w:rsidP="000407A2"/>
    <w:p w14:paraId="71C9F8F5"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71" w:name="_Toc53927694"/>
      <w:bookmarkStart w:id="472" w:name="_Toc140660177"/>
      <w:r w:rsidRPr="000407A2">
        <w:rPr>
          <w:rFonts w:eastAsia="Times New Roman" w:cs="Times New Roman"/>
          <w:b/>
          <w:bCs/>
          <w:szCs w:val="24"/>
          <w:lang w:eastAsia="ru-RU"/>
        </w:rPr>
        <w:t xml:space="preserve">Часть 17. МАКСИМАЛЬНАЯ ВЫРАБОТКА ЭЛЕКТРИЧЕСКОЙ ЭНЕРГИИ НА БАЗЕ ПРИРОСТА ТЕПЛОВОГО ПОТРЕБЛЕНИЯ НА КОЛЛЕКТОРАХ </w:t>
      </w:r>
      <w:r w:rsidRPr="000407A2">
        <w:rPr>
          <w:rFonts w:eastAsia="Times New Roman" w:cs="Times New Roman"/>
          <w:b/>
          <w:bCs/>
          <w:szCs w:val="24"/>
          <w:lang w:eastAsia="ru-RU"/>
        </w:rPr>
        <w:lastRenderedPageBreak/>
        <w:t>СУЩЕСТВУЮЩИХ ИСТОЧНИКОВ ТЕПЛОВОЙ ЭНЕРГИИ, ФУНКЦИОНИРУЮЩИХ В РЕЖИМЕ КОМБИНИРОВАННОЙ ВЫРАБОТКИ ЭЛЕКТРИЧЕСКОЙ И ТЕПЛОВОЙ ЭНЕРГИИ</w:t>
      </w:r>
      <w:bookmarkEnd w:id="471"/>
      <w:bookmarkEnd w:id="472"/>
    </w:p>
    <w:p w14:paraId="6C60B188" w14:textId="77777777" w:rsidR="000407A2" w:rsidRPr="000407A2" w:rsidRDefault="000407A2" w:rsidP="000407A2">
      <w:pPr>
        <w:rPr>
          <w:lang w:eastAsia="ru-RU"/>
        </w:rPr>
      </w:pPr>
    </w:p>
    <w:p w14:paraId="5487A936" w14:textId="77777777" w:rsidR="000407A2" w:rsidRPr="000407A2" w:rsidRDefault="000407A2" w:rsidP="000407A2">
      <w:pPr>
        <w:ind w:firstLine="709"/>
      </w:pPr>
      <w:r w:rsidRPr="000407A2">
        <w:t>Данные объекты отсутствуют</w:t>
      </w:r>
    </w:p>
    <w:p w14:paraId="737371BA" w14:textId="77777777" w:rsidR="000407A2" w:rsidRPr="000407A2" w:rsidRDefault="000407A2" w:rsidP="000407A2"/>
    <w:p w14:paraId="2EDEE91A"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73" w:name="_Toc53927695"/>
      <w:bookmarkStart w:id="474" w:name="_Toc140660178"/>
      <w:r w:rsidRPr="000407A2">
        <w:rPr>
          <w:rFonts w:eastAsia="Times New Roman" w:cs="Times New Roman"/>
          <w:b/>
          <w:bCs/>
          <w:szCs w:val="24"/>
          <w:lang w:eastAsia="ru-RU"/>
        </w:rPr>
        <w:t>Часть 18. ОПРЕДЕЛЕНИЕ ПЕРСПЕКТИВНЫХ РЕЖИМОВ ЗАГРУЗКИ ИСТОЧНИКОВ ТЕПЛОВОЙ ЭНЕРГИИ ПО ПРИСОЕДИНЕННОЙ ТЕПЛОВОЙ НАГРУЗКЕ</w:t>
      </w:r>
      <w:bookmarkEnd w:id="473"/>
      <w:bookmarkEnd w:id="474"/>
    </w:p>
    <w:p w14:paraId="38A16017" w14:textId="77777777" w:rsidR="000407A2" w:rsidRPr="000407A2" w:rsidRDefault="000407A2" w:rsidP="000407A2">
      <w:pPr>
        <w:ind w:firstLine="709"/>
        <w:jc w:val="both"/>
        <w:rPr>
          <w:rFonts w:eastAsia="Times New Roman"/>
        </w:rPr>
      </w:pPr>
    </w:p>
    <w:p w14:paraId="21F01D70" w14:textId="77777777" w:rsidR="000407A2" w:rsidRPr="000407A2" w:rsidRDefault="000407A2" w:rsidP="000407A2">
      <w:pPr>
        <w:ind w:firstLine="709"/>
        <w:jc w:val="both"/>
        <w:rPr>
          <w:rFonts w:cs="Times New Roman"/>
          <w:szCs w:val="24"/>
        </w:rPr>
      </w:pPr>
      <w:r w:rsidRPr="000407A2">
        <w:rPr>
          <w:rFonts w:cs="Times New Roman"/>
          <w:szCs w:val="24"/>
        </w:rPr>
        <w:t>Перспективные режимы загрузки источников тепловой энергии по присоединенной тепловой нагрузке рассмотрены в главе 4 часть 1, текущего тома</w:t>
      </w:r>
    </w:p>
    <w:p w14:paraId="13A60551" w14:textId="77777777" w:rsidR="000407A2" w:rsidRPr="000407A2" w:rsidRDefault="000407A2" w:rsidP="000407A2"/>
    <w:p w14:paraId="6326ADA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75" w:name="_Toc53927696"/>
      <w:bookmarkStart w:id="476" w:name="_Toc140660179"/>
      <w:r w:rsidRPr="000407A2">
        <w:rPr>
          <w:rFonts w:eastAsia="Times New Roman" w:cs="Times New Roman"/>
          <w:b/>
          <w:bCs/>
          <w:szCs w:val="24"/>
          <w:lang w:eastAsia="ru-RU"/>
        </w:rPr>
        <w:t>Часть 19. ОПРЕДЕЛЕНИЕ ПОТРЕБНОСТИ В ТОПЛИВЕ И РЕКОМЕНДАЦИИ ПО ВИДАМ ИСПОЛЬЗУЕМОГО ТОПЛИВА</w:t>
      </w:r>
      <w:bookmarkEnd w:id="475"/>
      <w:bookmarkEnd w:id="476"/>
    </w:p>
    <w:p w14:paraId="5DE170A1" w14:textId="77777777" w:rsidR="000407A2" w:rsidRPr="000407A2" w:rsidRDefault="000407A2" w:rsidP="000407A2">
      <w:pPr>
        <w:rPr>
          <w:lang w:eastAsia="ru-RU"/>
        </w:rPr>
      </w:pPr>
    </w:p>
    <w:p w14:paraId="2CAAC5D4" w14:textId="77777777" w:rsidR="000407A2" w:rsidRPr="000407A2" w:rsidRDefault="000407A2" w:rsidP="000407A2">
      <w:pPr>
        <w:ind w:firstLine="709"/>
        <w:rPr>
          <w:rFonts w:eastAsia="Calibri"/>
        </w:rPr>
      </w:pPr>
      <w:r w:rsidRPr="000407A2">
        <w:rPr>
          <w:rFonts w:eastAsia="Calibri"/>
        </w:rPr>
        <w:t>Уровень и объем потребления топлива не измениться с учетом перспективы. Виды потребляемого топлива останутся неизменными.</w:t>
      </w:r>
    </w:p>
    <w:p w14:paraId="2E741ABA" w14:textId="77777777" w:rsidR="000407A2" w:rsidRPr="000407A2" w:rsidRDefault="000407A2" w:rsidP="000407A2"/>
    <w:p w14:paraId="37321AB4"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77" w:name="_Toc45030146"/>
      <w:bookmarkStart w:id="478" w:name="_Toc53927677"/>
      <w:bookmarkStart w:id="479" w:name="_Toc140660180"/>
      <w:r w:rsidRPr="000407A2">
        <w:rPr>
          <w:rFonts w:eastAsia="Times New Roman" w:cs="Times New Roman"/>
          <w:b/>
          <w:bCs/>
          <w:szCs w:val="24"/>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477"/>
      <w:bookmarkEnd w:id="478"/>
      <w:bookmarkEnd w:id="479"/>
    </w:p>
    <w:p w14:paraId="183729A9" w14:textId="77777777" w:rsidR="000407A2" w:rsidRPr="000407A2" w:rsidRDefault="000407A2" w:rsidP="000407A2">
      <w:pPr>
        <w:widowControl w:val="0"/>
        <w:autoSpaceDE w:val="0"/>
        <w:autoSpaceDN w:val="0"/>
        <w:adjustRightInd w:val="0"/>
        <w:spacing w:before="67"/>
        <w:ind w:left="116" w:right="110"/>
        <w:jc w:val="both"/>
        <w:rPr>
          <w:rFonts w:eastAsiaTheme="minorEastAsia" w:cs="Times New Roman"/>
          <w:spacing w:val="-1"/>
          <w:szCs w:val="24"/>
          <w:lang w:eastAsia="ru-RU"/>
        </w:rPr>
      </w:pPr>
    </w:p>
    <w:p w14:paraId="1745E9B3" w14:textId="77777777" w:rsidR="000407A2" w:rsidRPr="000407A2" w:rsidRDefault="000407A2" w:rsidP="000407A2">
      <w:pPr>
        <w:widowControl w:val="0"/>
        <w:autoSpaceDE w:val="0"/>
        <w:autoSpaceDN w:val="0"/>
        <w:adjustRightInd w:val="0"/>
        <w:spacing w:before="67"/>
        <w:ind w:left="116" w:right="110"/>
        <w:jc w:val="both"/>
        <w:rPr>
          <w:rFonts w:eastAsiaTheme="minorEastAsia" w:cs="Times New Roman"/>
          <w:spacing w:val="-1"/>
          <w:szCs w:val="24"/>
          <w:lang w:eastAsia="ru-RU"/>
        </w:rPr>
      </w:pPr>
      <w:r w:rsidRPr="000407A2">
        <w:rPr>
          <w:rFonts w:eastAsiaTheme="minorEastAsia" w:cs="Times New Roman"/>
          <w:spacing w:val="-1"/>
          <w:szCs w:val="24"/>
          <w:lang w:eastAsia="ru-RU"/>
        </w:rPr>
        <w:t xml:space="preserve">При актуализации Схемы теплоснабжения на 2023 г. корректировки коснулись: </w:t>
      </w:r>
    </w:p>
    <w:p w14:paraId="70233F6E" w14:textId="77777777" w:rsidR="000407A2" w:rsidRPr="000407A2" w:rsidRDefault="000407A2" w:rsidP="000407A2">
      <w:pPr>
        <w:widowControl w:val="0"/>
        <w:autoSpaceDE w:val="0"/>
        <w:autoSpaceDN w:val="0"/>
        <w:adjustRightInd w:val="0"/>
        <w:spacing w:before="67"/>
        <w:ind w:left="116" w:right="110"/>
        <w:jc w:val="both"/>
        <w:rPr>
          <w:rFonts w:eastAsiaTheme="minorEastAsia" w:cs="Times New Roman"/>
          <w:spacing w:val="-1"/>
          <w:szCs w:val="24"/>
          <w:lang w:eastAsia="ru-RU"/>
        </w:rPr>
      </w:pPr>
      <w:r w:rsidRPr="000407A2">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13456323" w14:textId="77777777" w:rsidR="000407A2" w:rsidRPr="000407A2" w:rsidRDefault="000407A2" w:rsidP="000407A2">
      <w:pPr>
        <w:widowControl w:val="0"/>
        <w:autoSpaceDE w:val="0"/>
        <w:autoSpaceDN w:val="0"/>
        <w:adjustRightInd w:val="0"/>
        <w:ind w:left="218" w:right="229" w:firstLine="566"/>
        <w:jc w:val="both"/>
        <w:rPr>
          <w:rFonts w:eastAsiaTheme="minorEastAsia" w:cs="Times New Roman"/>
          <w:spacing w:val="-1"/>
          <w:szCs w:val="24"/>
          <w:lang w:eastAsia="ru-RU"/>
        </w:rPr>
      </w:pPr>
      <w:r w:rsidRPr="000407A2">
        <w:rPr>
          <w:rFonts w:eastAsiaTheme="minorEastAsia" w:cs="Times New Roman"/>
          <w:spacing w:val="-1"/>
          <w:szCs w:val="24"/>
          <w:lang w:eastAsia="ru-RU"/>
        </w:rPr>
        <w:t>-Откорректированы мероприятия по датам и суммам.</w:t>
      </w:r>
    </w:p>
    <w:p w14:paraId="67F8F913" w14:textId="77777777" w:rsidR="000407A2" w:rsidRPr="000407A2" w:rsidRDefault="000407A2" w:rsidP="000407A2"/>
    <w:p w14:paraId="5578330E"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52" w:anchor="bookmark85" w:history="1">
        <w:bookmarkStart w:id="480" w:name="_Toc45625253"/>
        <w:bookmarkStart w:id="481" w:name="_Toc140660181"/>
        <w:r w:rsidRPr="000407A2">
          <w:rPr>
            <w:rFonts w:eastAsia="Times New Roman" w:cs="Times New Roman"/>
            <w:b/>
            <w:bCs/>
            <w:sz w:val="28"/>
            <w:szCs w:val="28"/>
            <w:lang w:eastAsia="ru-RU"/>
          </w:rPr>
          <w:t xml:space="preserve">ГЛАВА 8.  </w:t>
        </w:r>
      </w:hyperlink>
      <w:r w:rsidRPr="000407A2">
        <w:rPr>
          <w:rFonts w:eastAsia="Times New Roman" w:cs="Times New Roman"/>
          <w:b/>
          <w:bCs/>
          <w:sz w:val="28"/>
          <w:szCs w:val="24"/>
          <w:lang w:eastAsia="ru-RU"/>
        </w:rPr>
        <w:t>ПРЕДЛОЖЕНИЯ ПО СТРОИТЕЛЬСТВУ, РЕКОНСТРУКЦИИ И (ИЛИ) МОДЕРНИЗАЦИИ ТЕПЛОВЫХ СЕТЕЙ</w:t>
      </w:r>
      <w:bookmarkEnd w:id="480"/>
      <w:bookmarkEnd w:id="481"/>
    </w:p>
    <w:p w14:paraId="7F4B822A" w14:textId="77777777" w:rsidR="000407A2" w:rsidRPr="000407A2" w:rsidRDefault="000407A2" w:rsidP="000407A2"/>
    <w:p w14:paraId="0ECD7C8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3" w:anchor="bookmark86" w:history="1">
        <w:bookmarkStart w:id="482" w:name="_Toc30081887"/>
        <w:bookmarkStart w:id="483" w:name="_Toc30085122"/>
        <w:bookmarkStart w:id="484" w:name="_Toc32845388"/>
        <w:bookmarkStart w:id="485" w:name="_Toc45625254"/>
        <w:bookmarkStart w:id="486" w:name="_Toc140660182"/>
        <w:r w:rsidRPr="000407A2">
          <w:rPr>
            <w:rFonts w:eastAsia="Times New Roman" w:cs="Times New Roman"/>
            <w:b/>
            <w:bCs/>
            <w:szCs w:val="24"/>
            <w:lang w:eastAsia="ru-RU"/>
          </w:rPr>
          <w:t xml:space="preserve">Часть 1. </w:t>
        </w:r>
      </w:hyperlink>
      <w:bookmarkEnd w:id="482"/>
      <w:bookmarkEnd w:id="483"/>
      <w:bookmarkEnd w:id="484"/>
      <w:r w:rsidRPr="000407A2">
        <w:rPr>
          <w:rFonts w:eastAsia="Times New Roman" w:cs="Times New Roman"/>
          <w:b/>
          <w:bCs/>
          <w:szCs w:val="24"/>
          <w:lang w:eastAsia="ru-RU"/>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5"/>
      <w:bookmarkEnd w:id="486"/>
    </w:p>
    <w:p w14:paraId="7C2FC0ED" w14:textId="77777777" w:rsidR="000407A2" w:rsidRPr="000407A2" w:rsidRDefault="000407A2" w:rsidP="000407A2">
      <w:pPr>
        <w:rPr>
          <w:lang w:eastAsia="ru-RU"/>
        </w:rPr>
      </w:pPr>
    </w:p>
    <w:p w14:paraId="4F093B88" w14:textId="77777777" w:rsidR="000407A2" w:rsidRPr="000407A2" w:rsidRDefault="000407A2" w:rsidP="000407A2">
      <w:pPr>
        <w:ind w:firstLine="709"/>
        <w:jc w:val="both"/>
      </w:pPr>
      <w:r w:rsidRPr="000407A2">
        <w:t>На территории муниципального образования отсутствуют зоны с дефицитом тепловой мощности.</w:t>
      </w:r>
    </w:p>
    <w:p w14:paraId="303DBEED" w14:textId="77777777" w:rsidR="000407A2" w:rsidRPr="000407A2" w:rsidRDefault="000407A2" w:rsidP="000407A2">
      <w:pPr>
        <w:rPr>
          <w:lang w:eastAsia="ru-RU"/>
        </w:rPr>
      </w:pPr>
    </w:p>
    <w:p w14:paraId="4BD260D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4" w:anchor="bookmark87" w:history="1">
        <w:bookmarkStart w:id="487" w:name="_Toc30081888"/>
        <w:bookmarkStart w:id="488" w:name="_Toc30085123"/>
        <w:bookmarkStart w:id="489" w:name="_Toc32845389"/>
        <w:bookmarkStart w:id="490" w:name="_Toc45625255"/>
        <w:bookmarkStart w:id="491" w:name="_Toc140660183"/>
        <w:r w:rsidRPr="000407A2">
          <w:rPr>
            <w:rFonts w:eastAsia="Times New Roman" w:cs="Times New Roman"/>
            <w:b/>
            <w:bCs/>
            <w:szCs w:val="24"/>
            <w:lang w:eastAsia="ru-RU"/>
          </w:rPr>
          <w:t xml:space="preserve">Часть 2. </w:t>
        </w:r>
      </w:hyperlink>
      <w:bookmarkEnd w:id="487"/>
      <w:bookmarkEnd w:id="488"/>
      <w:bookmarkEnd w:id="489"/>
      <w:r w:rsidRPr="000407A2">
        <w:rPr>
          <w:rFonts w:eastAsia="Times New Roman" w:cs="Times New Roman"/>
          <w:b/>
          <w:bCs/>
          <w:szCs w:val="24"/>
          <w:lang w:eastAsia="ru-RU"/>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w:t>
      </w:r>
      <w:r w:rsidRPr="000407A2">
        <w:rPr>
          <w:rFonts w:eastAsia="Times New Roman" w:cs="Times New Roman"/>
          <w:b/>
          <w:bCs/>
          <w:szCs w:val="24"/>
          <w:lang w:eastAsia="ru-RU"/>
        </w:rPr>
        <w:lastRenderedPageBreak/>
        <w:t>ВО ВНОВЬ ОСВАИВАЕМЫХ РАЙОНАХ ПОСЕЛЕНИЯ, ГОРОДСКОГО ОКРУГА, ГОРОДА ФЕДЕРАЛЬНОГО ЗНАЧЕНИЯ</w:t>
      </w:r>
      <w:bookmarkEnd w:id="490"/>
      <w:bookmarkEnd w:id="491"/>
    </w:p>
    <w:p w14:paraId="60DAE529" w14:textId="77777777" w:rsidR="000407A2" w:rsidRPr="000407A2" w:rsidRDefault="000407A2" w:rsidP="000407A2">
      <w:pPr>
        <w:tabs>
          <w:tab w:val="left" w:pos="1276"/>
        </w:tabs>
        <w:jc w:val="both"/>
        <w:rPr>
          <w:sz w:val="23"/>
          <w:szCs w:val="23"/>
          <w:highlight w:val="yellow"/>
        </w:rPr>
      </w:pPr>
    </w:p>
    <w:p w14:paraId="48963ECB" w14:textId="77777777" w:rsidR="000407A2" w:rsidRPr="000407A2" w:rsidRDefault="000407A2" w:rsidP="000407A2">
      <w:pPr>
        <w:ind w:firstLine="709"/>
        <w:jc w:val="both"/>
      </w:pPr>
      <w:r w:rsidRPr="000407A2">
        <w:t>Перспективная застройка Лозовский сельсовет планируется в существующих, обеспеченных централизованным теплоснабжением по магистральным трубопроводам районах. По мере ввода новых потребителей будет выполняться разводящая сеть от магистральных трубопроводов. Застройщик осуществляет подключение к тепловым сетям в установленном законодательством порядке, в соответствии с проектом застройки земельного участка.</w:t>
      </w:r>
    </w:p>
    <w:p w14:paraId="46F3D6F9" w14:textId="77777777" w:rsidR="000407A2" w:rsidRPr="000407A2" w:rsidRDefault="000407A2" w:rsidP="000407A2"/>
    <w:p w14:paraId="138AF78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92" w:name="_Toc140660184"/>
      <w:r w:rsidRPr="000407A2">
        <w:rPr>
          <w:rFonts w:eastAsia="Times New Roman" w:cs="Times New Roman"/>
          <w:b/>
          <w:bCs/>
          <w:szCs w:val="24"/>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92"/>
    </w:p>
    <w:p w14:paraId="55460307" w14:textId="77777777" w:rsidR="000407A2" w:rsidRPr="000407A2" w:rsidRDefault="000407A2" w:rsidP="000407A2">
      <w:pPr>
        <w:widowControl w:val="0"/>
        <w:autoSpaceDE w:val="0"/>
        <w:autoSpaceDN w:val="0"/>
        <w:adjustRightInd w:val="0"/>
        <w:spacing w:line="289" w:lineRule="auto"/>
        <w:ind w:left="116" w:right="119" w:hanging="116"/>
        <w:rPr>
          <w:rFonts w:eastAsiaTheme="minorEastAsia" w:cs="Times New Roman"/>
          <w:spacing w:val="-2"/>
          <w:szCs w:val="24"/>
          <w:highlight w:val="green"/>
          <w:lang w:eastAsia="ru-RU"/>
        </w:rPr>
      </w:pPr>
    </w:p>
    <w:p w14:paraId="79EF0459" w14:textId="77777777" w:rsidR="000407A2" w:rsidRPr="000407A2" w:rsidRDefault="000407A2" w:rsidP="000407A2">
      <w:pPr>
        <w:ind w:firstLine="709"/>
        <w:jc w:val="both"/>
        <w:rPr>
          <w:lang w:eastAsia="ru-RU"/>
        </w:rPr>
      </w:pPr>
      <w:r w:rsidRPr="000407A2">
        <w:t>Строительство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в муниципальном образовании, не запланирована.</w:t>
      </w:r>
    </w:p>
    <w:p w14:paraId="6186BE3F" w14:textId="77777777" w:rsidR="000407A2" w:rsidRPr="000407A2" w:rsidRDefault="000407A2" w:rsidP="000407A2">
      <w:pPr>
        <w:rPr>
          <w:lang w:eastAsia="ru-RU"/>
        </w:rPr>
      </w:pPr>
    </w:p>
    <w:p w14:paraId="093D50B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493" w:name="_Toc45625257"/>
      <w:bookmarkStart w:id="494" w:name="_Toc140660185"/>
      <w:r w:rsidRPr="000407A2">
        <w:rPr>
          <w:rFonts w:eastAsia="Times New Roman" w:cs="Times New Roman"/>
          <w:b/>
          <w:bCs/>
          <w:szCs w:val="24"/>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93"/>
      <w:bookmarkEnd w:id="494"/>
    </w:p>
    <w:p w14:paraId="104EC13F" w14:textId="77777777" w:rsidR="000407A2" w:rsidRPr="000407A2" w:rsidRDefault="000407A2" w:rsidP="000407A2">
      <w:pPr>
        <w:widowControl w:val="0"/>
        <w:autoSpaceDE w:val="0"/>
        <w:autoSpaceDN w:val="0"/>
        <w:adjustRightInd w:val="0"/>
        <w:spacing w:line="289" w:lineRule="auto"/>
        <w:ind w:right="119" w:firstLine="709"/>
        <w:rPr>
          <w:rFonts w:eastAsiaTheme="minorEastAsia" w:cs="Times New Roman"/>
          <w:szCs w:val="24"/>
          <w:lang w:eastAsia="ru-RU"/>
        </w:rPr>
      </w:pPr>
    </w:p>
    <w:p w14:paraId="385840EA" w14:textId="77777777" w:rsidR="000407A2" w:rsidRPr="000407A2" w:rsidRDefault="000407A2" w:rsidP="000407A2">
      <w:pPr>
        <w:ind w:firstLine="709"/>
        <w:jc w:val="both"/>
        <w:rPr>
          <w:lang w:eastAsia="ru-RU"/>
        </w:rPr>
      </w:pPr>
      <w:r w:rsidRPr="000407A2">
        <w:rPr>
          <w:lang w:eastAsia="ru-RU"/>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14:paraId="2CBF1F3C" w14:textId="77777777" w:rsidR="000407A2" w:rsidRPr="000407A2" w:rsidRDefault="000407A2" w:rsidP="000407A2">
      <w:pPr>
        <w:jc w:val="both"/>
        <w:rPr>
          <w:rFonts w:cs="Times New Roman"/>
          <w:lang w:eastAsia="ru-RU"/>
        </w:rPr>
      </w:pPr>
      <w:bookmarkStart w:id="495" w:name="_Toc32845393"/>
      <w:bookmarkStart w:id="496" w:name="_Toc30085127"/>
      <w:bookmarkStart w:id="497" w:name="_Toc30081892"/>
    </w:p>
    <w:p w14:paraId="3B1E0C8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5" w:anchor="bookmark90" w:history="1">
        <w:bookmarkStart w:id="498" w:name="_Toc30081891"/>
        <w:bookmarkStart w:id="499" w:name="_Toc30085126"/>
        <w:bookmarkStart w:id="500" w:name="_Toc32845392"/>
        <w:bookmarkStart w:id="501" w:name="_Toc45625258"/>
        <w:bookmarkStart w:id="502" w:name="_Toc140660186"/>
        <w:r w:rsidRPr="000407A2">
          <w:rPr>
            <w:rFonts w:eastAsia="Times New Roman" w:cs="Times New Roman"/>
            <w:b/>
            <w:bCs/>
            <w:szCs w:val="24"/>
            <w:lang w:eastAsia="ru-RU"/>
          </w:rPr>
          <w:t xml:space="preserve">Часть 5. </w:t>
        </w:r>
      </w:hyperlink>
      <w:bookmarkEnd w:id="498"/>
      <w:bookmarkEnd w:id="499"/>
      <w:bookmarkEnd w:id="500"/>
      <w:r w:rsidRPr="000407A2">
        <w:rPr>
          <w:rFonts w:eastAsia="Times New Roman" w:cs="Times New Roman"/>
          <w:b/>
          <w:bCs/>
          <w:szCs w:val="24"/>
          <w:lang w:eastAsia="ru-RU"/>
        </w:rPr>
        <w:t>ПРЕДЛОЖЕНИЯ ПО СТРОИТЕЛЬСТВУ ТЕПЛОВЫХ СЕТЕЙ ДЛЯ ОБЕСПЕЧЕНИЯ НОРМАТИВНОЙ НАДЕЖНОСТИ ТЕПЛОСНАБЖЕНИЯ</w:t>
      </w:r>
      <w:bookmarkEnd w:id="501"/>
      <w:bookmarkEnd w:id="502"/>
    </w:p>
    <w:p w14:paraId="0AD44934" w14:textId="77777777" w:rsidR="000407A2" w:rsidRPr="000407A2" w:rsidRDefault="000407A2" w:rsidP="000407A2"/>
    <w:bookmarkEnd w:id="495"/>
    <w:bookmarkEnd w:id="496"/>
    <w:bookmarkEnd w:id="497"/>
    <w:p w14:paraId="0D090A6A" w14:textId="77777777" w:rsidR="000407A2" w:rsidRPr="000407A2" w:rsidRDefault="000407A2" w:rsidP="000407A2">
      <w:pPr>
        <w:ind w:firstLine="709"/>
        <w:jc w:val="both"/>
      </w:pPr>
      <w:r w:rsidRPr="000407A2">
        <w:t>На территории муниципального образования не планируется строительство тепловых сетей для обеспечения нормативной надежности теплоснабжения.</w:t>
      </w:r>
    </w:p>
    <w:p w14:paraId="2EE132AA" w14:textId="77777777" w:rsidR="000407A2" w:rsidRPr="000407A2" w:rsidRDefault="000407A2" w:rsidP="000407A2"/>
    <w:p w14:paraId="1061796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6" w:anchor="bookmark97" w:history="1">
        <w:bookmarkStart w:id="503" w:name="_Toc30081898"/>
        <w:bookmarkStart w:id="504" w:name="_Toc30085133"/>
        <w:bookmarkStart w:id="505" w:name="_Toc32845399"/>
        <w:bookmarkStart w:id="506" w:name="_Toc45625259"/>
        <w:bookmarkStart w:id="507" w:name="_Toc140660187"/>
        <w:r w:rsidRPr="000407A2">
          <w:rPr>
            <w:rFonts w:eastAsia="Times New Roman" w:cs="Times New Roman"/>
            <w:b/>
            <w:bCs/>
            <w:szCs w:val="24"/>
            <w:lang w:eastAsia="ru-RU"/>
          </w:rPr>
          <w:t xml:space="preserve">Часть 6. </w:t>
        </w:r>
      </w:hyperlink>
      <w:bookmarkEnd w:id="503"/>
      <w:bookmarkEnd w:id="504"/>
      <w:bookmarkEnd w:id="505"/>
      <w:r w:rsidRPr="000407A2">
        <w:rPr>
          <w:rFonts w:eastAsia="Times New Roman" w:cs="Times New Roman"/>
          <w:b/>
          <w:bCs/>
          <w:szCs w:val="24"/>
          <w:lang w:eastAsia="ru-RU"/>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06"/>
      <w:bookmarkEnd w:id="507"/>
    </w:p>
    <w:p w14:paraId="067B2F80" w14:textId="77777777" w:rsidR="000407A2" w:rsidRPr="000407A2" w:rsidRDefault="000407A2" w:rsidP="000407A2">
      <w:pPr>
        <w:widowControl w:val="0"/>
        <w:autoSpaceDE w:val="0"/>
        <w:autoSpaceDN w:val="0"/>
        <w:adjustRightInd w:val="0"/>
        <w:spacing w:line="289" w:lineRule="auto"/>
        <w:ind w:right="119" w:firstLine="709"/>
        <w:rPr>
          <w:rFonts w:eastAsiaTheme="minorEastAsia" w:cs="Times New Roman"/>
          <w:szCs w:val="24"/>
          <w:lang w:eastAsia="ru-RU"/>
        </w:rPr>
      </w:pPr>
    </w:p>
    <w:p w14:paraId="3ED9F520" w14:textId="77777777" w:rsidR="000407A2" w:rsidRPr="000407A2" w:rsidRDefault="000407A2" w:rsidP="000407A2">
      <w:pPr>
        <w:ind w:firstLine="709"/>
        <w:jc w:val="both"/>
        <w:rPr>
          <w:lang w:eastAsia="ru-RU"/>
        </w:rPr>
      </w:pPr>
      <w:r w:rsidRPr="000407A2">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14:paraId="4A9DAC3C" w14:textId="77777777" w:rsidR="000407A2" w:rsidRPr="000407A2" w:rsidRDefault="000407A2" w:rsidP="000407A2"/>
    <w:p w14:paraId="1DE54AF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57" w:anchor="bookmark98" w:history="1">
        <w:bookmarkStart w:id="508" w:name="_Toc30081899"/>
        <w:bookmarkStart w:id="509" w:name="_Toc30085134"/>
        <w:bookmarkStart w:id="510" w:name="_Toc32845400"/>
        <w:bookmarkStart w:id="511" w:name="_Toc45625260"/>
        <w:bookmarkStart w:id="512" w:name="_Toc140660188"/>
        <w:r w:rsidRPr="000407A2">
          <w:rPr>
            <w:rFonts w:eastAsia="Times New Roman" w:cs="Times New Roman"/>
            <w:b/>
            <w:bCs/>
            <w:szCs w:val="24"/>
            <w:lang w:eastAsia="ru-RU"/>
          </w:rPr>
          <w:t xml:space="preserve">Часть 7. </w:t>
        </w:r>
      </w:hyperlink>
      <w:bookmarkEnd w:id="508"/>
      <w:bookmarkEnd w:id="509"/>
      <w:bookmarkEnd w:id="510"/>
      <w:r w:rsidRPr="000407A2">
        <w:rPr>
          <w:rFonts w:eastAsia="Times New Roman" w:cs="Times New Roman"/>
          <w:b/>
          <w:bCs/>
          <w:szCs w:val="24"/>
          <w:lang w:eastAsia="ru-RU"/>
        </w:rPr>
        <w:t>ПРЕДЛОЖЕНИЯ ПО РЕКОНСТРУКЦИИ И (ИЛИ) МОДЕРНИЗАЦИИ ТЕПЛОВЫХ СЕТЕЙ, ПОДЛЕЖАЩИХ ЗАМЕНЕ В СВЯЗИ С ИСЧЕРПАНИЕМ ЭКСПЛУАТАЦИОННОГО РЕСУРСА</w:t>
      </w:r>
      <w:bookmarkEnd w:id="511"/>
      <w:bookmarkEnd w:id="512"/>
    </w:p>
    <w:p w14:paraId="0078F4E5" w14:textId="77777777" w:rsidR="000407A2" w:rsidRPr="000407A2" w:rsidRDefault="000407A2" w:rsidP="000407A2"/>
    <w:p w14:paraId="3B57938A" w14:textId="77777777" w:rsidR="000407A2" w:rsidRPr="000407A2" w:rsidRDefault="000407A2" w:rsidP="000407A2">
      <w:pPr>
        <w:ind w:firstLine="709"/>
        <w:jc w:val="both"/>
      </w:pPr>
      <w:r w:rsidRPr="000407A2">
        <w:lastRenderedPageBreak/>
        <w:t xml:space="preserve">Мероприятия по </w:t>
      </w:r>
      <w:r w:rsidRPr="000407A2">
        <w:rPr>
          <w:lang w:eastAsia="ru-RU"/>
        </w:rPr>
        <w:t>строительству и реконструкции и (или) модернизации тепловых сетей, подлежащих замене в связи с исчерпанием эксплуатационного ресурса, не требуются.</w:t>
      </w:r>
    </w:p>
    <w:p w14:paraId="29C3DE44" w14:textId="77777777" w:rsidR="000407A2" w:rsidRPr="000407A2" w:rsidRDefault="000407A2" w:rsidP="000407A2"/>
    <w:p w14:paraId="5A32A06E" w14:textId="77777777" w:rsidR="000407A2" w:rsidRPr="000407A2" w:rsidRDefault="000407A2" w:rsidP="000407A2">
      <w:pPr>
        <w:widowControl w:val="0"/>
        <w:autoSpaceDE w:val="0"/>
        <w:autoSpaceDN w:val="0"/>
        <w:adjustRightInd w:val="0"/>
        <w:spacing w:before="69"/>
        <w:jc w:val="both"/>
        <w:outlineLvl w:val="1"/>
        <w:rPr>
          <w:rFonts w:eastAsia="Times New Roman" w:cs="Times New Roman"/>
          <w:b/>
          <w:bCs/>
          <w:szCs w:val="24"/>
          <w:lang w:eastAsia="ru-RU"/>
        </w:rPr>
      </w:pPr>
      <w:hyperlink r:id="rId258" w:anchor="bookmark99" w:history="1">
        <w:bookmarkStart w:id="513" w:name="_Toc32845401"/>
        <w:bookmarkStart w:id="514" w:name="_Toc30085135"/>
        <w:bookmarkStart w:id="515" w:name="_Toc30081900"/>
        <w:bookmarkStart w:id="516" w:name="_Toc45625261"/>
        <w:bookmarkStart w:id="517" w:name="_Toc140660189"/>
        <w:r w:rsidRPr="000407A2">
          <w:rPr>
            <w:rFonts w:eastAsia="Times New Roman" w:cs="Times New Roman"/>
            <w:b/>
            <w:bCs/>
            <w:szCs w:val="24"/>
            <w:lang w:eastAsia="ru-RU"/>
          </w:rPr>
          <w:t xml:space="preserve">Часть 8. </w:t>
        </w:r>
        <w:bookmarkEnd w:id="513"/>
        <w:bookmarkEnd w:id="514"/>
        <w:bookmarkEnd w:id="515"/>
      </w:hyperlink>
      <w:r w:rsidRPr="000407A2">
        <w:rPr>
          <w:rFonts w:eastAsia="Times New Roman" w:cs="Times New Roman"/>
          <w:b/>
          <w:bCs/>
          <w:szCs w:val="24"/>
          <w:lang w:eastAsia="ru-RU"/>
        </w:rPr>
        <w:t>ПРЕДЛОЖЕНИЯ ПО СТРОИТЕЛЬСТВУ, РЕКОНСТРУКЦИИ И (ИЛИ) МОДЕРНИЗАЦИИ НАСОСНЫХ СТАНЦИЙ</w:t>
      </w:r>
      <w:bookmarkEnd w:id="516"/>
      <w:bookmarkEnd w:id="517"/>
    </w:p>
    <w:p w14:paraId="634191F9" w14:textId="77777777" w:rsidR="000407A2" w:rsidRPr="000407A2" w:rsidRDefault="000407A2" w:rsidP="000407A2"/>
    <w:p w14:paraId="6589DA84" w14:textId="77777777" w:rsidR="000407A2" w:rsidRPr="000407A2" w:rsidRDefault="000407A2" w:rsidP="000407A2">
      <w:pPr>
        <w:ind w:firstLine="567"/>
        <w:jc w:val="both"/>
      </w:pPr>
      <w:bookmarkStart w:id="518" w:name="_Toc45117236"/>
      <w:bookmarkStart w:id="519" w:name="_Toc53927698"/>
      <w:r w:rsidRPr="000407A2">
        <w:t>Строительство и реконструкции насосных станции не требуется.</w:t>
      </w:r>
    </w:p>
    <w:p w14:paraId="7490EAB8" w14:textId="77777777" w:rsidR="000407A2" w:rsidRPr="000407A2" w:rsidRDefault="000407A2" w:rsidP="000407A2"/>
    <w:p w14:paraId="76897CD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20" w:name="_Toc140660190"/>
      <w:r w:rsidRPr="000407A2">
        <w:rPr>
          <w:rFonts w:eastAsia="Times New Roman" w:cs="Times New Roman"/>
          <w:b/>
          <w:bCs/>
          <w:szCs w:val="24"/>
          <w:lang w:eastAsia="ru-RU"/>
        </w:rPr>
        <w:t>Часть 9.</w:t>
      </w:r>
      <w:r w:rsidRPr="000407A2">
        <w:rPr>
          <w:rFonts w:eastAsia="Times New Roman" w:cs="Times New Roman"/>
          <w:b/>
          <w:bCs/>
          <w:color w:val="FF0000"/>
          <w:szCs w:val="24"/>
          <w:lang w:eastAsia="ru-RU"/>
        </w:rPr>
        <w:t xml:space="preserve"> </w:t>
      </w:r>
      <w:r w:rsidRPr="000407A2">
        <w:rPr>
          <w:rFonts w:eastAsia="Times New Roman" w:cs="Times New Roman"/>
          <w:b/>
          <w:bCs/>
          <w:szCs w:val="24"/>
          <w:lang w:eastAsia="ru-RU"/>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518"/>
      <w:bookmarkEnd w:id="519"/>
      <w:bookmarkEnd w:id="520"/>
    </w:p>
    <w:p w14:paraId="138748CE" w14:textId="77777777" w:rsidR="000407A2" w:rsidRPr="000407A2" w:rsidRDefault="000407A2" w:rsidP="000407A2">
      <w:pPr>
        <w:rPr>
          <w:rFonts w:cs="Times New Roman"/>
          <w:lang w:eastAsia="ru-RU"/>
        </w:rPr>
      </w:pPr>
    </w:p>
    <w:p w14:paraId="4800D4B0" w14:textId="77777777" w:rsidR="000407A2" w:rsidRPr="000407A2" w:rsidRDefault="000407A2" w:rsidP="000407A2">
      <w:pPr>
        <w:widowControl w:val="0"/>
        <w:autoSpaceDE w:val="0"/>
        <w:autoSpaceDN w:val="0"/>
        <w:adjustRightInd w:val="0"/>
        <w:ind w:left="116" w:right="111"/>
        <w:jc w:val="both"/>
        <w:rPr>
          <w:rFonts w:eastAsiaTheme="minorEastAsia" w:cs="Times New Roman"/>
          <w:szCs w:val="24"/>
          <w:lang w:eastAsia="ru-RU"/>
        </w:rPr>
      </w:pPr>
      <w:r w:rsidRPr="000407A2">
        <w:rPr>
          <w:rFonts w:eastAsiaTheme="minorEastAsia" w:cs="Times New Roman"/>
          <w:szCs w:val="24"/>
          <w:lang w:eastAsia="ru-RU"/>
        </w:rPr>
        <w:t>При</w:t>
      </w:r>
      <w:r w:rsidRPr="000407A2">
        <w:rPr>
          <w:rFonts w:eastAsiaTheme="minorEastAsia" w:cs="Times New Roman"/>
          <w:spacing w:val="9"/>
          <w:szCs w:val="24"/>
          <w:lang w:eastAsia="ru-RU"/>
        </w:rPr>
        <w:t xml:space="preserve"> </w:t>
      </w:r>
      <w:r w:rsidRPr="000407A2">
        <w:rPr>
          <w:rFonts w:eastAsiaTheme="minorEastAsia" w:cs="Times New Roman"/>
          <w:spacing w:val="-1"/>
          <w:szCs w:val="24"/>
          <w:lang w:eastAsia="ru-RU"/>
        </w:rPr>
        <w:t>актуализации</w:t>
      </w:r>
      <w:r w:rsidRPr="000407A2">
        <w:rPr>
          <w:rFonts w:eastAsiaTheme="minorEastAsia" w:cs="Times New Roman"/>
          <w:spacing w:val="10"/>
          <w:szCs w:val="24"/>
          <w:lang w:eastAsia="ru-RU"/>
        </w:rPr>
        <w:t xml:space="preserve"> </w:t>
      </w:r>
      <w:r w:rsidRPr="000407A2">
        <w:rPr>
          <w:rFonts w:eastAsiaTheme="minorEastAsia" w:cs="Times New Roman"/>
          <w:spacing w:val="-1"/>
          <w:szCs w:val="24"/>
          <w:lang w:eastAsia="ru-RU"/>
        </w:rPr>
        <w:t>на 2023 г., в части</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мероприятий</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по</w:t>
      </w:r>
      <w:r w:rsidRPr="000407A2">
        <w:rPr>
          <w:rFonts w:eastAsiaTheme="minorEastAsia" w:cs="Times New Roman"/>
          <w:spacing w:val="9"/>
          <w:szCs w:val="24"/>
          <w:lang w:eastAsia="ru-RU"/>
        </w:rPr>
        <w:t xml:space="preserve"> </w:t>
      </w:r>
      <w:r w:rsidRPr="000407A2">
        <w:rPr>
          <w:rFonts w:eastAsiaTheme="minorEastAsia" w:cs="Times New Roman"/>
          <w:spacing w:val="-1"/>
          <w:szCs w:val="24"/>
          <w:lang w:eastAsia="ru-RU"/>
        </w:rPr>
        <w:t>сетям</w:t>
      </w:r>
      <w:r w:rsidRPr="000407A2">
        <w:rPr>
          <w:rFonts w:eastAsiaTheme="minorEastAsia" w:cs="Times New Roman"/>
          <w:spacing w:val="8"/>
          <w:szCs w:val="24"/>
          <w:lang w:eastAsia="ru-RU"/>
        </w:rPr>
        <w:t xml:space="preserve"> </w:t>
      </w:r>
      <w:r w:rsidRPr="000407A2">
        <w:rPr>
          <w:rFonts w:eastAsiaTheme="minorEastAsia" w:cs="Times New Roman"/>
          <w:spacing w:val="-1"/>
          <w:szCs w:val="24"/>
          <w:lang w:eastAsia="ru-RU"/>
        </w:rPr>
        <w:t>произошли</w:t>
      </w:r>
      <w:r w:rsidRPr="000407A2">
        <w:rPr>
          <w:rFonts w:eastAsiaTheme="minorEastAsia" w:cs="Times New Roman"/>
          <w:spacing w:val="10"/>
          <w:szCs w:val="24"/>
          <w:lang w:eastAsia="ru-RU"/>
        </w:rPr>
        <w:t xml:space="preserve"> </w:t>
      </w:r>
      <w:r w:rsidRPr="000407A2">
        <w:rPr>
          <w:rFonts w:eastAsiaTheme="minorEastAsia" w:cs="Times New Roman"/>
          <w:spacing w:val="-1"/>
          <w:szCs w:val="24"/>
          <w:lang w:eastAsia="ru-RU"/>
        </w:rPr>
        <w:t>следующие</w:t>
      </w:r>
      <w:r w:rsidRPr="000407A2">
        <w:rPr>
          <w:rFonts w:eastAsiaTheme="minorEastAsia" w:cs="Times New Roman"/>
          <w:spacing w:val="45"/>
          <w:szCs w:val="24"/>
          <w:lang w:eastAsia="ru-RU"/>
        </w:rPr>
        <w:t xml:space="preserve"> </w:t>
      </w:r>
      <w:r w:rsidRPr="000407A2">
        <w:rPr>
          <w:rFonts w:eastAsiaTheme="minorEastAsia" w:cs="Times New Roman"/>
          <w:spacing w:val="-1"/>
          <w:szCs w:val="24"/>
          <w:lang w:eastAsia="ru-RU"/>
        </w:rPr>
        <w:t>основные</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изменения:</w:t>
      </w:r>
    </w:p>
    <w:p w14:paraId="62EC3336" w14:textId="77777777" w:rsidR="000407A2" w:rsidRPr="000407A2" w:rsidRDefault="000407A2" w:rsidP="000407A2">
      <w:pPr>
        <w:widowControl w:val="0"/>
        <w:autoSpaceDE w:val="0"/>
        <w:autoSpaceDN w:val="0"/>
        <w:adjustRightInd w:val="0"/>
        <w:ind w:left="218" w:right="229" w:firstLine="566"/>
        <w:jc w:val="both"/>
        <w:rPr>
          <w:rFonts w:eastAsiaTheme="minorEastAsia" w:cs="Times New Roman"/>
          <w:spacing w:val="-1"/>
          <w:szCs w:val="24"/>
          <w:lang w:eastAsia="ru-RU"/>
        </w:rPr>
      </w:pPr>
      <w:r w:rsidRPr="000407A2">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1A757F34" w14:textId="77777777" w:rsidR="000407A2" w:rsidRPr="000407A2" w:rsidRDefault="000407A2" w:rsidP="000407A2">
      <w:pPr>
        <w:widowControl w:val="0"/>
        <w:autoSpaceDE w:val="0"/>
        <w:autoSpaceDN w:val="0"/>
        <w:adjustRightInd w:val="0"/>
        <w:ind w:left="218" w:right="229" w:firstLine="566"/>
        <w:jc w:val="both"/>
        <w:rPr>
          <w:rFonts w:eastAsiaTheme="minorEastAsia" w:cs="Times New Roman"/>
          <w:spacing w:val="-1"/>
          <w:szCs w:val="24"/>
          <w:lang w:eastAsia="ru-RU"/>
        </w:rPr>
      </w:pPr>
      <w:r w:rsidRPr="000407A2">
        <w:rPr>
          <w:rFonts w:eastAsiaTheme="minorEastAsia" w:cs="Times New Roman"/>
          <w:spacing w:val="-1"/>
          <w:szCs w:val="24"/>
          <w:lang w:eastAsia="ru-RU"/>
        </w:rPr>
        <w:t>-Откорректированы мероприятия по датам и суммам.</w:t>
      </w:r>
    </w:p>
    <w:p w14:paraId="289DA68A" w14:textId="77777777" w:rsidR="000407A2" w:rsidRPr="000407A2" w:rsidRDefault="000407A2" w:rsidP="000407A2"/>
    <w:p w14:paraId="430ABBE6"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bookmarkStart w:id="521" w:name="_Toc140660191"/>
      <w:r w:rsidRPr="000407A2">
        <w:rPr>
          <w:rFonts w:eastAsia="Times New Roman" w:cs="Times New Roman"/>
          <w:b/>
          <w:bCs/>
          <w:sz w:val="28"/>
          <w:szCs w:val="28"/>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bookmarkEnd w:id="521"/>
    </w:p>
    <w:p w14:paraId="0DD73023" w14:textId="77777777" w:rsidR="000407A2" w:rsidRPr="000407A2" w:rsidRDefault="000407A2" w:rsidP="000407A2">
      <w:pPr>
        <w:rPr>
          <w:lang w:eastAsia="ru-RU"/>
        </w:rPr>
      </w:pPr>
    </w:p>
    <w:p w14:paraId="135E706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22" w:name="_Toc30081902"/>
      <w:bookmarkStart w:id="523" w:name="_Toc30085137"/>
      <w:bookmarkStart w:id="524" w:name="_Toc32845403"/>
      <w:bookmarkStart w:id="525" w:name="_Toc140660192"/>
      <w:r w:rsidRPr="000407A2">
        <w:rPr>
          <w:rFonts w:eastAsia="Times New Roman" w:cs="Times New Roman"/>
          <w:b/>
          <w:bCs/>
          <w:szCs w:val="24"/>
          <w:lang w:eastAsia="ru-RU"/>
        </w:rPr>
        <w:t xml:space="preserve">Часть 1. </w:t>
      </w:r>
      <w:bookmarkEnd w:id="522"/>
      <w:bookmarkEnd w:id="523"/>
      <w:bookmarkEnd w:id="524"/>
      <w:r w:rsidRPr="000407A2">
        <w:rPr>
          <w:rFonts w:eastAsia="Times New Roman" w:cs="Times New Roman"/>
          <w:b/>
          <w:bCs/>
          <w:szCs w:val="24"/>
          <w:lang w:eastAsia="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525"/>
    </w:p>
    <w:p w14:paraId="290BEAE7" w14:textId="77777777" w:rsidR="000407A2" w:rsidRPr="000407A2" w:rsidRDefault="000407A2" w:rsidP="000407A2">
      <w:pPr>
        <w:jc w:val="both"/>
        <w:rPr>
          <w:lang w:eastAsia="ru-RU"/>
        </w:rPr>
      </w:pPr>
    </w:p>
    <w:p w14:paraId="493F6992"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Тепловой пункт (ТП) — один из главных элементов системы централизованного теплоснабжения зданий, выполняющий функции приема теплоносителя, преобразования (при необходимости) его параметров, распределения между потребителями тепловой энергии и учета ее расходования. В зависимости от предназначения, условий присоединения потребителей к тепловой сети, требований заказчика и др. ТП составляется из ряда отдельных функциональных узлов. </w:t>
      </w:r>
    </w:p>
    <w:p w14:paraId="20C1F516"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Предлагается для применения в схеме вновь проектируемых потребителей стандартные автоматизированные блочные тепловые пункты (БТП) полной заводской готовности, предназначенные для присоединения к тепловой сети различных систем теплопотребления и выполненные по типовым технологическим схемам с применением водоподогревателей на базе паяных или разборных пластинчатых теплообменников. </w:t>
      </w:r>
    </w:p>
    <w:p w14:paraId="4BE407CF"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Актуальность перевода открытых систем горячего водоснабжения на закрытые схемы обусловлена следующими причинами: </w:t>
      </w:r>
    </w:p>
    <w:p w14:paraId="060C8098"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в случае открытой системы технологическая возможность поддержания температурного графика при переходных температурах с помощью подогревателей </w:t>
      </w:r>
      <w:r w:rsidRPr="000407A2">
        <w:rPr>
          <w:rFonts w:cs="Times New Roman"/>
          <w:szCs w:val="24"/>
        </w:rPr>
        <w:lastRenderedPageBreak/>
        <w:t xml:space="preserve">отопления отсутствует и наличие излома (70 ºС) для нужд ГВС приводит к «перетопам» в помещениях зданий; </w:t>
      </w:r>
    </w:p>
    <w:p w14:paraId="28AE0C61"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существует, перегрев горячей воды при эксплуатации открытой системы теплоснабжения без регулятора температуры горячей воды, которая фактически соответствует температуре воды в подающей линии тепловой сети. </w:t>
      </w:r>
    </w:p>
    <w:p w14:paraId="381DB1D1"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Переход на закрытую схему присоединения систем ГВС позволит обеспечить: </w:t>
      </w:r>
    </w:p>
    <w:p w14:paraId="663B6AD3"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снижение расхода тепловой энергии на отопление и ГВС за счет перевода на качественно-количественное регулирование температуры теплоносителя в соответствии с температурным графиком; </w:t>
      </w:r>
    </w:p>
    <w:p w14:paraId="107E20EF"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снижение внутренней коррозии трубопроводов и отложения солей; </w:t>
      </w:r>
    </w:p>
    <w:p w14:paraId="51C2231A"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снижение темпов износа оборудования тепловых станций и котельных; </w:t>
      </w:r>
    </w:p>
    <w:p w14:paraId="1FC971B7"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 xml:space="preserve"> - кардинальное улучшение качества теплоснабжения потребителей, ликвидация «перетопов» во время положительных температур наружного воздуха в отопительный период; </w:t>
      </w:r>
    </w:p>
    <w:p w14:paraId="0E1C4815"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Перевод закрытых систем ГВС на закрытые системы должен проводиться в три этапа:</w:t>
      </w:r>
    </w:p>
    <w:p w14:paraId="6E0615DB"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1) проектирование индивидуальных тепловых пунктов (ИТП);</w:t>
      </w:r>
    </w:p>
    <w:p w14:paraId="7A8176A7"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2) приобретение оборудования;</w:t>
      </w:r>
    </w:p>
    <w:p w14:paraId="53B1EDDC" w14:textId="77777777" w:rsidR="000407A2" w:rsidRPr="000407A2" w:rsidRDefault="000407A2" w:rsidP="000407A2">
      <w:pPr>
        <w:autoSpaceDE w:val="0"/>
        <w:autoSpaceDN w:val="0"/>
        <w:adjustRightInd w:val="0"/>
        <w:ind w:firstLine="709"/>
        <w:jc w:val="both"/>
        <w:rPr>
          <w:rFonts w:cs="Times New Roman"/>
          <w:szCs w:val="24"/>
        </w:rPr>
      </w:pPr>
      <w:r w:rsidRPr="000407A2">
        <w:rPr>
          <w:rFonts w:cs="Times New Roman"/>
          <w:szCs w:val="24"/>
        </w:rPr>
        <w:t>3) строительство.</w:t>
      </w:r>
    </w:p>
    <w:p w14:paraId="6BFF013D" w14:textId="77777777" w:rsidR="000407A2" w:rsidRPr="000407A2" w:rsidRDefault="000407A2" w:rsidP="000407A2">
      <w:pPr>
        <w:rPr>
          <w:lang w:eastAsia="ru-RU"/>
        </w:rPr>
      </w:pPr>
    </w:p>
    <w:p w14:paraId="30DF65B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26" w:name="_Toc30081903"/>
      <w:bookmarkStart w:id="527" w:name="_Toc30085138"/>
      <w:bookmarkStart w:id="528" w:name="_Toc32845404"/>
      <w:bookmarkStart w:id="529" w:name="_Toc140660193"/>
      <w:r w:rsidRPr="000407A2">
        <w:rPr>
          <w:rFonts w:eastAsia="Times New Roman" w:cs="Times New Roman"/>
          <w:b/>
          <w:bCs/>
          <w:szCs w:val="24"/>
          <w:lang w:eastAsia="ru-RU"/>
        </w:rPr>
        <w:t xml:space="preserve">Часть 2. </w:t>
      </w:r>
      <w:bookmarkEnd w:id="526"/>
      <w:bookmarkEnd w:id="527"/>
      <w:bookmarkEnd w:id="528"/>
      <w:r w:rsidRPr="000407A2">
        <w:rPr>
          <w:rFonts w:eastAsia="Times New Roman" w:cs="Times New Roman"/>
          <w:b/>
          <w:bCs/>
          <w:szCs w:val="24"/>
          <w:lang w:eastAsia="ru-RU"/>
        </w:rPr>
        <w:t>ОБОСНОВАНИЕ И ПЕРЕСМОТР ГРАФИКА ТЕМПЕРАТУР ТЕПЛОНОСИТЕЛЯ И ЕГО РАСХОДА В ОТКРЫТОЙ СИСТЕМЕ ТЕПЛОСНАБЖЕНИЯ (ГОРЯЧЕГО ВОДОСНАБЖЕНИЯ)</w:t>
      </w:r>
      <w:bookmarkEnd w:id="529"/>
    </w:p>
    <w:p w14:paraId="054DEE55" w14:textId="77777777" w:rsidR="000407A2" w:rsidRPr="000407A2" w:rsidRDefault="000407A2" w:rsidP="000407A2">
      <w:pPr>
        <w:rPr>
          <w:lang w:eastAsia="ru-RU"/>
        </w:rPr>
      </w:pPr>
    </w:p>
    <w:p w14:paraId="19BCE5FC"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расходе этой воды. </w:t>
      </w:r>
    </w:p>
    <w:p w14:paraId="7ECFA360"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В соответствии с СП 124.13330.2012 «Тепловые сети» Актуализированная редакция СНиП 41-02-2003 при отпуске тепла от источников тепловой энергии системы теплоснабжения применяется качественное регулирование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14:paraId="7EBB87DE" w14:textId="77777777" w:rsidR="000407A2" w:rsidRPr="000407A2" w:rsidRDefault="000407A2" w:rsidP="000407A2">
      <w:pPr>
        <w:jc w:val="both"/>
        <w:rPr>
          <w:lang w:eastAsia="ru-RU"/>
        </w:rPr>
      </w:pPr>
    </w:p>
    <w:p w14:paraId="7B58425C"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30" w:name="_Toc30081904"/>
      <w:bookmarkStart w:id="531" w:name="_Toc30085139"/>
      <w:bookmarkStart w:id="532" w:name="_Toc32845405"/>
      <w:bookmarkStart w:id="533" w:name="_Toc140660194"/>
      <w:r w:rsidRPr="000407A2">
        <w:rPr>
          <w:rFonts w:eastAsia="Times New Roman" w:cs="Times New Roman"/>
          <w:b/>
          <w:bCs/>
          <w:szCs w:val="24"/>
          <w:lang w:eastAsia="ru-RU"/>
        </w:rPr>
        <w:t xml:space="preserve">Часть 3. </w:t>
      </w:r>
      <w:bookmarkEnd w:id="530"/>
      <w:bookmarkEnd w:id="531"/>
      <w:bookmarkEnd w:id="532"/>
      <w:r w:rsidRPr="000407A2">
        <w:rPr>
          <w:rFonts w:eastAsia="Times New Roman" w:cs="Times New Roman"/>
          <w:b/>
          <w:bCs/>
          <w:szCs w:val="24"/>
          <w:lang w:eastAsia="ru-RU"/>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533"/>
    </w:p>
    <w:p w14:paraId="03F6C73A" w14:textId="77777777" w:rsidR="000407A2" w:rsidRPr="000407A2" w:rsidRDefault="000407A2" w:rsidP="000407A2">
      <w:pPr>
        <w:rPr>
          <w:lang w:eastAsia="ru-RU"/>
        </w:rPr>
      </w:pPr>
    </w:p>
    <w:p w14:paraId="2D459CAA"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Для организации закрытой схемы горячего водоснабжения потребуется: </w:t>
      </w:r>
    </w:p>
    <w:p w14:paraId="6298001F"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выполнение гидравлического расчета тепловых сетей с учетом перехода на закрытую схему теплоснабжения с целью определения необходимости реконструкции тепловых сетей с увеличением диаметров и реконструкции ЦТП; </w:t>
      </w:r>
    </w:p>
    <w:p w14:paraId="7C498158"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реконструкция тепловых сетей с увеличением диаметров; </w:t>
      </w:r>
    </w:p>
    <w:p w14:paraId="2AF4163D"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реконструкция ЦТП с установкой теплообменных аппаратов и перекладкой квартальных тепловых сетей и сетей водоснабжения; </w:t>
      </w:r>
    </w:p>
    <w:p w14:paraId="7105F301"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оснащение потребителей, подключенных непосредственно к тепловым сетям по открытой схеме, теплообменниками ГВС; </w:t>
      </w:r>
    </w:p>
    <w:p w14:paraId="0C486D32"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замена стальных трубопроводов ГВС в зданиях на полимерные трубопроводы; </w:t>
      </w:r>
    </w:p>
    <w:p w14:paraId="5191C625"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lastRenderedPageBreak/>
        <w:t xml:space="preserve">- реконструкция сетей водоснабжения с перераспределением расходов воды от источников на ИТП; </w:t>
      </w:r>
    </w:p>
    <w:p w14:paraId="606B4F02"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реконструкция систем водоподготовки на источниках. </w:t>
      </w:r>
    </w:p>
    <w:p w14:paraId="0FC2EA34"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При переходе на закрытую схему теплоснабжения рекомендуется организовать отдельный учет тепловой энергии на горячее водоснабжение в каждом тепловом пункте.</w:t>
      </w:r>
    </w:p>
    <w:p w14:paraId="439F84A3"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Применительно к новому строительству, проектирование тепловых сетей и сетей водоснабжения должно учитывать условия независимых и закрытых схем.</w:t>
      </w:r>
    </w:p>
    <w:p w14:paraId="59B04073" w14:textId="77777777" w:rsidR="000407A2" w:rsidRPr="000407A2" w:rsidRDefault="000407A2" w:rsidP="000407A2">
      <w:pPr>
        <w:jc w:val="both"/>
        <w:rPr>
          <w:lang w:eastAsia="ru-RU"/>
        </w:rPr>
      </w:pPr>
    </w:p>
    <w:p w14:paraId="59A5507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34" w:name="_Toc30081905"/>
      <w:bookmarkStart w:id="535" w:name="_Toc30085140"/>
      <w:bookmarkStart w:id="536" w:name="_Toc32845417"/>
      <w:bookmarkStart w:id="537" w:name="_Toc140660195"/>
      <w:r w:rsidRPr="000407A2">
        <w:rPr>
          <w:rFonts w:eastAsia="Times New Roman" w:cs="Times New Roman"/>
          <w:b/>
          <w:bCs/>
          <w:szCs w:val="24"/>
          <w:lang w:eastAsia="ru-RU"/>
        </w:rPr>
        <w:t xml:space="preserve">Часть 4. </w:t>
      </w:r>
      <w:bookmarkEnd w:id="534"/>
      <w:bookmarkEnd w:id="535"/>
      <w:bookmarkEnd w:id="536"/>
      <w:r w:rsidRPr="000407A2">
        <w:rPr>
          <w:rFonts w:eastAsia="Times New Roman" w:cs="Times New Roman"/>
          <w:b/>
          <w:bCs/>
          <w:szCs w:val="24"/>
          <w:lang w:eastAsia="ru-RU"/>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537"/>
    </w:p>
    <w:p w14:paraId="360C08FF" w14:textId="77777777" w:rsidR="000407A2" w:rsidRPr="000407A2" w:rsidRDefault="000407A2" w:rsidP="000407A2">
      <w:pPr>
        <w:rPr>
          <w:lang w:eastAsia="ru-RU"/>
        </w:rPr>
      </w:pPr>
    </w:p>
    <w:p w14:paraId="06C1E17A"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Суммарная стоимость установки АИТП у всех потребителей Лозовский сельсовет с полным переходом на закрытую схему теплоснабжения на перспективу до 2039 года составит 0,000 млн.руб.</w:t>
      </w:r>
    </w:p>
    <w:p w14:paraId="56F3B9B2"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Кроме экономии на подпитке, снизится суммарный расход на сетевых насосах, что даст дополнительный положительный экономический эффект. </w:t>
      </w:r>
    </w:p>
    <w:p w14:paraId="5F27BA3A"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Отсутствие водоразбора из тепловой сети позволит прейти на стабильный постоянный гидравлический режим с качественным регулированием отпуска тепловой энергии, что сильно повысит качество теплоснабжения. У потребителей появится собственный инструмент регулирования качества и количества своего теплоснабжения, причем все регулировки внутри потребителя будут мало влиять на гидравлический режим работы всей тепловой сети, но при этом все искусственные «перетопы и недотопы» будут учитываться индивидуальными приборами учета.</w:t>
      </w:r>
    </w:p>
    <w:p w14:paraId="122037BD" w14:textId="77777777" w:rsidR="000407A2" w:rsidRPr="000407A2" w:rsidRDefault="000407A2" w:rsidP="000407A2">
      <w:pPr>
        <w:autoSpaceDE w:val="0"/>
        <w:autoSpaceDN w:val="0"/>
        <w:adjustRightInd w:val="0"/>
        <w:ind w:firstLine="709"/>
        <w:jc w:val="both"/>
        <w:rPr>
          <w:rFonts w:cs="Times New Roman"/>
          <w:color w:val="000000"/>
          <w:szCs w:val="23"/>
        </w:rPr>
      </w:pPr>
    </w:p>
    <w:p w14:paraId="7906FA04"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38" w:name="_Toc30081906"/>
      <w:bookmarkStart w:id="539" w:name="_Toc30085141"/>
      <w:bookmarkStart w:id="540" w:name="_Toc32845421"/>
      <w:bookmarkStart w:id="541" w:name="_Toc140660196"/>
      <w:r w:rsidRPr="000407A2">
        <w:rPr>
          <w:rFonts w:eastAsia="Times New Roman" w:cs="Times New Roman"/>
          <w:b/>
          <w:bCs/>
          <w:szCs w:val="24"/>
          <w:lang w:eastAsia="ru-RU"/>
        </w:rPr>
        <w:t xml:space="preserve">Часть 5. </w:t>
      </w:r>
      <w:bookmarkEnd w:id="538"/>
      <w:bookmarkEnd w:id="539"/>
      <w:bookmarkEnd w:id="540"/>
      <w:r w:rsidRPr="000407A2">
        <w:rPr>
          <w:rFonts w:eastAsia="Times New Roman" w:cs="Times New Roman"/>
          <w:b/>
          <w:bCs/>
          <w:szCs w:val="24"/>
          <w:lang w:eastAsia="ru-RU"/>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41"/>
    </w:p>
    <w:p w14:paraId="1BB259AD" w14:textId="77777777" w:rsidR="000407A2" w:rsidRPr="000407A2" w:rsidRDefault="000407A2" w:rsidP="000407A2">
      <w:bookmarkStart w:id="542" w:name="_Toc32845422"/>
    </w:p>
    <w:bookmarkEnd w:id="542"/>
    <w:p w14:paraId="2426FCD1"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Ключевыми критериями для перехода на закрытую систему присоединения ГВС будут являться:</w:t>
      </w:r>
    </w:p>
    <w:p w14:paraId="06BDB5E5"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1) Для источников и тепловых сетей:</w:t>
      </w:r>
    </w:p>
    <w:p w14:paraId="36F7CF1C"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увеличение срока службы водогрейных котлов;</w:t>
      </w:r>
    </w:p>
    <w:p w14:paraId="5BD1327F"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увеличение срока службы магистральных и квартальных тепловых сетей;</w:t>
      </w:r>
    </w:p>
    <w:p w14:paraId="038B1D5D"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снижение нагрузки на систему подпитки теплосети;</w:t>
      </w:r>
    </w:p>
    <w:p w14:paraId="0AF2297E"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2) Для потребителей:</w:t>
      </w:r>
    </w:p>
    <w:p w14:paraId="072E7CCD"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улучшение качества теплоснабжения потребителей, исчезновение «перетопов» во время положительных температур наружного воздуха в отопительный период;</w:t>
      </w:r>
    </w:p>
    <w:p w14:paraId="1D767687"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xml:space="preserve"> - соответствие качества горячей воды санитарным нормам.</w:t>
      </w:r>
    </w:p>
    <w:p w14:paraId="64ADD968"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Переход на независимые схемы позволит широко применять автоматизацию процессов регулирования и повышать надежность теплоснабжения. При внедрении, совместно с «закрытием» системы ГВС независимых схем теплоснабжения городских объектов, отопительное оборудование потребителей гидравлически изолируется от сетей производителя тепла, что позволяет использовать более эффективные и безаварийные режимы работы насосного оборудования как в автоматизированных индивидуальных тепловых пунктах (АИТП) потребителя, так и на магистральных и внутриквартальных сетях ресурсоснабжающих организаций (РСО).</w:t>
      </w:r>
    </w:p>
    <w:p w14:paraId="7C7A45BE"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Также следует отметить возможные эффекты для потребителей:</w:t>
      </w:r>
    </w:p>
    <w:p w14:paraId="79D2777E"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lastRenderedPageBreak/>
        <w:t>- снижение платежей за горячую воду при стоимости теплоносителя выше стоимости водопроводной воды;</w:t>
      </w:r>
    </w:p>
    <w:p w14:paraId="1A3F0527"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соблюдение температуры горячей воды;</w:t>
      </w:r>
    </w:p>
    <w:p w14:paraId="7EB55DB0"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уменьшение сливов при отсутствии циркуляции;</w:t>
      </w:r>
    </w:p>
    <w:p w14:paraId="0ED835CE"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повышение достоверности и снижение стоимости приборного учета.</w:t>
      </w:r>
    </w:p>
    <w:p w14:paraId="1794E5E6"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Возможны эффекты от перехода также и для теплоснабжающей организации:</w:t>
      </w:r>
    </w:p>
    <w:p w14:paraId="464455A9"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ликвидация убытков при тарифе на теплоноситель ниже реальных затрат;</w:t>
      </w:r>
    </w:p>
    <w:p w14:paraId="46971B92"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возможность получения дополнительных доходов от эксплуатации ИТП;</w:t>
      </w:r>
    </w:p>
    <w:p w14:paraId="2E098E73"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улучшение режимов в тепловых сетях с возможностью подключения новых потребителей;</w:t>
      </w:r>
    </w:p>
    <w:p w14:paraId="3FAAA686" w14:textId="77777777" w:rsidR="000407A2" w:rsidRPr="000407A2" w:rsidRDefault="000407A2" w:rsidP="000407A2">
      <w:pPr>
        <w:autoSpaceDE w:val="0"/>
        <w:autoSpaceDN w:val="0"/>
        <w:adjustRightInd w:val="0"/>
        <w:ind w:firstLine="709"/>
        <w:jc w:val="both"/>
        <w:rPr>
          <w:rFonts w:cs="Times New Roman"/>
          <w:color w:val="000000"/>
          <w:szCs w:val="23"/>
        </w:rPr>
      </w:pPr>
      <w:r w:rsidRPr="000407A2">
        <w:rPr>
          <w:rFonts w:cs="Times New Roman"/>
          <w:color w:val="000000"/>
          <w:szCs w:val="23"/>
        </w:rPr>
        <w:t>- повышение качества теплоносителя с уменьшением внутренней коррозии оборудования.</w:t>
      </w:r>
    </w:p>
    <w:p w14:paraId="10C326DE" w14:textId="77777777" w:rsidR="000407A2" w:rsidRPr="000407A2" w:rsidRDefault="000407A2" w:rsidP="000407A2">
      <w:pPr>
        <w:jc w:val="both"/>
        <w:rPr>
          <w:sz w:val="22"/>
          <w:lang w:eastAsia="ru-RU"/>
        </w:rPr>
      </w:pPr>
    </w:p>
    <w:p w14:paraId="29B6D15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43" w:name="_Toc30081907"/>
      <w:bookmarkStart w:id="544" w:name="_Toc30085142"/>
      <w:bookmarkStart w:id="545" w:name="_Toc32845453"/>
      <w:bookmarkStart w:id="546" w:name="_Toc140660197"/>
      <w:r w:rsidRPr="000407A2">
        <w:rPr>
          <w:rFonts w:eastAsia="Times New Roman" w:cs="Times New Roman"/>
          <w:b/>
          <w:bCs/>
          <w:szCs w:val="24"/>
          <w:lang w:eastAsia="ru-RU"/>
        </w:rPr>
        <w:t xml:space="preserve">Часть 6. </w:t>
      </w:r>
      <w:bookmarkEnd w:id="543"/>
      <w:bookmarkEnd w:id="544"/>
      <w:bookmarkEnd w:id="545"/>
      <w:r w:rsidRPr="000407A2">
        <w:rPr>
          <w:rFonts w:eastAsia="Times New Roman" w:cs="Times New Roman"/>
          <w:b/>
          <w:bCs/>
          <w:szCs w:val="24"/>
          <w:lang w:eastAsia="ru-RU"/>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46"/>
    </w:p>
    <w:p w14:paraId="658AB7E5" w14:textId="77777777" w:rsidR="000407A2" w:rsidRPr="000407A2" w:rsidRDefault="000407A2" w:rsidP="000407A2">
      <w:pPr>
        <w:rPr>
          <w:lang w:eastAsia="ru-RU"/>
        </w:rPr>
      </w:pPr>
    </w:p>
    <w:p w14:paraId="15BDC79A" w14:textId="77777777" w:rsidR="000407A2" w:rsidRPr="000407A2" w:rsidRDefault="000407A2" w:rsidP="000407A2">
      <w:pPr>
        <w:ind w:firstLine="709"/>
        <w:jc w:val="both"/>
        <w:rPr>
          <w:rFonts w:cs="Times New Roman"/>
          <w:lang w:eastAsia="ru-RU"/>
        </w:rPr>
      </w:pPr>
      <w:r w:rsidRPr="000407A2">
        <w:rPr>
          <w:rFonts w:cs="Times New Roman"/>
          <w:lang w:eastAsia="ru-RU"/>
        </w:rPr>
        <w:t>Расчет ценовых последствий (тарифных) последствий представлены в главе 14.</w:t>
      </w:r>
    </w:p>
    <w:p w14:paraId="2C9F18A4" w14:textId="77777777" w:rsidR="000407A2" w:rsidRPr="000407A2" w:rsidRDefault="000407A2" w:rsidP="000407A2"/>
    <w:p w14:paraId="6E81202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47" w:name="_Toc45633591"/>
      <w:bookmarkStart w:id="548" w:name="_Toc53927708"/>
      <w:bookmarkStart w:id="549" w:name="_Toc140660198"/>
      <w:r w:rsidRPr="000407A2">
        <w:rPr>
          <w:rFonts w:eastAsia="Times New Roman" w:cs="Times New Roman"/>
          <w:b/>
          <w:bCs/>
          <w:szCs w:val="24"/>
          <w:lang w:eastAsia="ru-RU"/>
        </w:rPr>
        <w:t xml:space="preserve">Часть 7. </w:t>
      </w:r>
      <w:bookmarkEnd w:id="547"/>
      <w:bookmarkEnd w:id="548"/>
      <w:r w:rsidRPr="000407A2">
        <w:rPr>
          <w:rFonts w:eastAsia="Times New Roman" w:cs="Times New Roman"/>
          <w:b/>
          <w:bCs/>
          <w:szCs w:val="24"/>
          <w:lang w:eastAsia="ru-RU"/>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549"/>
    </w:p>
    <w:p w14:paraId="6ABC1498" w14:textId="77777777" w:rsidR="000407A2" w:rsidRPr="000407A2" w:rsidRDefault="000407A2" w:rsidP="000407A2">
      <w:pPr>
        <w:ind w:firstLine="851"/>
        <w:rPr>
          <w:rFonts w:cs="Times New Roman"/>
          <w:lang w:eastAsia="ru-RU"/>
        </w:rPr>
      </w:pPr>
    </w:p>
    <w:p w14:paraId="4C6EF88A" w14:textId="77777777" w:rsidR="000407A2" w:rsidRPr="000407A2" w:rsidRDefault="000407A2" w:rsidP="000407A2">
      <w:pPr>
        <w:ind w:firstLine="851"/>
        <w:rPr>
          <w:rFonts w:cs="Times New Roman"/>
          <w:lang w:eastAsia="ru-RU"/>
        </w:rPr>
      </w:pPr>
      <w:r w:rsidRPr="000407A2">
        <w:rPr>
          <w:rFonts w:cs="Times New Roman"/>
          <w:lang w:eastAsia="ru-RU"/>
        </w:rPr>
        <w:t>Изменения отсутствуют.</w:t>
      </w:r>
    </w:p>
    <w:p w14:paraId="5841A07F" w14:textId="77777777" w:rsidR="000407A2" w:rsidRPr="000407A2" w:rsidRDefault="000407A2" w:rsidP="000407A2">
      <w:pPr>
        <w:rPr>
          <w:rFonts w:cs="Times New Roman"/>
          <w:lang w:eastAsia="ru-RU"/>
        </w:rPr>
      </w:pPr>
    </w:p>
    <w:p w14:paraId="68B70439" w14:textId="77777777" w:rsidR="000407A2" w:rsidRPr="000407A2" w:rsidRDefault="000407A2" w:rsidP="000407A2">
      <w:pPr>
        <w:rPr>
          <w:rFonts w:cs="Times New Roman"/>
          <w:lang w:eastAsia="ru-RU"/>
        </w:rPr>
      </w:pPr>
    </w:p>
    <w:p w14:paraId="5029E19D" w14:textId="77777777" w:rsidR="000407A2" w:rsidRPr="000407A2" w:rsidRDefault="000407A2" w:rsidP="000407A2">
      <w:pPr>
        <w:rPr>
          <w:lang w:eastAsia="ru-RU"/>
        </w:rPr>
      </w:pPr>
    </w:p>
    <w:p w14:paraId="71C114E1" w14:textId="77777777" w:rsidR="000407A2" w:rsidRPr="000407A2" w:rsidRDefault="000407A2" w:rsidP="000407A2">
      <w:pPr>
        <w:sectPr w:rsidR="000407A2" w:rsidRPr="000407A2" w:rsidSect="001B2E74">
          <w:pgSz w:w="11906" w:h="16838"/>
          <w:pgMar w:top="1134" w:right="850" w:bottom="1134" w:left="1701" w:header="708" w:footer="708" w:gutter="0"/>
          <w:cols w:space="708"/>
          <w:docGrid w:linePitch="360"/>
        </w:sectPr>
      </w:pPr>
    </w:p>
    <w:p w14:paraId="174AFB92"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59" w:anchor="bookmark85" w:history="1">
        <w:bookmarkStart w:id="550" w:name="_Toc45625263"/>
        <w:bookmarkStart w:id="551" w:name="_Toc140660199"/>
        <w:r w:rsidRPr="000407A2">
          <w:rPr>
            <w:rFonts w:eastAsia="Times New Roman" w:cs="Times New Roman"/>
            <w:b/>
            <w:bCs/>
            <w:sz w:val="28"/>
            <w:szCs w:val="28"/>
            <w:lang w:eastAsia="ru-RU"/>
          </w:rPr>
          <w:t xml:space="preserve">ГЛАВА 10.  </w:t>
        </w:r>
      </w:hyperlink>
      <w:r w:rsidRPr="000407A2">
        <w:rPr>
          <w:rFonts w:eastAsia="Times New Roman" w:cs="Times New Roman"/>
          <w:b/>
          <w:bCs/>
          <w:sz w:val="28"/>
          <w:szCs w:val="28"/>
          <w:lang w:eastAsia="ru-RU"/>
        </w:rPr>
        <w:t>ПЕРСПЕКТИВНЫЕ ТОПЛИВНЫЕ БАЛАНСЫ</w:t>
      </w:r>
      <w:bookmarkEnd w:id="550"/>
      <w:bookmarkEnd w:id="551"/>
    </w:p>
    <w:p w14:paraId="32A1BF05" w14:textId="77777777" w:rsidR="000407A2" w:rsidRPr="000407A2" w:rsidRDefault="000407A2" w:rsidP="000407A2"/>
    <w:p w14:paraId="0229F86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60" w:anchor="bookmark108" w:history="1">
        <w:bookmarkStart w:id="552" w:name="_Toc140660200"/>
        <w:r w:rsidRPr="000407A2">
          <w:rPr>
            <w:rFonts w:eastAsia="Times New Roman" w:cs="Times New Roman"/>
            <w:b/>
            <w:bCs/>
            <w:szCs w:val="24"/>
            <w:lang w:eastAsia="ru-RU"/>
          </w:rPr>
          <w:t>Часть 1. РАСЧЕТЫ ПО КАЖДОМУ ИСТОЧНИКУ ТЕПЛОВОЙ ЭНЕРГИИ ПЕРСПЕКТИВНЫХ МАКСИМАЛЬНЫХ ЧАСОВЫХ И ГОДОВЫХ</w:t>
        </w:r>
      </w:hyperlink>
      <w:r w:rsidRPr="000407A2">
        <w:rPr>
          <w:rFonts w:eastAsia="Times New Roman" w:cs="Times New Roman"/>
          <w:b/>
          <w:bCs/>
          <w:szCs w:val="24"/>
          <w:lang w:eastAsia="ru-RU"/>
        </w:rPr>
        <w:t xml:space="preserve"> </w:t>
      </w:r>
      <w:hyperlink r:id="rId261" w:anchor="bookmark108" w:history="1">
        <w:r w:rsidRPr="000407A2">
          <w:rPr>
            <w:rFonts w:eastAsia="Times New Roman" w:cs="Times New Roman"/>
            <w:b/>
            <w:bCs/>
            <w:szCs w:val="24"/>
            <w:lang w:eastAsia="ru-RU"/>
          </w:rPr>
          <w:t>РАСХОДОВ ОСНОВНОГО ВИДА ТОПЛИВА</w:t>
        </w:r>
      </w:hyperlink>
      <w:r w:rsidRPr="000407A2">
        <w:rPr>
          <w:rFonts w:eastAsia="Times New Roman" w:cs="Times New Roman"/>
          <w:b/>
          <w:bCs/>
          <w:szCs w:val="24"/>
          <w:lang w:eastAsia="ru-RU"/>
        </w:rPr>
        <w:t xml:space="preserve">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552"/>
    </w:p>
    <w:p w14:paraId="1F2AB214" w14:textId="77777777" w:rsidR="000407A2" w:rsidRPr="000407A2" w:rsidRDefault="000407A2" w:rsidP="000407A2">
      <w:pPr>
        <w:jc w:val="center"/>
        <w:rPr>
          <w:lang w:eastAsia="ru-RU"/>
        </w:rPr>
      </w:pPr>
    </w:p>
    <w:p w14:paraId="43FE6104" w14:textId="77777777" w:rsidR="000407A2" w:rsidRPr="000407A2" w:rsidRDefault="000407A2" w:rsidP="000407A2">
      <w:pPr>
        <w:spacing w:before="400" w:after="200"/>
      </w:pPr>
      <w:r w:rsidRPr="000407A2">
        <w:rPr>
          <w:b/>
        </w:rPr>
        <w:t>Таблица 10.1.1 - Перспективное потребление основного топлива источниками тепловой энергии</w:t>
      </w:r>
    </w:p>
    <w:tbl>
      <w:tblPr>
        <w:tblStyle w:val="a9"/>
        <w:tblW w:w="5000" w:type="pct"/>
        <w:jc w:val="center"/>
        <w:tblLook w:val="04A0" w:firstRow="1" w:lastRow="0" w:firstColumn="1" w:lastColumn="0" w:noHBand="0" w:noVBand="1"/>
      </w:tblPr>
      <w:tblGrid>
        <w:gridCol w:w="1460"/>
        <w:gridCol w:w="962"/>
        <w:gridCol w:w="987"/>
        <w:gridCol w:w="988"/>
        <w:gridCol w:w="988"/>
        <w:gridCol w:w="988"/>
        <w:gridCol w:w="988"/>
        <w:gridCol w:w="988"/>
        <w:gridCol w:w="988"/>
        <w:gridCol w:w="988"/>
        <w:gridCol w:w="988"/>
        <w:gridCol w:w="988"/>
        <w:gridCol w:w="988"/>
        <w:gridCol w:w="988"/>
      </w:tblGrid>
      <w:tr w:rsidR="000407A2" w:rsidRPr="000407A2" w14:paraId="464C48D7" w14:textId="77777777" w:rsidTr="00237BF9">
        <w:trPr>
          <w:jc w:val="center"/>
        </w:trPr>
        <w:tc>
          <w:tcPr>
            <w:tcW w:w="2310" w:type="pct"/>
            <w:shd w:val="clear" w:color="auto" w:fill="F2F2F2"/>
            <w:tcMar>
              <w:top w:w="120" w:type="dxa"/>
              <w:left w:w="200" w:type="dxa"/>
              <w:bottom w:w="120" w:type="dxa"/>
              <w:right w:w="200" w:type="dxa"/>
            </w:tcMar>
            <w:vAlign w:val="center"/>
          </w:tcPr>
          <w:p w14:paraId="10DCA654" w14:textId="77777777" w:rsidR="000407A2" w:rsidRPr="000407A2" w:rsidRDefault="000407A2" w:rsidP="000407A2">
            <w:pPr>
              <w:jc w:val="center"/>
              <w:rPr>
                <w:sz w:val="20"/>
              </w:rPr>
            </w:pPr>
            <w:r w:rsidRPr="000407A2">
              <w:rPr>
                <w:rFonts w:eastAsia="Times New Roman" w:cs="Times New Roman"/>
                <w:sz w:val="20"/>
              </w:rPr>
              <w:t>Показатель</w:t>
            </w:r>
          </w:p>
        </w:tc>
        <w:tc>
          <w:tcPr>
            <w:tcW w:w="2310" w:type="pct"/>
            <w:shd w:val="clear" w:color="auto" w:fill="F2F2F2"/>
            <w:tcMar>
              <w:top w:w="120" w:type="dxa"/>
              <w:left w:w="200" w:type="dxa"/>
              <w:bottom w:w="120" w:type="dxa"/>
              <w:right w:w="200" w:type="dxa"/>
            </w:tcMar>
            <w:vAlign w:val="center"/>
          </w:tcPr>
          <w:p w14:paraId="7BE5B01D" w14:textId="77777777" w:rsidR="000407A2" w:rsidRPr="000407A2" w:rsidRDefault="000407A2" w:rsidP="000407A2">
            <w:pPr>
              <w:jc w:val="center"/>
              <w:rPr>
                <w:sz w:val="20"/>
              </w:rPr>
            </w:pPr>
            <w:r w:rsidRPr="000407A2">
              <w:rPr>
                <w:rFonts w:eastAsia="Times New Roman" w:cs="Times New Roman"/>
                <w:sz w:val="20"/>
              </w:rPr>
              <w:t>Ед.изм</w:t>
            </w:r>
          </w:p>
        </w:tc>
        <w:tc>
          <w:tcPr>
            <w:tcW w:w="2310" w:type="pct"/>
            <w:shd w:val="clear" w:color="auto" w:fill="F2F2F2"/>
            <w:tcMar>
              <w:top w:w="120" w:type="dxa"/>
              <w:left w:w="200" w:type="dxa"/>
              <w:bottom w:w="120" w:type="dxa"/>
              <w:right w:w="200" w:type="dxa"/>
            </w:tcMar>
            <w:vAlign w:val="center"/>
          </w:tcPr>
          <w:p w14:paraId="35A2534E" w14:textId="77777777" w:rsidR="000407A2" w:rsidRPr="000407A2" w:rsidRDefault="000407A2" w:rsidP="000407A2">
            <w:pPr>
              <w:jc w:val="center"/>
              <w:rPr>
                <w:sz w:val="20"/>
              </w:rPr>
            </w:pPr>
            <w:r w:rsidRPr="000407A2">
              <w:rPr>
                <w:rFonts w:eastAsia="Times New Roman" w:cs="Times New Roman"/>
                <w:sz w:val="20"/>
              </w:rPr>
              <w:t>2022</w:t>
            </w:r>
          </w:p>
        </w:tc>
        <w:tc>
          <w:tcPr>
            <w:tcW w:w="2310" w:type="pct"/>
            <w:shd w:val="clear" w:color="auto" w:fill="F2F2F2"/>
            <w:tcMar>
              <w:top w:w="120" w:type="dxa"/>
              <w:left w:w="200" w:type="dxa"/>
              <w:bottom w:w="120" w:type="dxa"/>
              <w:right w:w="200" w:type="dxa"/>
            </w:tcMar>
            <w:vAlign w:val="center"/>
          </w:tcPr>
          <w:p w14:paraId="2F629A19" w14:textId="77777777" w:rsidR="000407A2" w:rsidRPr="000407A2" w:rsidRDefault="000407A2" w:rsidP="000407A2">
            <w:pPr>
              <w:jc w:val="center"/>
              <w:rPr>
                <w:sz w:val="20"/>
              </w:rPr>
            </w:pPr>
            <w:r w:rsidRPr="000407A2">
              <w:rPr>
                <w:rFonts w:eastAsia="Times New Roman" w:cs="Times New Roman"/>
                <w:sz w:val="20"/>
              </w:rPr>
              <w:t>2023</w:t>
            </w:r>
          </w:p>
        </w:tc>
        <w:tc>
          <w:tcPr>
            <w:tcW w:w="2310" w:type="pct"/>
            <w:shd w:val="clear" w:color="auto" w:fill="F2F2F2"/>
            <w:tcMar>
              <w:top w:w="120" w:type="dxa"/>
              <w:left w:w="200" w:type="dxa"/>
              <w:bottom w:w="120" w:type="dxa"/>
              <w:right w:w="200" w:type="dxa"/>
            </w:tcMar>
            <w:vAlign w:val="center"/>
          </w:tcPr>
          <w:p w14:paraId="74BE84D9" w14:textId="77777777" w:rsidR="000407A2" w:rsidRPr="000407A2" w:rsidRDefault="000407A2" w:rsidP="000407A2">
            <w:pPr>
              <w:jc w:val="center"/>
              <w:rPr>
                <w:sz w:val="20"/>
              </w:rPr>
            </w:pPr>
            <w:r w:rsidRPr="000407A2">
              <w:rPr>
                <w:rFonts w:eastAsia="Times New Roman" w:cs="Times New Roman"/>
                <w:sz w:val="20"/>
              </w:rPr>
              <w:t>2024</w:t>
            </w:r>
          </w:p>
        </w:tc>
        <w:tc>
          <w:tcPr>
            <w:tcW w:w="2310" w:type="pct"/>
            <w:shd w:val="clear" w:color="auto" w:fill="F2F2F2"/>
            <w:tcMar>
              <w:top w:w="120" w:type="dxa"/>
              <w:left w:w="200" w:type="dxa"/>
              <w:bottom w:w="120" w:type="dxa"/>
              <w:right w:w="200" w:type="dxa"/>
            </w:tcMar>
            <w:vAlign w:val="center"/>
          </w:tcPr>
          <w:p w14:paraId="4BFB7BE2" w14:textId="77777777" w:rsidR="000407A2" w:rsidRPr="000407A2" w:rsidRDefault="000407A2" w:rsidP="000407A2">
            <w:pPr>
              <w:jc w:val="center"/>
              <w:rPr>
                <w:sz w:val="20"/>
              </w:rPr>
            </w:pPr>
            <w:r w:rsidRPr="000407A2">
              <w:rPr>
                <w:rFonts w:eastAsia="Times New Roman" w:cs="Times New Roman"/>
                <w:sz w:val="20"/>
              </w:rPr>
              <w:t>2025</w:t>
            </w:r>
          </w:p>
        </w:tc>
        <w:tc>
          <w:tcPr>
            <w:tcW w:w="2310" w:type="pct"/>
            <w:shd w:val="clear" w:color="auto" w:fill="F2F2F2"/>
            <w:tcMar>
              <w:top w:w="120" w:type="dxa"/>
              <w:left w:w="200" w:type="dxa"/>
              <w:bottom w:w="120" w:type="dxa"/>
              <w:right w:w="200" w:type="dxa"/>
            </w:tcMar>
            <w:vAlign w:val="center"/>
          </w:tcPr>
          <w:p w14:paraId="09CC5B1B" w14:textId="77777777" w:rsidR="000407A2" w:rsidRPr="000407A2" w:rsidRDefault="000407A2" w:rsidP="000407A2">
            <w:pPr>
              <w:jc w:val="center"/>
              <w:rPr>
                <w:sz w:val="20"/>
              </w:rPr>
            </w:pPr>
            <w:r w:rsidRPr="000407A2">
              <w:rPr>
                <w:rFonts w:eastAsia="Times New Roman" w:cs="Times New Roman"/>
                <w:sz w:val="20"/>
              </w:rPr>
              <w:t>2026</w:t>
            </w:r>
          </w:p>
        </w:tc>
        <w:tc>
          <w:tcPr>
            <w:tcW w:w="2310" w:type="pct"/>
            <w:shd w:val="clear" w:color="auto" w:fill="F2F2F2"/>
            <w:tcMar>
              <w:top w:w="120" w:type="dxa"/>
              <w:left w:w="200" w:type="dxa"/>
              <w:bottom w:w="120" w:type="dxa"/>
              <w:right w:w="200" w:type="dxa"/>
            </w:tcMar>
            <w:vAlign w:val="center"/>
          </w:tcPr>
          <w:p w14:paraId="7FCFD1A7" w14:textId="77777777" w:rsidR="000407A2" w:rsidRPr="000407A2" w:rsidRDefault="000407A2" w:rsidP="000407A2">
            <w:pPr>
              <w:jc w:val="center"/>
              <w:rPr>
                <w:sz w:val="20"/>
              </w:rPr>
            </w:pPr>
            <w:r w:rsidRPr="000407A2">
              <w:rPr>
                <w:rFonts w:eastAsia="Times New Roman" w:cs="Times New Roman"/>
                <w:sz w:val="20"/>
              </w:rPr>
              <w:t>2027</w:t>
            </w:r>
          </w:p>
        </w:tc>
        <w:tc>
          <w:tcPr>
            <w:tcW w:w="2310" w:type="pct"/>
            <w:shd w:val="clear" w:color="auto" w:fill="F2F2F2"/>
            <w:tcMar>
              <w:top w:w="120" w:type="dxa"/>
              <w:left w:w="200" w:type="dxa"/>
              <w:bottom w:w="120" w:type="dxa"/>
              <w:right w:w="200" w:type="dxa"/>
            </w:tcMar>
            <w:vAlign w:val="center"/>
          </w:tcPr>
          <w:p w14:paraId="62AAF25F" w14:textId="77777777" w:rsidR="000407A2" w:rsidRPr="000407A2" w:rsidRDefault="000407A2" w:rsidP="000407A2">
            <w:pPr>
              <w:jc w:val="center"/>
              <w:rPr>
                <w:sz w:val="20"/>
              </w:rPr>
            </w:pPr>
            <w:r w:rsidRPr="000407A2">
              <w:rPr>
                <w:rFonts w:eastAsia="Times New Roman" w:cs="Times New Roman"/>
                <w:sz w:val="20"/>
              </w:rPr>
              <w:t>2028</w:t>
            </w:r>
          </w:p>
        </w:tc>
        <w:tc>
          <w:tcPr>
            <w:tcW w:w="2310" w:type="pct"/>
            <w:shd w:val="clear" w:color="auto" w:fill="F2F2F2"/>
            <w:tcMar>
              <w:top w:w="120" w:type="dxa"/>
              <w:left w:w="200" w:type="dxa"/>
              <w:bottom w:w="120" w:type="dxa"/>
              <w:right w:w="200" w:type="dxa"/>
            </w:tcMar>
            <w:vAlign w:val="center"/>
          </w:tcPr>
          <w:p w14:paraId="53210658" w14:textId="77777777" w:rsidR="000407A2" w:rsidRPr="000407A2" w:rsidRDefault="000407A2" w:rsidP="000407A2">
            <w:pPr>
              <w:jc w:val="center"/>
              <w:rPr>
                <w:sz w:val="20"/>
              </w:rPr>
            </w:pPr>
            <w:r w:rsidRPr="000407A2">
              <w:rPr>
                <w:rFonts w:eastAsia="Times New Roman" w:cs="Times New Roman"/>
                <w:sz w:val="20"/>
              </w:rPr>
              <w:t>2029</w:t>
            </w:r>
          </w:p>
        </w:tc>
        <w:tc>
          <w:tcPr>
            <w:tcW w:w="2310" w:type="pct"/>
            <w:shd w:val="clear" w:color="auto" w:fill="F2F2F2"/>
            <w:tcMar>
              <w:top w:w="120" w:type="dxa"/>
              <w:left w:w="200" w:type="dxa"/>
              <w:bottom w:w="120" w:type="dxa"/>
              <w:right w:w="200" w:type="dxa"/>
            </w:tcMar>
            <w:vAlign w:val="center"/>
          </w:tcPr>
          <w:p w14:paraId="34FD4406" w14:textId="77777777" w:rsidR="000407A2" w:rsidRPr="000407A2" w:rsidRDefault="000407A2" w:rsidP="000407A2">
            <w:pPr>
              <w:jc w:val="center"/>
              <w:rPr>
                <w:sz w:val="20"/>
              </w:rPr>
            </w:pPr>
            <w:r w:rsidRPr="000407A2">
              <w:rPr>
                <w:rFonts w:eastAsia="Times New Roman" w:cs="Times New Roman"/>
                <w:sz w:val="20"/>
              </w:rPr>
              <w:t>2030</w:t>
            </w:r>
          </w:p>
        </w:tc>
        <w:tc>
          <w:tcPr>
            <w:tcW w:w="2310" w:type="pct"/>
            <w:shd w:val="clear" w:color="auto" w:fill="F2F2F2"/>
            <w:tcMar>
              <w:top w:w="120" w:type="dxa"/>
              <w:left w:w="200" w:type="dxa"/>
              <w:bottom w:w="120" w:type="dxa"/>
              <w:right w:w="200" w:type="dxa"/>
            </w:tcMar>
            <w:vAlign w:val="center"/>
          </w:tcPr>
          <w:p w14:paraId="73275CCA" w14:textId="77777777" w:rsidR="000407A2" w:rsidRPr="000407A2" w:rsidRDefault="000407A2" w:rsidP="000407A2">
            <w:pPr>
              <w:jc w:val="center"/>
              <w:rPr>
                <w:sz w:val="20"/>
              </w:rPr>
            </w:pPr>
            <w:r w:rsidRPr="000407A2">
              <w:rPr>
                <w:rFonts w:eastAsia="Times New Roman" w:cs="Times New Roman"/>
                <w:sz w:val="20"/>
              </w:rPr>
              <w:t>2031</w:t>
            </w:r>
          </w:p>
        </w:tc>
        <w:tc>
          <w:tcPr>
            <w:tcW w:w="2310" w:type="pct"/>
            <w:shd w:val="clear" w:color="auto" w:fill="F2F2F2"/>
            <w:tcMar>
              <w:top w:w="120" w:type="dxa"/>
              <w:left w:w="200" w:type="dxa"/>
              <w:bottom w:w="120" w:type="dxa"/>
              <w:right w:w="200" w:type="dxa"/>
            </w:tcMar>
            <w:vAlign w:val="center"/>
          </w:tcPr>
          <w:p w14:paraId="481F9D94" w14:textId="77777777" w:rsidR="000407A2" w:rsidRPr="000407A2" w:rsidRDefault="000407A2" w:rsidP="000407A2">
            <w:pPr>
              <w:jc w:val="center"/>
              <w:rPr>
                <w:sz w:val="20"/>
              </w:rPr>
            </w:pPr>
            <w:r w:rsidRPr="000407A2">
              <w:rPr>
                <w:rFonts w:eastAsia="Times New Roman" w:cs="Times New Roman"/>
                <w:sz w:val="20"/>
              </w:rPr>
              <w:t>2032</w:t>
            </w:r>
          </w:p>
        </w:tc>
        <w:tc>
          <w:tcPr>
            <w:tcW w:w="2310" w:type="pct"/>
            <w:shd w:val="clear" w:color="auto" w:fill="F2F2F2"/>
            <w:tcMar>
              <w:top w:w="120" w:type="dxa"/>
              <w:left w:w="200" w:type="dxa"/>
              <w:bottom w:w="120" w:type="dxa"/>
              <w:right w:w="200" w:type="dxa"/>
            </w:tcMar>
            <w:vAlign w:val="center"/>
          </w:tcPr>
          <w:p w14:paraId="7FED1BB1" w14:textId="77777777" w:rsidR="000407A2" w:rsidRPr="000407A2" w:rsidRDefault="000407A2" w:rsidP="000407A2">
            <w:pPr>
              <w:jc w:val="center"/>
              <w:rPr>
                <w:sz w:val="20"/>
              </w:rPr>
            </w:pPr>
            <w:r w:rsidRPr="000407A2">
              <w:rPr>
                <w:rFonts w:eastAsia="Times New Roman" w:cs="Times New Roman"/>
                <w:sz w:val="20"/>
              </w:rPr>
              <w:t>2033-2039</w:t>
            </w:r>
          </w:p>
        </w:tc>
      </w:tr>
      <w:tr w:rsidR="000407A2" w:rsidRPr="000407A2" w14:paraId="66ACC460" w14:textId="77777777" w:rsidTr="00237BF9">
        <w:trPr>
          <w:jc w:val="center"/>
        </w:trPr>
        <w:tc>
          <w:tcPr>
            <w:tcW w:w="2310" w:type="pct"/>
            <w:gridSpan w:val="14"/>
            <w:shd w:val="clear" w:color="auto" w:fill="DBE5F1"/>
            <w:tcMar>
              <w:top w:w="40" w:type="dxa"/>
              <w:left w:w="200" w:type="dxa"/>
              <w:bottom w:w="40" w:type="dxa"/>
              <w:right w:w="200" w:type="dxa"/>
            </w:tcMar>
            <w:vAlign w:val="center"/>
          </w:tcPr>
          <w:p w14:paraId="77933D8A"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6A1D36CC" w14:textId="77777777" w:rsidTr="00237BF9">
        <w:trPr>
          <w:jc w:val="center"/>
        </w:trPr>
        <w:tc>
          <w:tcPr>
            <w:tcW w:w="2310" w:type="pct"/>
            <w:gridSpan w:val="14"/>
            <w:shd w:val="clear" w:color="auto" w:fill="FFFFFF"/>
            <w:tcMar>
              <w:top w:w="40" w:type="dxa"/>
              <w:left w:w="200" w:type="dxa"/>
              <w:bottom w:w="40" w:type="dxa"/>
              <w:right w:w="200" w:type="dxa"/>
            </w:tcMar>
            <w:vAlign w:val="center"/>
          </w:tcPr>
          <w:p w14:paraId="0CF690C9"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r>
      <w:tr w:rsidR="000407A2" w:rsidRPr="000407A2" w14:paraId="753BD6C5" w14:textId="77777777" w:rsidTr="00237BF9">
        <w:trPr>
          <w:jc w:val="center"/>
        </w:trPr>
        <w:tc>
          <w:tcPr>
            <w:tcW w:w="2310" w:type="pct"/>
            <w:shd w:val="clear" w:color="auto" w:fill="FFFFFF"/>
            <w:tcMar>
              <w:top w:w="40" w:type="dxa"/>
              <w:left w:w="200" w:type="dxa"/>
              <w:bottom w:w="40" w:type="dxa"/>
              <w:right w:w="200" w:type="dxa"/>
            </w:tcMar>
            <w:vAlign w:val="center"/>
          </w:tcPr>
          <w:p w14:paraId="7DCC30C2" w14:textId="77777777" w:rsidR="000407A2" w:rsidRPr="000407A2" w:rsidRDefault="000407A2" w:rsidP="000407A2">
            <w:pPr>
              <w:rPr>
                <w:sz w:val="20"/>
              </w:rPr>
            </w:pPr>
            <w:r w:rsidRPr="000407A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1D777DF6"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0C280709"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76A28E60"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553CFC39"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1FA50095"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181420DC"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573D4B66"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658259B9"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54B90DF5"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5A596497"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3274E6F9"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49CDAA6F"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72104534" w14:textId="77777777" w:rsidR="000407A2" w:rsidRPr="000407A2" w:rsidRDefault="000407A2" w:rsidP="000407A2">
            <w:pPr>
              <w:jc w:val="center"/>
              <w:rPr>
                <w:sz w:val="20"/>
              </w:rPr>
            </w:pPr>
            <w:r w:rsidRPr="000407A2">
              <w:rPr>
                <w:rFonts w:eastAsia="Times New Roman" w:cs="Times New Roman"/>
                <w:sz w:val="20"/>
              </w:rPr>
              <w:t>459,51</w:t>
            </w:r>
          </w:p>
        </w:tc>
      </w:tr>
      <w:tr w:rsidR="000407A2" w:rsidRPr="000407A2" w14:paraId="62EA39F7" w14:textId="77777777" w:rsidTr="00237BF9">
        <w:trPr>
          <w:jc w:val="center"/>
        </w:trPr>
        <w:tc>
          <w:tcPr>
            <w:tcW w:w="2310" w:type="pct"/>
            <w:shd w:val="clear" w:color="auto" w:fill="FFFFFF"/>
            <w:tcMar>
              <w:top w:w="40" w:type="dxa"/>
              <w:left w:w="200" w:type="dxa"/>
              <w:bottom w:w="40" w:type="dxa"/>
              <w:right w:w="200" w:type="dxa"/>
            </w:tcMar>
            <w:vAlign w:val="center"/>
          </w:tcPr>
          <w:p w14:paraId="13AB3F93" w14:textId="77777777" w:rsidR="000407A2" w:rsidRPr="000407A2" w:rsidRDefault="000407A2" w:rsidP="000407A2">
            <w:pPr>
              <w:rPr>
                <w:sz w:val="20"/>
              </w:rPr>
            </w:pPr>
            <w:r w:rsidRPr="000407A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2BB2B58F"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01EBE98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26B54F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AA8191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DD6A9FF"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F446930"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E843034"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03A059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CF575BB"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FB254C8"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76B80AD"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2346F25"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098D9D9"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5571C3EC"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4EBE944B" w14:textId="77777777" w:rsidR="000407A2" w:rsidRPr="000407A2" w:rsidRDefault="000407A2" w:rsidP="000407A2">
            <w:pPr>
              <w:rPr>
                <w:sz w:val="20"/>
              </w:rPr>
            </w:pPr>
            <w:r w:rsidRPr="000407A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004BD9BE"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78ECEEFD"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34995D1E"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7A961DD7"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6C03A80E"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6353111A"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04C40191"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6E7CD976"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46AF7023"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536DDAB0"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386B61F6"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0A99F3E9" w14:textId="77777777" w:rsidR="000407A2" w:rsidRPr="000407A2" w:rsidRDefault="000407A2" w:rsidP="000407A2">
            <w:pPr>
              <w:jc w:val="center"/>
              <w:rPr>
                <w:sz w:val="20"/>
              </w:rPr>
            </w:pPr>
            <w:r w:rsidRPr="000407A2">
              <w:rPr>
                <w:rFonts w:eastAsia="Times New Roman" w:cs="Times New Roman"/>
                <w:sz w:val="20"/>
              </w:rPr>
              <w:t>459,51</w:t>
            </w:r>
          </w:p>
        </w:tc>
        <w:tc>
          <w:tcPr>
            <w:tcW w:w="2310" w:type="pct"/>
            <w:shd w:val="clear" w:color="auto" w:fill="FFFFFF"/>
            <w:tcMar>
              <w:top w:w="40" w:type="dxa"/>
              <w:left w:w="200" w:type="dxa"/>
              <w:bottom w:w="40" w:type="dxa"/>
              <w:right w:w="200" w:type="dxa"/>
            </w:tcMar>
            <w:vAlign w:val="center"/>
          </w:tcPr>
          <w:p w14:paraId="4F2EE771" w14:textId="77777777" w:rsidR="000407A2" w:rsidRPr="000407A2" w:rsidRDefault="000407A2" w:rsidP="000407A2">
            <w:pPr>
              <w:jc w:val="center"/>
              <w:rPr>
                <w:sz w:val="20"/>
              </w:rPr>
            </w:pPr>
            <w:r w:rsidRPr="000407A2">
              <w:rPr>
                <w:rFonts w:eastAsia="Times New Roman" w:cs="Times New Roman"/>
                <w:sz w:val="20"/>
              </w:rPr>
              <w:t>459,51</w:t>
            </w:r>
          </w:p>
        </w:tc>
      </w:tr>
      <w:tr w:rsidR="000407A2" w:rsidRPr="000407A2" w14:paraId="387D66B0" w14:textId="77777777" w:rsidTr="00237BF9">
        <w:trPr>
          <w:jc w:val="center"/>
        </w:trPr>
        <w:tc>
          <w:tcPr>
            <w:tcW w:w="2310" w:type="pct"/>
            <w:vMerge/>
          </w:tcPr>
          <w:p w14:paraId="087627D4" w14:textId="77777777" w:rsidR="000407A2" w:rsidRPr="000407A2" w:rsidRDefault="000407A2" w:rsidP="000407A2">
            <w:pPr>
              <w:rPr>
                <w:sz w:val="20"/>
              </w:rPr>
            </w:pPr>
          </w:p>
        </w:tc>
        <w:tc>
          <w:tcPr>
            <w:tcW w:w="2310" w:type="pct"/>
            <w:shd w:val="clear" w:color="auto" w:fill="FFFFFF"/>
            <w:tcMar>
              <w:top w:w="40" w:type="dxa"/>
              <w:left w:w="200" w:type="dxa"/>
              <w:bottom w:w="40" w:type="dxa"/>
              <w:right w:w="200" w:type="dxa"/>
            </w:tcMar>
            <w:vAlign w:val="center"/>
          </w:tcPr>
          <w:p w14:paraId="37E2A37E" w14:textId="77777777" w:rsidR="000407A2" w:rsidRPr="000407A2" w:rsidRDefault="000407A2" w:rsidP="000407A2">
            <w:pPr>
              <w:jc w:val="center"/>
              <w:rPr>
                <w:sz w:val="20"/>
              </w:rPr>
            </w:pPr>
            <w:r w:rsidRPr="000407A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0CA6EA73"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7A7CF0CD"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262EDD10"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6EE37A90"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27E1D8A8"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1E415FB4"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4D01387C"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42E0BA73"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425D999B"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1BDAA242"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2D8F7460" w14:textId="77777777" w:rsidR="000407A2" w:rsidRPr="000407A2" w:rsidRDefault="000407A2" w:rsidP="000407A2">
            <w:pPr>
              <w:jc w:val="center"/>
              <w:rPr>
                <w:sz w:val="20"/>
              </w:rPr>
            </w:pPr>
            <w:r w:rsidRPr="000407A2">
              <w:rPr>
                <w:rFonts w:eastAsia="Times New Roman" w:cs="Times New Roman"/>
                <w:sz w:val="20"/>
              </w:rPr>
              <w:t>626,46</w:t>
            </w:r>
          </w:p>
        </w:tc>
        <w:tc>
          <w:tcPr>
            <w:tcW w:w="2310" w:type="pct"/>
            <w:shd w:val="clear" w:color="auto" w:fill="FFFFFF"/>
            <w:tcMar>
              <w:top w:w="40" w:type="dxa"/>
              <w:left w:w="200" w:type="dxa"/>
              <w:bottom w:w="40" w:type="dxa"/>
              <w:right w:w="200" w:type="dxa"/>
            </w:tcMar>
            <w:vAlign w:val="center"/>
          </w:tcPr>
          <w:p w14:paraId="73705BC4" w14:textId="77777777" w:rsidR="000407A2" w:rsidRPr="000407A2" w:rsidRDefault="000407A2" w:rsidP="000407A2">
            <w:pPr>
              <w:jc w:val="center"/>
              <w:rPr>
                <w:sz w:val="20"/>
              </w:rPr>
            </w:pPr>
            <w:r w:rsidRPr="000407A2">
              <w:rPr>
                <w:rFonts w:eastAsia="Times New Roman" w:cs="Times New Roman"/>
                <w:sz w:val="20"/>
              </w:rPr>
              <w:t>626,46</w:t>
            </w:r>
          </w:p>
        </w:tc>
      </w:tr>
      <w:tr w:rsidR="000407A2" w:rsidRPr="000407A2" w14:paraId="3992BCCF" w14:textId="77777777" w:rsidTr="00237BF9">
        <w:trPr>
          <w:jc w:val="center"/>
        </w:trPr>
        <w:tc>
          <w:tcPr>
            <w:tcW w:w="2310" w:type="pct"/>
            <w:shd w:val="clear" w:color="auto" w:fill="FFFFFF"/>
            <w:tcMar>
              <w:top w:w="40" w:type="dxa"/>
              <w:left w:w="200" w:type="dxa"/>
              <w:bottom w:w="40" w:type="dxa"/>
              <w:right w:w="200" w:type="dxa"/>
            </w:tcMar>
            <w:vAlign w:val="center"/>
          </w:tcPr>
          <w:p w14:paraId="3DD94AC6" w14:textId="77777777" w:rsidR="000407A2" w:rsidRPr="000407A2" w:rsidRDefault="000407A2" w:rsidP="000407A2">
            <w:pPr>
              <w:rPr>
                <w:sz w:val="20"/>
              </w:rPr>
            </w:pPr>
            <w:r w:rsidRPr="000407A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541669CA" w14:textId="77777777" w:rsidR="000407A2" w:rsidRPr="000407A2" w:rsidRDefault="000407A2" w:rsidP="000407A2">
            <w:pPr>
              <w:jc w:val="center"/>
              <w:rPr>
                <w:sz w:val="20"/>
              </w:rPr>
            </w:pPr>
            <w:r w:rsidRPr="000407A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7AE55EBE"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4C70A299"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181A9FED"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5076007E"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59FDC0DB"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76DC7EA7"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03F3B87E"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37F97BF0"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79146892"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1EFCA6B2"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5D93C5AA" w14:textId="77777777" w:rsidR="000407A2" w:rsidRPr="000407A2" w:rsidRDefault="000407A2" w:rsidP="000407A2">
            <w:pPr>
              <w:jc w:val="center"/>
              <w:rPr>
                <w:sz w:val="20"/>
              </w:rPr>
            </w:pPr>
            <w:r w:rsidRPr="000407A2">
              <w:rPr>
                <w:rFonts w:eastAsia="Times New Roman" w:cs="Times New Roman"/>
                <w:sz w:val="20"/>
              </w:rPr>
              <w:t>92,51</w:t>
            </w:r>
          </w:p>
        </w:tc>
        <w:tc>
          <w:tcPr>
            <w:tcW w:w="2310" w:type="pct"/>
            <w:shd w:val="clear" w:color="auto" w:fill="FFFFFF"/>
            <w:tcMar>
              <w:top w:w="40" w:type="dxa"/>
              <w:left w:w="200" w:type="dxa"/>
              <w:bottom w:w="40" w:type="dxa"/>
              <w:right w:w="200" w:type="dxa"/>
            </w:tcMar>
            <w:vAlign w:val="center"/>
          </w:tcPr>
          <w:p w14:paraId="09130425" w14:textId="77777777" w:rsidR="000407A2" w:rsidRPr="000407A2" w:rsidRDefault="000407A2" w:rsidP="000407A2">
            <w:pPr>
              <w:jc w:val="center"/>
              <w:rPr>
                <w:sz w:val="20"/>
              </w:rPr>
            </w:pPr>
            <w:r w:rsidRPr="000407A2">
              <w:rPr>
                <w:rFonts w:eastAsia="Times New Roman" w:cs="Times New Roman"/>
                <w:sz w:val="20"/>
              </w:rPr>
              <w:t>92,51</w:t>
            </w:r>
          </w:p>
        </w:tc>
      </w:tr>
      <w:tr w:rsidR="000407A2" w:rsidRPr="000407A2" w14:paraId="48BE1FF4" w14:textId="77777777" w:rsidTr="00237BF9">
        <w:trPr>
          <w:jc w:val="center"/>
        </w:trPr>
        <w:tc>
          <w:tcPr>
            <w:tcW w:w="2310" w:type="pct"/>
            <w:gridSpan w:val="14"/>
            <w:shd w:val="clear" w:color="auto" w:fill="FFFFFF"/>
            <w:tcMar>
              <w:top w:w="40" w:type="dxa"/>
              <w:left w:w="200" w:type="dxa"/>
              <w:bottom w:w="40" w:type="dxa"/>
              <w:right w:w="200" w:type="dxa"/>
            </w:tcMar>
            <w:vAlign w:val="center"/>
          </w:tcPr>
          <w:p w14:paraId="4D6221F9"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r>
      <w:tr w:rsidR="000407A2" w:rsidRPr="000407A2" w14:paraId="3EDDDA40" w14:textId="77777777" w:rsidTr="00237BF9">
        <w:trPr>
          <w:jc w:val="center"/>
        </w:trPr>
        <w:tc>
          <w:tcPr>
            <w:tcW w:w="2310" w:type="pct"/>
            <w:shd w:val="clear" w:color="auto" w:fill="FFFFFF"/>
            <w:tcMar>
              <w:top w:w="40" w:type="dxa"/>
              <w:left w:w="200" w:type="dxa"/>
              <w:bottom w:w="40" w:type="dxa"/>
              <w:right w:w="200" w:type="dxa"/>
            </w:tcMar>
            <w:vAlign w:val="center"/>
          </w:tcPr>
          <w:p w14:paraId="40DCACF5" w14:textId="77777777" w:rsidR="000407A2" w:rsidRPr="000407A2" w:rsidRDefault="000407A2" w:rsidP="000407A2">
            <w:pPr>
              <w:rPr>
                <w:sz w:val="20"/>
              </w:rPr>
            </w:pPr>
            <w:r w:rsidRPr="000407A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6CE3FA42"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0104AC38"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2B4F85BC"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24CA4947"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7F69EECF"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1DFB84BC"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551FD006"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407C6B11"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002452CE"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0C896455"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0DDACCE7"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1DF3685E"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1DF79A0E" w14:textId="77777777" w:rsidR="000407A2" w:rsidRPr="000407A2" w:rsidRDefault="000407A2" w:rsidP="000407A2">
            <w:pPr>
              <w:jc w:val="center"/>
              <w:rPr>
                <w:sz w:val="20"/>
              </w:rPr>
            </w:pPr>
            <w:r w:rsidRPr="000407A2">
              <w:rPr>
                <w:rFonts w:eastAsia="Times New Roman" w:cs="Times New Roman"/>
                <w:sz w:val="20"/>
              </w:rPr>
              <w:t>824,29</w:t>
            </w:r>
          </w:p>
        </w:tc>
      </w:tr>
      <w:tr w:rsidR="000407A2" w:rsidRPr="000407A2" w14:paraId="7B6008C8" w14:textId="77777777" w:rsidTr="00237BF9">
        <w:trPr>
          <w:jc w:val="center"/>
        </w:trPr>
        <w:tc>
          <w:tcPr>
            <w:tcW w:w="2310" w:type="pct"/>
            <w:shd w:val="clear" w:color="auto" w:fill="FFFFFF"/>
            <w:tcMar>
              <w:top w:w="40" w:type="dxa"/>
              <w:left w:w="200" w:type="dxa"/>
              <w:bottom w:w="40" w:type="dxa"/>
              <w:right w:w="200" w:type="dxa"/>
            </w:tcMar>
            <w:vAlign w:val="center"/>
          </w:tcPr>
          <w:p w14:paraId="600A8C32" w14:textId="77777777" w:rsidR="000407A2" w:rsidRPr="000407A2" w:rsidRDefault="000407A2" w:rsidP="000407A2">
            <w:pPr>
              <w:rPr>
                <w:sz w:val="20"/>
              </w:rPr>
            </w:pPr>
            <w:r w:rsidRPr="000407A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0FB15281"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20B6C76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F0C782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C6A8A25"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E4291B2"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ADC34DA"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CE46B35"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1F1AC3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67A8C5"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6C266A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AE913BE"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AA762A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27F5EAE"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1D54FD7D"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2E3DDD1D" w14:textId="77777777" w:rsidR="000407A2" w:rsidRPr="000407A2" w:rsidRDefault="000407A2" w:rsidP="000407A2">
            <w:pPr>
              <w:rPr>
                <w:sz w:val="20"/>
              </w:rPr>
            </w:pPr>
            <w:r w:rsidRPr="000407A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16587023"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59D2B6F2"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03C13FA7"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27B3A610"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31F676BA"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573578EA"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396C7D74"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121599D2"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61BAB620"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52E9C33D"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6CF3DE4A"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62A3A2A2" w14:textId="77777777" w:rsidR="000407A2" w:rsidRPr="000407A2" w:rsidRDefault="000407A2" w:rsidP="000407A2">
            <w:pPr>
              <w:jc w:val="center"/>
              <w:rPr>
                <w:sz w:val="20"/>
              </w:rPr>
            </w:pPr>
            <w:r w:rsidRPr="000407A2">
              <w:rPr>
                <w:rFonts w:eastAsia="Times New Roman" w:cs="Times New Roman"/>
                <w:sz w:val="20"/>
              </w:rPr>
              <w:t>824,29</w:t>
            </w:r>
          </w:p>
        </w:tc>
        <w:tc>
          <w:tcPr>
            <w:tcW w:w="2310" w:type="pct"/>
            <w:shd w:val="clear" w:color="auto" w:fill="FFFFFF"/>
            <w:tcMar>
              <w:top w:w="40" w:type="dxa"/>
              <w:left w:w="200" w:type="dxa"/>
              <w:bottom w:w="40" w:type="dxa"/>
              <w:right w:w="200" w:type="dxa"/>
            </w:tcMar>
            <w:vAlign w:val="center"/>
          </w:tcPr>
          <w:p w14:paraId="3AA31477" w14:textId="77777777" w:rsidR="000407A2" w:rsidRPr="000407A2" w:rsidRDefault="000407A2" w:rsidP="000407A2">
            <w:pPr>
              <w:jc w:val="center"/>
              <w:rPr>
                <w:sz w:val="20"/>
              </w:rPr>
            </w:pPr>
            <w:r w:rsidRPr="000407A2">
              <w:rPr>
                <w:rFonts w:eastAsia="Times New Roman" w:cs="Times New Roman"/>
                <w:sz w:val="20"/>
              </w:rPr>
              <w:t>824,29</w:t>
            </w:r>
          </w:p>
        </w:tc>
      </w:tr>
      <w:tr w:rsidR="000407A2" w:rsidRPr="000407A2" w14:paraId="4938ECF1" w14:textId="77777777" w:rsidTr="00237BF9">
        <w:trPr>
          <w:jc w:val="center"/>
        </w:trPr>
        <w:tc>
          <w:tcPr>
            <w:tcW w:w="2310" w:type="pct"/>
            <w:vMerge/>
          </w:tcPr>
          <w:p w14:paraId="608D593C" w14:textId="77777777" w:rsidR="000407A2" w:rsidRPr="000407A2" w:rsidRDefault="000407A2" w:rsidP="000407A2">
            <w:pPr>
              <w:rPr>
                <w:sz w:val="20"/>
              </w:rPr>
            </w:pPr>
          </w:p>
        </w:tc>
        <w:tc>
          <w:tcPr>
            <w:tcW w:w="2310" w:type="pct"/>
            <w:shd w:val="clear" w:color="auto" w:fill="FFFFFF"/>
            <w:tcMar>
              <w:top w:w="40" w:type="dxa"/>
              <w:left w:w="200" w:type="dxa"/>
              <w:bottom w:w="40" w:type="dxa"/>
              <w:right w:w="200" w:type="dxa"/>
            </w:tcMar>
            <w:vAlign w:val="center"/>
          </w:tcPr>
          <w:p w14:paraId="29A52ECF" w14:textId="77777777" w:rsidR="000407A2" w:rsidRPr="000407A2" w:rsidRDefault="000407A2" w:rsidP="000407A2">
            <w:pPr>
              <w:jc w:val="center"/>
              <w:rPr>
                <w:sz w:val="20"/>
              </w:rPr>
            </w:pPr>
            <w:r w:rsidRPr="000407A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41019723"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750FEEAE"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7F4488A9"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033BBA8D"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25707024"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658AE268"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1C1C8BA5"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0E2606F2"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63E528C2"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6959992E"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2D565979" w14:textId="77777777" w:rsidR="000407A2" w:rsidRPr="000407A2" w:rsidRDefault="000407A2" w:rsidP="000407A2">
            <w:pPr>
              <w:jc w:val="center"/>
              <w:rPr>
                <w:sz w:val="20"/>
              </w:rPr>
            </w:pPr>
            <w:r w:rsidRPr="000407A2">
              <w:rPr>
                <w:rFonts w:eastAsia="Times New Roman" w:cs="Times New Roman"/>
                <w:sz w:val="20"/>
              </w:rPr>
              <w:t>1129,16</w:t>
            </w:r>
          </w:p>
        </w:tc>
        <w:tc>
          <w:tcPr>
            <w:tcW w:w="2310" w:type="pct"/>
            <w:shd w:val="clear" w:color="auto" w:fill="FFFFFF"/>
            <w:tcMar>
              <w:top w:w="40" w:type="dxa"/>
              <w:left w:w="200" w:type="dxa"/>
              <w:bottom w:w="40" w:type="dxa"/>
              <w:right w:w="200" w:type="dxa"/>
            </w:tcMar>
            <w:vAlign w:val="center"/>
          </w:tcPr>
          <w:p w14:paraId="64B32FAD" w14:textId="77777777" w:rsidR="000407A2" w:rsidRPr="000407A2" w:rsidRDefault="000407A2" w:rsidP="000407A2">
            <w:pPr>
              <w:jc w:val="center"/>
              <w:rPr>
                <w:sz w:val="20"/>
              </w:rPr>
            </w:pPr>
            <w:r w:rsidRPr="000407A2">
              <w:rPr>
                <w:rFonts w:eastAsia="Times New Roman" w:cs="Times New Roman"/>
                <w:sz w:val="20"/>
              </w:rPr>
              <w:t>1129,16</w:t>
            </w:r>
          </w:p>
        </w:tc>
      </w:tr>
      <w:tr w:rsidR="000407A2" w:rsidRPr="000407A2" w14:paraId="1081B16F" w14:textId="77777777" w:rsidTr="00237BF9">
        <w:trPr>
          <w:jc w:val="center"/>
        </w:trPr>
        <w:tc>
          <w:tcPr>
            <w:tcW w:w="2310" w:type="pct"/>
            <w:shd w:val="clear" w:color="auto" w:fill="FFFFFF"/>
            <w:tcMar>
              <w:top w:w="40" w:type="dxa"/>
              <w:left w:w="200" w:type="dxa"/>
              <w:bottom w:w="40" w:type="dxa"/>
              <w:right w:w="200" w:type="dxa"/>
            </w:tcMar>
            <w:vAlign w:val="center"/>
          </w:tcPr>
          <w:p w14:paraId="27E6C560" w14:textId="77777777" w:rsidR="000407A2" w:rsidRPr="000407A2" w:rsidRDefault="000407A2" w:rsidP="000407A2">
            <w:pPr>
              <w:rPr>
                <w:sz w:val="20"/>
              </w:rPr>
            </w:pPr>
            <w:r w:rsidRPr="000407A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5B2EB5F6" w14:textId="77777777" w:rsidR="000407A2" w:rsidRPr="000407A2" w:rsidRDefault="000407A2" w:rsidP="000407A2">
            <w:pPr>
              <w:jc w:val="center"/>
              <w:rPr>
                <w:sz w:val="20"/>
              </w:rPr>
            </w:pPr>
            <w:r w:rsidRPr="000407A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2A078026"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7CCC0D37"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3B23E7E6"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6B843233"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4986D1F4"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54314832"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01AB75BE"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29D0A9C1"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450D1FA4"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2383AED9"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0DD76D43" w14:textId="77777777" w:rsidR="000407A2" w:rsidRPr="000407A2" w:rsidRDefault="000407A2" w:rsidP="000407A2">
            <w:pPr>
              <w:jc w:val="center"/>
              <w:rPr>
                <w:sz w:val="20"/>
              </w:rPr>
            </w:pPr>
            <w:r w:rsidRPr="000407A2">
              <w:rPr>
                <w:rFonts w:eastAsia="Times New Roman" w:cs="Times New Roman"/>
                <w:sz w:val="20"/>
              </w:rPr>
              <w:t>165,95</w:t>
            </w:r>
          </w:p>
        </w:tc>
        <w:tc>
          <w:tcPr>
            <w:tcW w:w="2310" w:type="pct"/>
            <w:shd w:val="clear" w:color="auto" w:fill="FFFFFF"/>
            <w:tcMar>
              <w:top w:w="40" w:type="dxa"/>
              <w:left w:w="200" w:type="dxa"/>
              <w:bottom w:w="40" w:type="dxa"/>
              <w:right w:w="200" w:type="dxa"/>
            </w:tcMar>
            <w:vAlign w:val="center"/>
          </w:tcPr>
          <w:p w14:paraId="1C87602F" w14:textId="77777777" w:rsidR="000407A2" w:rsidRPr="000407A2" w:rsidRDefault="000407A2" w:rsidP="000407A2">
            <w:pPr>
              <w:jc w:val="center"/>
              <w:rPr>
                <w:sz w:val="20"/>
              </w:rPr>
            </w:pPr>
            <w:r w:rsidRPr="000407A2">
              <w:rPr>
                <w:rFonts w:eastAsia="Times New Roman" w:cs="Times New Roman"/>
                <w:sz w:val="20"/>
              </w:rPr>
              <w:t>165,95</w:t>
            </w:r>
          </w:p>
        </w:tc>
      </w:tr>
      <w:tr w:rsidR="000407A2" w:rsidRPr="000407A2" w14:paraId="172B5F08" w14:textId="77777777" w:rsidTr="00237BF9">
        <w:trPr>
          <w:jc w:val="center"/>
        </w:trPr>
        <w:tc>
          <w:tcPr>
            <w:tcW w:w="2310" w:type="pct"/>
            <w:gridSpan w:val="14"/>
            <w:shd w:val="clear" w:color="auto" w:fill="DBE5F1"/>
            <w:tcMar>
              <w:top w:w="40" w:type="dxa"/>
              <w:left w:w="200" w:type="dxa"/>
              <w:bottom w:w="40" w:type="dxa"/>
              <w:right w:w="200" w:type="dxa"/>
            </w:tcMar>
            <w:vAlign w:val="center"/>
          </w:tcPr>
          <w:p w14:paraId="5A80B84E"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17657BCD" w14:textId="77777777" w:rsidTr="00237BF9">
        <w:trPr>
          <w:jc w:val="center"/>
        </w:trPr>
        <w:tc>
          <w:tcPr>
            <w:tcW w:w="2310" w:type="pct"/>
            <w:gridSpan w:val="14"/>
            <w:shd w:val="clear" w:color="auto" w:fill="FFFFFF"/>
            <w:tcMar>
              <w:top w:w="40" w:type="dxa"/>
              <w:left w:w="200" w:type="dxa"/>
              <w:bottom w:w="40" w:type="dxa"/>
              <w:right w:w="200" w:type="dxa"/>
            </w:tcMar>
            <w:vAlign w:val="center"/>
          </w:tcPr>
          <w:p w14:paraId="75E96F73" w14:textId="77777777" w:rsidR="000407A2" w:rsidRPr="000407A2" w:rsidRDefault="000407A2" w:rsidP="000407A2">
            <w:pPr>
              <w:jc w:val="center"/>
              <w:rPr>
                <w:sz w:val="20"/>
                <w:lang w:val="ru-RU"/>
              </w:rPr>
            </w:pPr>
            <w:r w:rsidRPr="000407A2">
              <w:rPr>
                <w:rFonts w:eastAsia="Times New Roman" w:cs="Times New Roman"/>
                <w:sz w:val="20"/>
                <w:lang w:val="ru-RU"/>
              </w:rPr>
              <w:lastRenderedPageBreak/>
              <w:t>Котельная ОАО «Вознесенка», с. Вознесенка</w:t>
            </w:r>
          </w:p>
        </w:tc>
      </w:tr>
      <w:tr w:rsidR="000407A2" w:rsidRPr="000407A2" w14:paraId="12F598A4" w14:textId="77777777" w:rsidTr="00237BF9">
        <w:trPr>
          <w:jc w:val="center"/>
        </w:trPr>
        <w:tc>
          <w:tcPr>
            <w:tcW w:w="2310" w:type="pct"/>
            <w:shd w:val="clear" w:color="auto" w:fill="FFFFFF"/>
            <w:tcMar>
              <w:top w:w="40" w:type="dxa"/>
              <w:left w:w="200" w:type="dxa"/>
              <w:bottom w:w="40" w:type="dxa"/>
              <w:right w:w="200" w:type="dxa"/>
            </w:tcMar>
            <w:vAlign w:val="center"/>
          </w:tcPr>
          <w:p w14:paraId="2B4B260A" w14:textId="77777777" w:rsidR="000407A2" w:rsidRPr="000407A2" w:rsidRDefault="000407A2" w:rsidP="000407A2">
            <w:pPr>
              <w:rPr>
                <w:sz w:val="20"/>
              </w:rPr>
            </w:pPr>
            <w:r w:rsidRPr="000407A2">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7CFF1ACE"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61B4547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E19F86E"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55C7692"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73D740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B98810A"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49B305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099DC3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9A2BBD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30D235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A117A3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B8AD0B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7751D65"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2A06EEAE" w14:textId="77777777" w:rsidTr="00237BF9">
        <w:trPr>
          <w:jc w:val="center"/>
        </w:trPr>
        <w:tc>
          <w:tcPr>
            <w:tcW w:w="2310" w:type="pct"/>
            <w:shd w:val="clear" w:color="auto" w:fill="FFFFFF"/>
            <w:tcMar>
              <w:top w:w="40" w:type="dxa"/>
              <w:left w:w="200" w:type="dxa"/>
              <w:bottom w:w="40" w:type="dxa"/>
              <w:right w:w="200" w:type="dxa"/>
            </w:tcMar>
            <w:vAlign w:val="center"/>
          </w:tcPr>
          <w:p w14:paraId="72ED8319" w14:textId="77777777" w:rsidR="000407A2" w:rsidRPr="000407A2" w:rsidRDefault="000407A2" w:rsidP="000407A2">
            <w:pPr>
              <w:rPr>
                <w:sz w:val="20"/>
              </w:rPr>
            </w:pPr>
            <w:r w:rsidRPr="000407A2">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1CCB46C7"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3D66FAF6"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2B691D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105190E"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B9EF9E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CE658F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BEF656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A11F57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E028FED"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3584BB2"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D5CA1E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5BC54F8"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514622A"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65A7A07B" w14:textId="77777777" w:rsidTr="00237BF9">
        <w:trPr>
          <w:jc w:val="center"/>
        </w:trPr>
        <w:tc>
          <w:tcPr>
            <w:tcW w:w="2310" w:type="pct"/>
            <w:vMerge w:val="restart"/>
            <w:shd w:val="clear" w:color="auto" w:fill="FFFFFF"/>
            <w:tcMar>
              <w:top w:w="40" w:type="dxa"/>
              <w:left w:w="200" w:type="dxa"/>
              <w:bottom w:w="40" w:type="dxa"/>
              <w:right w:w="200" w:type="dxa"/>
            </w:tcMar>
            <w:vAlign w:val="center"/>
          </w:tcPr>
          <w:p w14:paraId="66FF41C8" w14:textId="77777777" w:rsidR="000407A2" w:rsidRPr="000407A2" w:rsidRDefault="000407A2" w:rsidP="000407A2">
            <w:pPr>
              <w:rPr>
                <w:sz w:val="20"/>
              </w:rPr>
            </w:pPr>
            <w:r w:rsidRPr="000407A2">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698B74D0" w14:textId="77777777" w:rsidR="000407A2" w:rsidRPr="000407A2" w:rsidRDefault="000407A2" w:rsidP="000407A2">
            <w:pPr>
              <w:jc w:val="center"/>
              <w:rPr>
                <w:sz w:val="20"/>
              </w:rPr>
            </w:pPr>
            <w:r w:rsidRPr="000407A2">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260D43A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5E838D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8D8DF7B"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3022994"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501FFF0"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8C4669E"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1A1795D"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AB9C6F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411E398"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D55021A"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13E8F04"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80151AF"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4CE3449E" w14:textId="77777777" w:rsidTr="00237BF9">
        <w:trPr>
          <w:jc w:val="center"/>
        </w:trPr>
        <w:tc>
          <w:tcPr>
            <w:tcW w:w="2310" w:type="pct"/>
            <w:vMerge/>
          </w:tcPr>
          <w:p w14:paraId="6AC47CE7" w14:textId="77777777" w:rsidR="000407A2" w:rsidRPr="000407A2" w:rsidRDefault="000407A2" w:rsidP="000407A2">
            <w:pPr>
              <w:rPr>
                <w:sz w:val="20"/>
              </w:rPr>
            </w:pPr>
          </w:p>
        </w:tc>
        <w:tc>
          <w:tcPr>
            <w:tcW w:w="2310" w:type="pct"/>
            <w:shd w:val="clear" w:color="auto" w:fill="FFFFFF"/>
            <w:tcMar>
              <w:top w:w="40" w:type="dxa"/>
              <w:left w:w="200" w:type="dxa"/>
              <w:bottom w:w="40" w:type="dxa"/>
              <w:right w:w="200" w:type="dxa"/>
            </w:tcMar>
            <w:vAlign w:val="center"/>
          </w:tcPr>
          <w:p w14:paraId="0EF88B2E" w14:textId="77777777" w:rsidR="000407A2" w:rsidRPr="000407A2" w:rsidRDefault="000407A2" w:rsidP="000407A2">
            <w:pPr>
              <w:jc w:val="center"/>
              <w:rPr>
                <w:sz w:val="20"/>
              </w:rPr>
            </w:pPr>
            <w:r w:rsidRPr="000407A2">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70000E58"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D332D5F"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60627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FAE379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9984759"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1F5D58F"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0E9994"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E26994F"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9D43DA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E4EBE6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DEA99B5"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C178202" w14:textId="77777777" w:rsidR="000407A2" w:rsidRPr="000407A2" w:rsidRDefault="000407A2" w:rsidP="000407A2">
            <w:pPr>
              <w:jc w:val="center"/>
              <w:rPr>
                <w:sz w:val="20"/>
              </w:rPr>
            </w:pPr>
            <w:r w:rsidRPr="000407A2">
              <w:rPr>
                <w:rFonts w:eastAsia="Times New Roman" w:cs="Times New Roman"/>
                <w:sz w:val="20"/>
              </w:rPr>
              <w:t>0,00</w:t>
            </w:r>
          </w:p>
        </w:tc>
      </w:tr>
      <w:tr w:rsidR="000407A2" w:rsidRPr="000407A2" w14:paraId="44676DC0" w14:textId="77777777" w:rsidTr="00237BF9">
        <w:trPr>
          <w:jc w:val="center"/>
        </w:trPr>
        <w:tc>
          <w:tcPr>
            <w:tcW w:w="2310" w:type="pct"/>
            <w:shd w:val="clear" w:color="auto" w:fill="FFFFFF"/>
            <w:tcMar>
              <w:top w:w="40" w:type="dxa"/>
              <w:left w:w="200" w:type="dxa"/>
              <w:bottom w:w="40" w:type="dxa"/>
              <w:right w:w="200" w:type="dxa"/>
            </w:tcMar>
            <w:vAlign w:val="center"/>
          </w:tcPr>
          <w:p w14:paraId="45CC3C96" w14:textId="77777777" w:rsidR="000407A2" w:rsidRPr="000407A2" w:rsidRDefault="000407A2" w:rsidP="000407A2">
            <w:pPr>
              <w:rPr>
                <w:sz w:val="20"/>
              </w:rPr>
            </w:pPr>
            <w:r w:rsidRPr="000407A2">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473D2281" w14:textId="77777777" w:rsidR="000407A2" w:rsidRPr="000407A2" w:rsidRDefault="000407A2" w:rsidP="000407A2">
            <w:pPr>
              <w:jc w:val="center"/>
              <w:rPr>
                <w:sz w:val="20"/>
              </w:rPr>
            </w:pPr>
            <w:r w:rsidRPr="000407A2">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0F618ACE"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C16AF71"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D555B2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E964CCB"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70CE3FB"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4930507"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734A64C"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9DC99C3"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0393C0"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747F24A"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E26A392" w14:textId="77777777" w:rsidR="000407A2" w:rsidRPr="000407A2" w:rsidRDefault="000407A2" w:rsidP="000407A2">
            <w:pPr>
              <w:jc w:val="center"/>
              <w:rPr>
                <w:sz w:val="20"/>
              </w:rPr>
            </w:pPr>
            <w:r w:rsidRPr="000407A2">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B5E1C10" w14:textId="77777777" w:rsidR="000407A2" w:rsidRPr="000407A2" w:rsidRDefault="000407A2" w:rsidP="000407A2">
            <w:pPr>
              <w:jc w:val="center"/>
              <w:rPr>
                <w:sz w:val="20"/>
              </w:rPr>
            </w:pPr>
            <w:r w:rsidRPr="000407A2">
              <w:rPr>
                <w:rFonts w:eastAsia="Times New Roman" w:cs="Times New Roman"/>
                <w:sz w:val="20"/>
              </w:rPr>
              <w:t>0,00</w:t>
            </w:r>
          </w:p>
        </w:tc>
      </w:tr>
    </w:tbl>
    <w:p w14:paraId="4EEA33B8" w14:textId="77777777" w:rsidR="000407A2" w:rsidRPr="000407A2" w:rsidRDefault="000407A2" w:rsidP="000407A2">
      <w:pPr>
        <w:rPr>
          <w:lang w:eastAsia="ru-RU"/>
        </w:rPr>
      </w:pPr>
    </w:p>
    <w:p w14:paraId="09CEF2F0"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634A938A" w14:textId="77777777" w:rsidR="000407A2" w:rsidRPr="000407A2" w:rsidRDefault="000407A2" w:rsidP="000407A2">
      <w:pPr>
        <w:rPr>
          <w:b/>
        </w:rPr>
      </w:pPr>
      <w:hyperlink r:id="rId262" w:anchor="bookmark108" w:history="1">
        <w:r w:rsidRPr="000407A2">
          <w:rPr>
            <w:b/>
          </w:rPr>
          <w:t xml:space="preserve">ЧАСТЬ 2. </w:t>
        </w:r>
      </w:hyperlink>
      <w:r w:rsidRPr="000407A2">
        <w:rPr>
          <w:b/>
        </w:rPr>
        <w:t>РЕЗУЛЬТАТЫ РАСЧЕТОВ ПО КАЖДОМУ ИСТОЧНИКУ ТЕПЛОВОЙ ЭНЕРГИИ НОРМАТИВНЫХ ЗАПАСОВ ТОПЛИВА</w:t>
      </w:r>
    </w:p>
    <w:p w14:paraId="3F0AF15F" w14:textId="77777777" w:rsidR="000407A2" w:rsidRPr="000407A2" w:rsidRDefault="000407A2" w:rsidP="000407A2">
      <w:pPr>
        <w:ind w:firstLine="567"/>
        <w:jc w:val="both"/>
        <w:rPr>
          <w:rFonts w:cs="Times New Roman"/>
          <w:highlight w:val="yellow"/>
          <w:lang w:eastAsia="ru-RU"/>
        </w:rPr>
      </w:pPr>
    </w:p>
    <w:p w14:paraId="21DA93FE" w14:textId="77777777" w:rsidR="000407A2" w:rsidRPr="000407A2" w:rsidRDefault="000407A2" w:rsidP="000407A2">
      <w:pPr>
        <w:ind w:firstLine="567"/>
        <w:jc w:val="both"/>
        <w:rPr>
          <w:rFonts w:cs="Times New Roman"/>
          <w:lang w:eastAsia="ru-RU"/>
        </w:rPr>
      </w:pPr>
      <w:r w:rsidRPr="000407A2">
        <w:rPr>
          <w:rFonts w:cs="Times New Roman"/>
          <w:lang w:eastAsia="ru-RU"/>
        </w:rPr>
        <w:t>Норматив создания запасов топлива на котельных рассчитывается в соответствии с «Порядком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утвержденным приказом Минэнерго России от 10.08.2012 г. № 377.</w:t>
      </w:r>
    </w:p>
    <w:p w14:paraId="596C3FE1" w14:textId="77777777" w:rsidR="000407A2" w:rsidRPr="000407A2" w:rsidRDefault="000407A2" w:rsidP="000407A2">
      <w:pPr>
        <w:shd w:val="clear" w:color="auto" w:fill="FFFFFF"/>
        <w:spacing w:line="315" w:lineRule="atLeast"/>
        <w:ind w:firstLine="567"/>
        <w:jc w:val="both"/>
        <w:textAlignment w:val="baseline"/>
        <w:rPr>
          <w:rFonts w:cs="Times New Roman"/>
          <w:lang w:eastAsia="ru-RU"/>
        </w:rPr>
      </w:pPr>
      <w:r w:rsidRPr="000407A2">
        <w:rPr>
          <w:rFonts w:cs="Times New Roman"/>
          <w:lang w:eastAsia="ru-RU"/>
        </w:rPr>
        <w:t>Неснижаемый нормативный запас топлива (ННЗТ)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"выживания" с минимальной расчетной тепловой нагрузкой по условиям самого холодного месяца года. Для электростанций и котельных, работающих на газе, ННЗТ устанавливается по резервному топливу.</w:t>
      </w:r>
    </w:p>
    <w:p w14:paraId="28DB74F4" w14:textId="77777777" w:rsidR="000407A2" w:rsidRPr="000407A2" w:rsidRDefault="000407A2" w:rsidP="000407A2">
      <w:pPr>
        <w:shd w:val="clear" w:color="auto" w:fill="FFFFFF"/>
        <w:spacing w:line="315" w:lineRule="atLeast"/>
        <w:ind w:firstLine="567"/>
        <w:jc w:val="both"/>
        <w:textAlignment w:val="baseline"/>
        <w:rPr>
          <w:rFonts w:cs="Times New Roman"/>
          <w:lang w:eastAsia="ru-RU"/>
        </w:rPr>
      </w:pPr>
      <w:r w:rsidRPr="000407A2">
        <w:rPr>
          <w:rFonts w:cs="Times New Roman"/>
          <w:lang w:eastAsia="ru-RU"/>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062282CB" w14:textId="77777777" w:rsidR="000407A2" w:rsidRPr="000407A2" w:rsidRDefault="000407A2" w:rsidP="000407A2">
      <w:pPr>
        <w:shd w:val="clear" w:color="auto" w:fill="FFFFFF"/>
        <w:spacing w:line="315" w:lineRule="atLeast"/>
        <w:jc w:val="center"/>
        <w:textAlignment w:val="baseline"/>
        <w:rPr>
          <w:rFonts w:eastAsia="Times New Roman" w:cs="Times New Roman"/>
          <w:noProof/>
          <w:color w:val="2D2D2D"/>
          <w:spacing w:val="2"/>
          <w:szCs w:val="24"/>
          <w:lang w:eastAsia="ru-RU"/>
        </w:rPr>
      </w:pPr>
    </w:p>
    <w:p w14:paraId="75006A87" w14:textId="77777777" w:rsidR="000407A2" w:rsidRPr="000407A2" w:rsidRDefault="000407A2" w:rsidP="000407A2">
      <w:pPr>
        <w:shd w:val="clear" w:color="auto" w:fill="FFFFFF"/>
        <w:spacing w:line="315" w:lineRule="atLeast"/>
        <w:jc w:val="center"/>
        <w:textAlignment w:val="baseline"/>
        <w:rPr>
          <w:rFonts w:cs="Times New Roman"/>
          <w:szCs w:val="24"/>
          <w:lang w:eastAsia="ru-RU"/>
        </w:rPr>
      </w:pPr>
      <w:r w:rsidRPr="000407A2">
        <w:rPr>
          <w:rFonts w:ascii="Arial" w:eastAsia="Times New Roman" w:hAnsi="Arial" w:cs="Arial"/>
          <w:noProof/>
          <w:color w:val="2D2D2D"/>
          <w:spacing w:val="2"/>
          <w:sz w:val="21"/>
          <w:szCs w:val="21"/>
          <w:lang w:eastAsia="ru-RU"/>
        </w:rPr>
        <w:drawing>
          <wp:inline distT="0" distB="0" distL="0" distR="0" wp14:anchorId="512C29D3" wp14:editId="264D70AD">
            <wp:extent cx="2785745" cy="393700"/>
            <wp:effectExtent l="0" t="0" r="0" b="6350"/>
            <wp:docPr id="26" name="Рисунок 56"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2785745" cy="393700"/>
                    </a:xfrm>
                    <a:prstGeom prst="rect">
                      <a:avLst/>
                    </a:prstGeom>
                    <a:noFill/>
                    <a:ln>
                      <a:noFill/>
                    </a:ln>
                  </pic:spPr>
                </pic:pic>
              </a:graphicData>
            </a:graphic>
          </wp:inline>
        </w:drawing>
      </w:r>
    </w:p>
    <w:p w14:paraId="2C03B382" w14:textId="77777777" w:rsidR="000407A2" w:rsidRPr="000407A2" w:rsidRDefault="000407A2" w:rsidP="000407A2">
      <w:pPr>
        <w:rPr>
          <w:lang w:eastAsia="ru-RU"/>
        </w:rPr>
      </w:pPr>
    </w:p>
    <w:p w14:paraId="250A3C73" w14:textId="77777777" w:rsidR="000407A2" w:rsidRPr="000407A2" w:rsidRDefault="000407A2" w:rsidP="000407A2">
      <w:pPr>
        <w:shd w:val="clear" w:color="auto" w:fill="FFFFFF"/>
        <w:spacing w:line="315" w:lineRule="atLeast"/>
        <w:ind w:firstLine="567"/>
        <w:textAlignment w:val="baseline"/>
        <w:rPr>
          <w:rFonts w:cs="Times New Roman"/>
          <w:lang w:eastAsia="ru-RU"/>
        </w:rPr>
      </w:pPr>
      <w:r w:rsidRPr="000407A2">
        <w:rPr>
          <w:rFonts w:cs="Times New Roman"/>
          <w:lang w:eastAsia="ru-RU"/>
        </w:rPr>
        <w:t xml:space="preserve">где </w:t>
      </w:r>
      <w:r w:rsidRPr="000407A2">
        <w:rPr>
          <w:rFonts w:cs="Times New Roman"/>
          <w:lang w:val="en-US" w:eastAsia="ru-RU"/>
        </w:rPr>
        <w:t>Qmax</w:t>
      </w:r>
      <w:r w:rsidRPr="000407A2">
        <w:rPr>
          <w:rFonts w:cs="Times New Roman"/>
          <w:lang w:eastAsia="ru-RU"/>
        </w:rPr>
        <w:t xml:space="preserve"> - среднее значение отпуска тепловой энергии в тепловую сеть (выработка котельной) в самом холодном месяце, Гкал/сут.;</w:t>
      </w:r>
    </w:p>
    <w:p w14:paraId="14BDC06D" w14:textId="77777777" w:rsidR="000407A2" w:rsidRPr="000407A2" w:rsidRDefault="000407A2" w:rsidP="000407A2">
      <w:pPr>
        <w:shd w:val="clear" w:color="auto" w:fill="FFFFFF"/>
        <w:spacing w:line="315" w:lineRule="atLeast"/>
        <w:ind w:firstLine="567"/>
        <w:textAlignment w:val="baseline"/>
        <w:rPr>
          <w:rFonts w:cs="Times New Roman"/>
          <w:lang w:eastAsia="ru-RU"/>
        </w:rPr>
      </w:pPr>
      <w:r w:rsidRPr="000407A2">
        <w:rPr>
          <w:rFonts w:cs="Times New Roman"/>
          <w:lang w:val="en-US" w:eastAsia="ru-RU"/>
        </w:rPr>
        <w:t>Hcp</w:t>
      </w:r>
      <w:r w:rsidRPr="000407A2">
        <w:rPr>
          <w:rFonts w:cs="Times New Roman"/>
          <w:lang w:eastAsia="ru-RU"/>
        </w:rPr>
        <w:t>.</w:t>
      </w:r>
      <w:r w:rsidRPr="000407A2">
        <w:rPr>
          <w:rFonts w:cs="Times New Roman"/>
          <w:lang w:val="en-US" w:eastAsia="ru-RU"/>
        </w:rPr>
        <w:t>m</w:t>
      </w:r>
      <w:r w:rsidRPr="000407A2">
        <w:rPr>
          <w:rFonts w:cs="Times New Roman"/>
          <w:lang w:eastAsia="ru-RU"/>
        </w:rPr>
        <w:t xml:space="preserve"> - расчетный норматив удельного расхода топлива на отпущенную тепловую энергию для самого холодного месяца, т.у.т./Гкал;</w:t>
      </w:r>
    </w:p>
    <w:p w14:paraId="4E8BD55C" w14:textId="77777777" w:rsidR="000407A2" w:rsidRPr="000407A2" w:rsidRDefault="000407A2" w:rsidP="000407A2">
      <w:pPr>
        <w:shd w:val="clear" w:color="auto" w:fill="FFFFFF"/>
        <w:spacing w:line="315" w:lineRule="atLeast"/>
        <w:ind w:firstLine="567"/>
        <w:textAlignment w:val="baseline"/>
        <w:rPr>
          <w:rFonts w:cs="Times New Roman"/>
          <w:lang w:eastAsia="ru-RU"/>
        </w:rPr>
      </w:pPr>
      <w:r w:rsidRPr="000407A2">
        <w:rPr>
          <w:rFonts w:cs="Times New Roman"/>
          <w:lang w:eastAsia="ru-RU"/>
        </w:rPr>
        <w:t>K - коэффициент перевода натурального топлива в условное;</w:t>
      </w:r>
    </w:p>
    <w:p w14:paraId="65851A5D" w14:textId="77777777" w:rsidR="000407A2" w:rsidRPr="000407A2" w:rsidRDefault="000407A2" w:rsidP="000407A2">
      <w:pPr>
        <w:shd w:val="clear" w:color="auto" w:fill="FFFFFF"/>
        <w:spacing w:line="315" w:lineRule="atLeast"/>
        <w:ind w:firstLine="567"/>
        <w:textAlignment w:val="baseline"/>
        <w:rPr>
          <w:rFonts w:cs="Times New Roman"/>
          <w:lang w:eastAsia="ru-RU"/>
        </w:rPr>
      </w:pPr>
      <w:r w:rsidRPr="000407A2">
        <w:rPr>
          <w:rFonts w:cs="Times New Roman"/>
          <w:lang w:eastAsia="ru-RU"/>
        </w:rPr>
        <w:t>Т - длительность периода формирования объема неснижаемого запаса топлива, сут.</w:t>
      </w:r>
    </w:p>
    <w:p w14:paraId="3E5149DC" w14:textId="77777777" w:rsidR="000407A2" w:rsidRPr="000407A2" w:rsidRDefault="000407A2" w:rsidP="000407A2">
      <w:pPr>
        <w:ind w:firstLine="567"/>
        <w:jc w:val="both"/>
        <w:rPr>
          <w:rFonts w:cs="Times New Roman"/>
          <w:lang w:eastAsia="ru-RU"/>
        </w:rPr>
      </w:pPr>
      <w:r w:rsidRPr="000407A2">
        <w:rPr>
          <w:rFonts w:cs="Times New Roman"/>
          <w:lang w:eastAsia="ru-RU"/>
        </w:rPr>
        <w:t>Количество суток, на которые рассчитывается ННЗТ, определяется в зависимости от вида топлива и способа его доставки в соответствии с таблицей 10.2.1.</w:t>
      </w:r>
    </w:p>
    <w:p w14:paraId="4F8B6239" w14:textId="77777777" w:rsidR="000407A2" w:rsidRPr="000407A2" w:rsidRDefault="000407A2" w:rsidP="000407A2">
      <w:pPr>
        <w:ind w:firstLine="567"/>
        <w:jc w:val="both"/>
        <w:rPr>
          <w:rFonts w:cs="Times New Roman"/>
          <w:lang w:eastAsia="ru-RU"/>
        </w:rPr>
      </w:pPr>
    </w:p>
    <w:p w14:paraId="314414BA" w14:textId="77777777" w:rsidR="000407A2" w:rsidRPr="000407A2" w:rsidRDefault="000407A2" w:rsidP="000407A2">
      <w:pPr>
        <w:jc w:val="both"/>
        <w:rPr>
          <w:rFonts w:cs="Times New Roman"/>
          <w:b/>
          <w:lang w:eastAsia="ru-RU"/>
        </w:rPr>
      </w:pPr>
      <w:r w:rsidRPr="000407A2">
        <w:rPr>
          <w:rFonts w:cs="Times New Roman"/>
          <w:b/>
          <w:lang w:eastAsia="ru-RU"/>
        </w:rPr>
        <w:t>Таблица 10.2.1 – Количество суток на которые рассчитывается ННЗТ, в зависимости от вида топлива и его доставки</w:t>
      </w:r>
    </w:p>
    <w:tbl>
      <w:tblPr>
        <w:tblW w:w="8706" w:type="dxa"/>
        <w:tblLook w:val="04A0" w:firstRow="1" w:lastRow="0" w:firstColumn="1" w:lastColumn="0" w:noHBand="0" w:noVBand="1"/>
      </w:tblPr>
      <w:tblGrid>
        <w:gridCol w:w="2665"/>
        <w:gridCol w:w="3376"/>
        <w:gridCol w:w="2665"/>
      </w:tblGrid>
      <w:tr w:rsidR="000407A2" w:rsidRPr="000407A2" w14:paraId="15BA7838" w14:textId="77777777" w:rsidTr="00237BF9">
        <w:trPr>
          <w:trHeight w:val="279"/>
        </w:trPr>
        <w:tc>
          <w:tcPr>
            <w:tcW w:w="266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BDBEC41"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Вид топлива</w:t>
            </w:r>
          </w:p>
        </w:tc>
        <w:tc>
          <w:tcPr>
            <w:tcW w:w="3376"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F03346E"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Способ доставки топлива</w:t>
            </w:r>
          </w:p>
        </w:tc>
        <w:tc>
          <w:tcPr>
            <w:tcW w:w="2665"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8FF505B"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Объем запаса топлива, сут.</w:t>
            </w:r>
          </w:p>
        </w:tc>
      </w:tr>
      <w:tr w:rsidR="000407A2" w:rsidRPr="000407A2" w14:paraId="66A9AEA0" w14:textId="77777777" w:rsidTr="00237BF9">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DA2C8EC"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твердое</w:t>
            </w:r>
          </w:p>
        </w:tc>
        <w:tc>
          <w:tcPr>
            <w:tcW w:w="3376" w:type="dxa"/>
            <w:tcBorders>
              <w:top w:val="nil"/>
              <w:left w:val="nil"/>
              <w:bottom w:val="single" w:sz="4" w:space="0" w:color="auto"/>
              <w:right w:val="single" w:sz="4" w:space="0" w:color="auto"/>
            </w:tcBorders>
            <w:shd w:val="clear" w:color="auto" w:fill="auto"/>
            <w:noWrap/>
            <w:vAlign w:val="center"/>
            <w:hideMark/>
          </w:tcPr>
          <w:p w14:paraId="5902D1A3"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5C313421"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14</w:t>
            </w:r>
          </w:p>
        </w:tc>
      </w:tr>
      <w:tr w:rsidR="000407A2" w:rsidRPr="000407A2" w14:paraId="110DB0E0" w14:textId="77777777" w:rsidTr="00237BF9">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169D2BC2" w14:textId="77777777" w:rsidR="000407A2" w:rsidRPr="000407A2" w:rsidRDefault="000407A2" w:rsidP="000407A2">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26A48014"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0FD24780"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7</w:t>
            </w:r>
          </w:p>
        </w:tc>
      </w:tr>
      <w:tr w:rsidR="000407A2" w:rsidRPr="000407A2" w14:paraId="7202DBFC" w14:textId="77777777" w:rsidTr="00237BF9">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5473DC4"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жидкое</w:t>
            </w:r>
          </w:p>
        </w:tc>
        <w:tc>
          <w:tcPr>
            <w:tcW w:w="3376" w:type="dxa"/>
            <w:tcBorders>
              <w:top w:val="nil"/>
              <w:left w:val="nil"/>
              <w:bottom w:val="single" w:sz="4" w:space="0" w:color="auto"/>
              <w:right w:val="single" w:sz="4" w:space="0" w:color="auto"/>
            </w:tcBorders>
            <w:shd w:val="clear" w:color="auto" w:fill="auto"/>
            <w:noWrap/>
            <w:vAlign w:val="center"/>
            <w:hideMark/>
          </w:tcPr>
          <w:p w14:paraId="2919717B"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50233707"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10</w:t>
            </w:r>
          </w:p>
        </w:tc>
      </w:tr>
      <w:tr w:rsidR="000407A2" w:rsidRPr="000407A2" w14:paraId="69EFDECA" w14:textId="77777777" w:rsidTr="00237BF9">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72BE4795" w14:textId="77777777" w:rsidR="000407A2" w:rsidRPr="000407A2" w:rsidRDefault="000407A2" w:rsidP="000407A2">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08CD14D8"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3EA563BB" w14:textId="77777777" w:rsidR="000407A2" w:rsidRPr="000407A2" w:rsidRDefault="000407A2" w:rsidP="000407A2">
            <w:pPr>
              <w:jc w:val="center"/>
              <w:rPr>
                <w:rFonts w:eastAsia="Times New Roman" w:cs="Times New Roman"/>
                <w:color w:val="000000"/>
                <w:sz w:val="22"/>
                <w:lang w:eastAsia="ru-RU"/>
              </w:rPr>
            </w:pPr>
            <w:r w:rsidRPr="000407A2">
              <w:rPr>
                <w:rFonts w:eastAsia="Times New Roman" w:cs="Times New Roman"/>
                <w:color w:val="000000"/>
                <w:sz w:val="22"/>
                <w:lang w:eastAsia="ru-RU"/>
              </w:rPr>
              <w:t>5</w:t>
            </w:r>
          </w:p>
        </w:tc>
      </w:tr>
    </w:tbl>
    <w:p w14:paraId="3242CDC4" w14:textId="77777777" w:rsidR="000407A2" w:rsidRPr="000407A2" w:rsidRDefault="000407A2" w:rsidP="000407A2">
      <w:pPr>
        <w:rPr>
          <w:rFonts w:cs="Times New Roman"/>
          <w:lang w:eastAsia="ru-RU"/>
        </w:rPr>
      </w:pPr>
    </w:p>
    <w:p w14:paraId="47DC9EA3" w14:textId="77777777" w:rsidR="000407A2" w:rsidRPr="000407A2" w:rsidRDefault="000407A2" w:rsidP="000407A2">
      <w:pPr>
        <w:ind w:firstLine="567"/>
        <w:jc w:val="both"/>
        <w:rPr>
          <w:rFonts w:cs="Times New Roman"/>
          <w:lang w:eastAsia="ru-RU"/>
        </w:rPr>
      </w:pPr>
      <w:r w:rsidRPr="000407A2">
        <w:rPr>
          <w:rFonts w:cs="Times New Roman"/>
          <w:lang w:eastAsia="ru-RU"/>
        </w:rPr>
        <w:t>В муниципальном образование на всех источниках тепловой энергии отсутствует резервное топливо.</w:t>
      </w:r>
    </w:p>
    <w:p w14:paraId="75BEA329" w14:textId="77777777" w:rsidR="000407A2" w:rsidRPr="000407A2" w:rsidRDefault="000407A2" w:rsidP="000407A2">
      <w:pPr>
        <w:rPr>
          <w:lang w:eastAsia="ru-RU"/>
        </w:rPr>
      </w:pPr>
    </w:p>
    <w:p w14:paraId="2D8654D5"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64" w:anchor="bookmark108" w:history="1">
        <w:bookmarkStart w:id="553" w:name="_Toc140660201"/>
        <w:r w:rsidRPr="000407A2">
          <w:rPr>
            <w:rFonts w:eastAsia="Times New Roman" w:cs="Times New Roman"/>
            <w:b/>
            <w:bCs/>
            <w:szCs w:val="24"/>
            <w:lang w:eastAsia="ru-RU"/>
          </w:rPr>
          <w:t xml:space="preserve">Часть 3. </w:t>
        </w:r>
      </w:hyperlink>
      <w:r w:rsidRPr="000407A2">
        <w:rPr>
          <w:rFonts w:eastAsia="Times New Roman" w:cs="Times New Roman"/>
          <w:b/>
          <w:bCs/>
          <w:szCs w:val="24"/>
          <w:lang w:eastAsia="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53"/>
    </w:p>
    <w:p w14:paraId="15712974" w14:textId="77777777" w:rsidR="000407A2" w:rsidRPr="000407A2" w:rsidRDefault="000407A2" w:rsidP="000407A2">
      <w:pPr>
        <w:jc w:val="center"/>
        <w:rPr>
          <w:lang w:eastAsia="ru-RU"/>
        </w:rPr>
      </w:pPr>
    </w:p>
    <w:p w14:paraId="314FF1DA" w14:textId="77777777" w:rsidR="000407A2" w:rsidRPr="000407A2" w:rsidRDefault="000407A2" w:rsidP="000407A2">
      <w:pPr>
        <w:spacing w:before="400" w:after="200"/>
      </w:pPr>
      <w:r w:rsidRPr="000407A2">
        <w:rPr>
          <w:b/>
        </w:rPr>
        <w:t>Таблица 10.3.1 - Потребляемые источником тепловой энергии виды топлива</w:t>
      </w:r>
    </w:p>
    <w:tbl>
      <w:tblPr>
        <w:tblStyle w:val="a9"/>
        <w:tblW w:w="5000" w:type="pct"/>
        <w:jc w:val="center"/>
        <w:tblLook w:val="04A0" w:firstRow="1" w:lastRow="0" w:firstColumn="1" w:lastColumn="0" w:noHBand="0" w:noVBand="1"/>
      </w:tblPr>
      <w:tblGrid>
        <w:gridCol w:w="895"/>
        <w:gridCol w:w="2603"/>
        <w:gridCol w:w="1692"/>
        <w:gridCol w:w="1797"/>
        <w:gridCol w:w="2358"/>
      </w:tblGrid>
      <w:tr w:rsidR="000407A2" w:rsidRPr="000407A2" w14:paraId="1F1A6D3A"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62FE0033" w14:textId="77777777" w:rsidR="000407A2" w:rsidRPr="000407A2" w:rsidRDefault="000407A2" w:rsidP="000407A2">
            <w:pPr>
              <w:jc w:val="center"/>
            </w:pPr>
            <w:r w:rsidRPr="000407A2">
              <w:rPr>
                <w:rFonts w:eastAsia="Times New Roman" w:cs="Times New Roman"/>
                <w:sz w:val="22"/>
              </w:rPr>
              <w:lastRenderedPageBreak/>
              <w:t>№</w:t>
            </w:r>
          </w:p>
        </w:tc>
        <w:tc>
          <w:tcPr>
            <w:tcW w:w="0" w:type="dxa"/>
            <w:vMerge w:val="restart"/>
            <w:shd w:val="clear" w:color="auto" w:fill="F2F2F2"/>
            <w:tcMar>
              <w:top w:w="120" w:type="dxa"/>
              <w:left w:w="200" w:type="dxa"/>
              <w:bottom w:w="120" w:type="dxa"/>
              <w:right w:w="200" w:type="dxa"/>
            </w:tcMar>
            <w:vAlign w:val="center"/>
          </w:tcPr>
          <w:p w14:paraId="455A93B9" w14:textId="77777777" w:rsidR="000407A2" w:rsidRPr="000407A2" w:rsidRDefault="000407A2" w:rsidP="000407A2">
            <w:pPr>
              <w:jc w:val="center"/>
            </w:pPr>
            <w:r w:rsidRPr="000407A2">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3EE1E8F6" w14:textId="77777777" w:rsidR="000407A2" w:rsidRPr="000407A2" w:rsidRDefault="000407A2" w:rsidP="000407A2">
            <w:pPr>
              <w:jc w:val="center"/>
            </w:pPr>
            <w:r w:rsidRPr="000407A2">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7BB30D84" w14:textId="77777777" w:rsidR="000407A2" w:rsidRPr="000407A2" w:rsidRDefault="000407A2" w:rsidP="000407A2">
            <w:pPr>
              <w:jc w:val="center"/>
            </w:pPr>
            <w:r w:rsidRPr="000407A2">
              <w:rPr>
                <w:rFonts w:eastAsia="Times New Roman" w:cs="Times New Roman"/>
                <w:sz w:val="22"/>
              </w:rPr>
              <w:t>Фактический расход за 2022</w:t>
            </w:r>
          </w:p>
        </w:tc>
      </w:tr>
      <w:tr w:rsidR="000407A2" w:rsidRPr="000407A2" w14:paraId="1CFE7EB7" w14:textId="77777777" w:rsidTr="00237BF9">
        <w:trPr>
          <w:jc w:val="center"/>
        </w:trPr>
        <w:tc>
          <w:tcPr>
            <w:tcW w:w="0" w:type="dxa"/>
            <w:vMerge/>
          </w:tcPr>
          <w:p w14:paraId="53DD0FAE" w14:textId="77777777" w:rsidR="000407A2" w:rsidRPr="000407A2" w:rsidRDefault="000407A2" w:rsidP="000407A2"/>
        </w:tc>
        <w:tc>
          <w:tcPr>
            <w:tcW w:w="0" w:type="dxa"/>
            <w:vMerge/>
          </w:tcPr>
          <w:p w14:paraId="62AF563C" w14:textId="77777777" w:rsidR="000407A2" w:rsidRPr="000407A2" w:rsidRDefault="000407A2" w:rsidP="000407A2"/>
        </w:tc>
        <w:tc>
          <w:tcPr>
            <w:tcW w:w="0" w:type="dxa"/>
            <w:vMerge/>
          </w:tcPr>
          <w:p w14:paraId="7B8C1555" w14:textId="77777777" w:rsidR="000407A2" w:rsidRPr="000407A2" w:rsidRDefault="000407A2" w:rsidP="000407A2"/>
        </w:tc>
        <w:tc>
          <w:tcPr>
            <w:tcW w:w="0" w:type="dxa"/>
            <w:shd w:val="clear" w:color="auto" w:fill="F2F2F2"/>
            <w:tcMar>
              <w:top w:w="120" w:type="dxa"/>
              <w:left w:w="200" w:type="dxa"/>
              <w:bottom w:w="120" w:type="dxa"/>
              <w:right w:w="200" w:type="dxa"/>
            </w:tcMar>
            <w:vAlign w:val="center"/>
          </w:tcPr>
          <w:p w14:paraId="481B6067" w14:textId="77777777" w:rsidR="000407A2" w:rsidRPr="000407A2" w:rsidRDefault="000407A2" w:rsidP="000407A2">
            <w:pPr>
              <w:jc w:val="center"/>
            </w:pPr>
            <w:r w:rsidRPr="000407A2">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5D4E3971" w14:textId="77777777" w:rsidR="000407A2" w:rsidRPr="000407A2" w:rsidRDefault="000407A2" w:rsidP="000407A2">
            <w:pPr>
              <w:jc w:val="center"/>
            </w:pPr>
            <w:r w:rsidRPr="000407A2">
              <w:rPr>
                <w:rFonts w:eastAsia="Times New Roman" w:cs="Times New Roman"/>
                <w:sz w:val="22"/>
              </w:rPr>
              <w:t>В натуральном выражении</w:t>
            </w:r>
          </w:p>
        </w:tc>
      </w:tr>
      <w:tr w:rsidR="000407A2" w:rsidRPr="000407A2" w14:paraId="1AB945B0" w14:textId="77777777" w:rsidTr="00237BF9">
        <w:trPr>
          <w:jc w:val="center"/>
        </w:trPr>
        <w:tc>
          <w:tcPr>
            <w:tcW w:w="0" w:type="dxa"/>
            <w:gridSpan w:val="5"/>
            <w:shd w:val="clear" w:color="auto" w:fill="DBE5F1"/>
            <w:tcMar>
              <w:top w:w="40" w:type="dxa"/>
              <w:left w:w="20" w:type="dxa"/>
              <w:bottom w:w="40" w:type="dxa"/>
              <w:right w:w="20" w:type="dxa"/>
            </w:tcMar>
            <w:vAlign w:val="center"/>
          </w:tcPr>
          <w:p w14:paraId="6A500413"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50923097" w14:textId="77777777" w:rsidTr="00237BF9">
        <w:trPr>
          <w:jc w:val="center"/>
        </w:trPr>
        <w:tc>
          <w:tcPr>
            <w:tcW w:w="0" w:type="dxa"/>
            <w:shd w:val="clear" w:color="auto" w:fill="F2F2F2"/>
            <w:tcMar>
              <w:top w:w="20" w:type="dxa"/>
              <w:left w:w="20" w:type="dxa"/>
              <w:bottom w:w="20" w:type="dxa"/>
              <w:right w:w="20" w:type="dxa"/>
            </w:tcMar>
            <w:vAlign w:val="center"/>
          </w:tcPr>
          <w:p w14:paraId="50B34348" w14:textId="77777777" w:rsidR="000407A2" w:rsidRPr="000407A2" w:rsidRDefault="000407A2" w:rsidP="000407A2">
            <w:pPr>
              <w:jc w:val="center"/>
            </w:pPr>
            <w:r w:rsidRPr="000407A2">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82912E7" w14:textId="77777777" w:rsidR="000407A2" w:rsidRPr="000407A2" w:rsidRDefault="000407A2" w:rsidP="000407A2">
            <w:pPr>
              <w:jc w:val="center"/>
            </w:pPr>
            <w:r w:rsidRPr="000407A2">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AC6D10E" w14:textId="77777777" w:rsidR="000407A2" w:rsidRPr="000407A2" w:rsidRDefault="000407A2" w:rsidP="000407A2">
            <w:pPr>
              <w:jc w:val="center"/>
            </w:pPr>
            <w:r w:rsidRPr="000407A2">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84ED536" w14:textId="77777777" w:rsidR="000407A2" w:rsidRPr="000407A2" w:rsidRDefault="000407A2" w:rsidP="000407A2">
            <w:pPr>
              <w:jc w:val="center"/>
            </w:pPr>
            <w:r w:rsidRPr="000407A2">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73564B43" w14:textId="77777777" w:rsidR="000407A2" w:rsidRPr="000407A2" w:rsidRDefault="000407A2" w:rsidP="000407A2">
            <w:pPr>
              <w:jc w:val="center"/>
            </w:pPr>
            <w:r w:rsidRPr="000407A2">
              <w:rPr>
                <w:rFonts w:eastAsia="Times New Roman" w:cs="Times New Roman"/>
                <w:sz w:val="16"/>
                <w:szCs w:val="16"/>
              </w:rPr>
              <w:t>5</w:t>
            </w:r>
          </w:p>
        </w:tc>
      </w:tr>
      <w:tr w:rsidR="000407A2" w:rsidRPr="000407A2" w14:paraId="55E2B933" w14:textId="77777777" w:rsidTr="00237BF9">
        <w:trPr>
          <w:jc w:val="center"/>
        </w:trPr>
        <w:tc>
          <w:tcPr>
            <w:tcW w:w="0" w:type="dxa"/>
            <w:shd w:val="clear" w:color="auto" w:fill="FFFFFF"/>
            <w:tcMar>
              <w:top w:w="40" w:type="dxa"/>
              <w:left w:w="20" w:type="dxa"/>
              <w:bottom w:w="40" w:type="dxa"/>
              <w:right w:w="20" w:type="dxa"/>
            </w:tcMar>
            <w:vAlign w:val="center"/>
          </w:tcPr>
          <w:p w14:paraId="135EF663"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D1EEC29"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6656C393" w14:textId="77777777" w:rsidR="000407A2" w:rsidRPr="000407A2" w:rsidRDefault="000407A2" w:rsidP="000407A2">
            <w:pPr>
              <w:jc w:val="center"/>
            </w:pPr>
            <w:r w:rsidRPr="000407A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2999C0B6" w14:textId="77777777" w:rsidR="000407A2" w:rsidRPr="000407A2" w:rsidRDefault="000407A2" w:rsidP="000407A2">
            <w:pPr>
              <w:jc w:val="center"/>
            </w:pPr>
            <w:r w:rsidRPr="000407A2">
              <w:rPr>
                <w:rFonts w:eastAsia="Times New Roman" w:cs="Times New Roman"/>
                <w:sz w:val="22"/>
              </w:rPr>
              <w:t>459,5100</w:t>
            </w:r>
          </w:p>
        </w:tc>
        <w:tc>
          <w:tcPr>
            <w:tcW w:w="0" w:type="dxa"/>
            <w:shd w:val="clear" w:color="auto" w:fill="FFFFFF"/>
            <w:tcMar>
              <w:top w:w="40" w:type="dxa"/>
              <w:left w:w="200" w:type="dxa"/>
              <w:bottom w:w="40" w:type="dxa"/>
              <w:right w:w="200" w:type="dxa"/>
            </w:tcMar>
            <w:vAlign w:val="center"/>
          </w:tcPr>
          <w:p w14:paraId="0A82C596" w14:textId="77777777" w:rsidR="000407A2" w:rsidRPr="000407A2" w:rsidRDefault="000407A2" w:rsidP="000407A2">
            <w:pPr>
              <w:jc w:val="center"/>
            </w:pPr>
            <w:r w:rsidRPr="000407A2">
              <w:rPr>
                <w:rFonts w:eastAsia="Times New Roman" w:cs="Times New Roman"/>
                <w:sz w:val="22"/>
              </w:rPr>
              <w:t>626,4600</w:t>
            </w:r>
          </w:p>
        </w:tc>
      </w:tr>
      <w:tr w:rsidR="000407A2" w:rsidRPr="000407A2" w14:paraId="1BBB6293" w14:textId="77777777" w:rsidTr="00237BF9">
        <w:trPr>
          <w:jc w:val="center"/>
        </w:trPr>
        <w:tc>
          <w:tcPr>
            <w:tcW w:w="0" w:type="dxa"/>
            <w:shd w:val="clear" w:color="auto" w:fill="FFFFFF"/>
            <w:tcMar>
              <w:top w:w="40" w:type="dxa"/>
              <w:left w:w="20" w:type="dxa"/>
              <w:bottom w:w="40" w:type="dxa"/>
              <w:right w:w="20" w:type="dxa"/>
            </w:tcMar>
            <w:vAlign w:val="center"/>
          </w:tcPr>
          <w:p w14:paraId="75E7ABB9" w14:textId="77777777" w:rsidR="000407A2" w:rsidRPr="000407A2" w:rsidRDefault="000407A2" w:rsidP="000407A2">
            <w:pPr>
              <w:jc w:val="center"/>
            </w:pPr>
            <w:r w:rsidRPr="000407A2">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3B3BC03"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314096D5" w14:textId="77777777" w:rsidR="000407A2" w:rsidRPr="000407A2" w:rsidRDefault="000407A2" w:rsidP="000407A2">
            <w:pPr>
              <w:jc w:val="center"/>
            </w:pPr>
            <w:r w:rsidRPr="000407A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5E737C2" w14:textId="77777777" w:rsidR="000407A2" w:rsidRPr="000407A2" w:rsidRDefault="000407A2" w:rsidP="000407A2">
            <w:pPr>
              <w:jc w:val="center"/>
            </w:pPr>
            <w:r w:rsidRPr="000407A2">
              <w:rPr>
                <w:rFonts w:eastAsia="Times New Roman" w:cs="Times New Roman"/>
                <w:sz w:val="22"/>
              </w:rPr>
              <w:t>824,2900</w:t>
            </w:r>
          </w:p>
        </w:tc>
        <w:tc>
          <w:tcPr>
            <w:tcW w:w="0" w:type="dxa"/>
            <w:shd w:val="clear" w:color="auto" w:fill="FFFFFF"/>
            <w:tcMar>
              <w:top w:w="40" w:type="dxa"/>
              <w:left w:w="200" w:type="dxa"/>
              <w:bottom w:w="40" w:type="dxa"/>
              <w:right w:w="200" w:type="dxa"/>
            </w:tcMar>
            <w:vAlign w:val="center"/>
          </w:tcPr>
          <w:p w14:paraId="6252C0CD" w14:textId="77777777" w:rsidR="000407A2" w:rsidRPr="000407A2" w:rsidRDefault="000407A2" w:rsidP="000407A2">
            <w:pPr>
              <w:jc w:val="center"/>
            </w:pPr>
            <w:r w:rsidRPr="000407A2">
              <w:rPr>
                <w:rFonts w:eastAsia="Times New Roman" w:cs="Times New Roman"/>
                <w:sz w:val="22"/>
              </w:rPr>
              <w:t>1129,1600</w:t>
            </w:r>
          </w:p>
        </w:tc>
      </w:tr>
      <w:tr w:rsidR="000407A2" w:rsidRPr="000407A2" w14:paraId="5B0CFFF5" w14:textId="77777777" w:rsidTr="00237BF9">
        <w:trPr>
          <w:jc w:val="center"/>
        </w:trPr>
        <w:tc>
          <w:tcPr>
            <w:tcW w:w="0" w:type="dxa"/>
            <w:gridSpan w:val="5"/>
            <w:shd w:val="clear" w:color="auto" w:fill="DBE5F1"/>
            <w:tcMar>
              <w:top w:w="40" w:type="dxa"/>
              <w:left w:w="20" w:type="dxa"/>
              <w:bottom w:w="40" w:type="dxa"/>
              <w:right w:w="20" w:type="dxa"/>
            </w:tcMar>
            <w:vAlign w:val="center"/>
          </w:tcPr>
          <w:p w14:paraId="7EC15CAB"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71A858C0" w14:textId="77777777" w:rsidTr="00237BF9">
        <w:trPr>
          <w:jc w:val="center"/>
        </w:trPr>
        <w:tc>
          <w:tcPr>
            <w:tcW w:w="0" w:type="dxa"/>
            <w:shd w:val="clear" w:color="auto" w:fill="FFFFFF"/>
            <w:tcMar>
              <w:top w:w="40" w:type="dxa"/>
              <w:left w:w="20" w:type="dxa"/>
              <w:bottom w:w="40" w:type="dxa"/>
              <w:right w:w="20" w:type="dxa"/>
            </w:tcMar>
            <w:vAlign w:val="center"/>
          </w:tcPr>
          <w:p w14:paraId="1CC45351" w14:textId="77777777" w:rsidR="000407A2" w:rsidRPr="000407A2" w:rsidRDefault="000407A2" w:rsidP="000407A2">
            <w:pPr>
              <w:jc w:val="center"/>
            </w:pPr>
            <w:r w:rsidRPr="000407A2">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2BD00D3"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7D5738D" w14:textId="77777777" w:rsidR="000407A2" w:rsidRPr="000407A2" w:rsidRDefault="000407A2" w:rsidP="000407A2">
            <w:pPr>
              <w:jc w:val="center"/>
            </w:pPr>
            <w:r w:rsidRPr="000407A2">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72BE93FA" w14:textId="77777777" w:rsidR="000407A2" w:rsidRPr="000407A2" w:rsidRDefault="000407A2" w:rsidP="000407A2">
            <w:pPr>
              <w:jc w:val="center"/>
            </w:pPr>
            <w:r w:rsidRPr="000407A2">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43FE106" w14:textId="77777777" w:rsidR="000407A2" w:rsidRPr="000407A2" w:rsidRDefault="000407A2" w:rsidP="000407A2">
            <w:pPr>
              <w:jc w:val="center"/>
            </w:pPr>
            <w:r w:rsidRPr="000407A2">
              <w:rPr>
                <w:rFonts w:eastAsia="Times New Roman" w:cs="Times New Roman"/>
                <w:sz w:val="22"/>
              </w:rPr>
              <w:t>0,0000</w:t>
            </w:r>
          </w:p>
        </w:tc>
      </w:tr>
    </w:tbl>
    <w:p w14:paraId="6261B915" w14:textId="77777777" w:rsidR="000407A2" w:rsidRPr="000407A2" w:rsidRDefault="000407A2" w:rsidP="000407A2">
      <w:pPr>
        <w:widowControl w:val="0"/>
        <w:autoSpaceDE w:val="0"/>
        <w:autoSpaceDN w:val="0"/>
        <w:adjustRightInd w:val="0"/>
        <w:spacing w:before="69" w:line="286" w:lineRule="auto"/>
        <w:ind w:right="120" w:firstLine="567"/>
        <w:jc w:val="both"/>
        <w:rPr>
          <w:lang w:eastAsia="ru-RU"/>
        </w:rPr>
      </w:pPr>
      <w:r w:rsidRPr="000407A2">
        <w:rPr>
          <w:rFonts w:eastAsiaTheme="minorEastAsia" w:cs="Times New Roman"/>
          <w:spacing w:val="-6"/>
          <w:szCs w:val="24"/>
          <w:lang w:eastAsia="ru-RU"/>
        </w:rPr>
        <w:t>Н</w:t>
      </w:r>
      <w:r w:rsidRPr="000407A2">
        <w:rPr>
          <w:rFonts w:eastAsiaTheme="minorEastAsia" w:cs="Times New Roman"/>
          <w:szCs w:val="24"/>
          <w:lang w:eastAsia="ru-RU"/>
        </w:rPr>
        <w:t>а</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т</w:t>
      </w:r>
      <w:r w:rsidRPr="000407A2">
        <w:rPr>
          <w:rFonts w:eastAsiaTheme="minorEastAsia" w:cs="Times New Roman"/>
          <w:spacing w:val="1"/>
          <w:szCs w:val="24"/>
          <w:lang w:eastAsia="ru-RU"/>
        </w:rPr>
        <w:t>е</w:t>
      </w:r>
      <w:r w:rsidRPr="000407A2">
        <w:rPr>
          <w:rFonts w:eastAsiaTheme="minorEastAsia" w:cs="Times New Roman"/>
          <w:szCs w:val="24"/>
          <w:lang w:eastAsia="ru-RU"/>
        </w:rPr>
        <w:t>рри</w:t>
      </w:r>
      <w:r w:rsidRPr="000407A2">
        <w:rPr>
          <w:rFonts w:eastAsiaTheme="minorEastAsia" w:cs="Times New Roman"/>
          <w:spacing w:val="-2"/>
          <w:szCs w:val="24"/>
          <w:lang w:eastAsia="ru-RU"/>
        </w:rPr>
        <w:t>т</w:t>
      </w:r>
      <w:r w:rsidRPr="000407A2">
        <w:rPr>
          <w:rFonts w:eastAsiaTheme="minorEastAsia" w:cs="Times New Roman"/>
          <w:szCs w:val="24"/>
          <w:lang w:eastAsia="ru-RU"/>
        </w:rPr>
        <w:t>ор</w:t>
      </w:r>
      <w:r w:rsidRPr="000407A2">
        <w:rPr>
          <w:rFonts w:eastAsiaTheme="minorEastAsia" w:cs="Times New Roman"/>
          <w:spacing w:val="3"/>
          <w:szCs w:val="24"/>
          <w:lang w:eastAsia="ru-RU"/>
        </w:rPr>
        <w:t>и</w:t>
      </w:r>
      <w:r w:rsidRPr="000407A2">
        <w:rPr>
          <w:rFonts w:eastAsiaTheme="minorEastAsia" w:cs="Times New Roman"/>
          <w:szCs w:val="24"/>
          <w:lang w:eastAsia="ru-RU"/>
        </w:rPr>
        <w:t>и</w:t>
      </w:r>
      <w:r w:rsidRPr="000407A2">
        <w:rPr>
          <w:rFonts w:eastAsiaTheme="minorEastAsia" w:cs="Times New Roman"/>
          <w:spacing w:val="3"/>
          <w:szCs w:val="24"/>
          <w:lang w:eastAsia="ru-RU"/>
        </w:rPr>
        <w:t xml:space="preserve"> м</w:t>
      </w:r>
      <w:r w:rsidRPr="000407A2">
        <w:rPr>
          <w:rFonts w:eastAsiaTheme="minorEastAsia" w:cs="Times New Roman"/>
          <w:spacing w:val="-5"/>
          <w:szCs w:val="24"/>
          <w:lang w:eastAsia="ru-RU"/>
        </w:rPr>
        <w:t>у</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zCs w:val="24"/>
          <w:lang w:eastAsia="ru-RU"/>
        </w:rPr>
        <w:t>ц</w:t>
      </w:r>
      <w:r w:rsidRPr="000407A2">
        <w:rPr>
          <w:rFonts w:eastAsiaTheme="minorEastAsia" w:cs="Times New Roman"/>
          <w:spacing w:val="-1"/>
          <w:szCs w:val="24"/>
          <w:lang w:eastAsia="ru-RU"/>
        </w:rPr>
        <w:t>и</w:t>
      </w:r>
      <w:r w:rsidRPr="000407A2">
        <w:rPr>
          <w:rFonts w:eastAsiaTheme="minorEastAsia" w:cs="Times New Roman"/>
          <w:szCs w:val="24"/>
          <w:lang w:eastAsia="ru-RU"/>
        </w:rPr>
        <w:t>пал</w:t>
      </w:r>
      <w:r w:rsidRPr="000407A2">
        <w:rPr>
          <w:rFonts w:eastAsiaTheme="minorEastAsia" w:cs="Times New Roman"/>
          <w:spacing w:val="-2"/>
          <w:szCs w:val="24"/>
          <w:lang w:eastAsia="ru-RU"/>
        </w:rPr>
        <w:t>ь</w:t>
      </w:r>
      <w:r w:rsidRPr="000407A2">
        <w:rPr>
          <w:rFonts w:eastAsiaTheme="minorEastAsia" w:cs="Times New Roman"/>
          <w:szCs w:val="24"/>
          <w:lang w:eastAsia="ru-RU"/>
        </w:rPr>
        <w:t>ного</w:t>
      </w:r>
      <w:r w:rsidRPr="000407A2">
        <w:rPr>
          <w:rFonts w:eastAsiaTheme="minorEastAsia" w:cs="Times New Roman"/>
          <w:spacing w:val="3"/>
          <w:szCs w:val="24"/>
          <w:lang w:eastAsia="ru-RU"/>
        </w:rPr>
        <w:t xml:space="preserve"> </w:t>
      </w:r>
      <w:r w:rsidRPr="000407A2">
        <w:rPr>
          <w:rFonts w:eastAsiaTheme="minorEastAsia" w:cs="Times New Roman"/>
          <w:szCs w:val="24"/>
          <w:lang w:eastAsia="ru-RU"/>
        </w:rPr>
        <w:t>о</w:t>
      </w:r>
      <w:r w:rsidRPr="000407A2">
        <w:rPr>
          <w:rFonts w:eastAsiaTheme="minorEastAsia" w:cs="Times New Roman"/>
          <w:spacing w:val="5"/>
          <w:szCs w:val="24"/>
          <w:lang w:eastAsia="ru-RU"/>
        </w:rPr>
        <w:t>б</w:t>
      </w:r>
      <w:r w:rsidRPr="000407A2">
        <w:rPr>
          <w:rFonts w:eastAsiaTheme="minorEastAsia" w:cs="Times New Roman"/>
          <w:szCs w:val="24"/>
          <w:lang w:eastAsia="ru-RU"/>
        </w:rPr>
        <w:t>р</w:t>
      </w:r>
      <w:r w:rsidRPr="000407A2">
        <w:rPr>
          <w:rFonts w:eastAsiaTheme="minorEastAsia" w:cs="Times New Roman"/>
          <w:spacing w:val="1"/>
          <w:szCs w:val="24"/>
          <w:lang w:eastAsia="ru-RU"/>
        </w:rPr>
        <w:t>а</w:t>
      </w:r>
      <w:r w:rsidRPr="000407A2">
        <w:rPr>
          <w:rFonts w:eastAsiaTheme="minorEastAsia" w:cs="Times New Roman"/>
          <w:szCs w:val="24"/>
          <w:lang w:eastAsia="ru-RU"/>
        </w:rPr>
        <w:t>зо</w:t>
      </w:r>
      <w:r w:rsidRPr="000407A2">
        <w:rPr>
          <w:rFonts w:eastAsiaTheme="minorEastAsia" w:cs="Times New Roman"/>
          <w:spacing w:val="-2"/>
          <w:szCs w:val="24"/>
          <w:lang w:eastAsia="ru-RU"/>
        </w:rPr>
        <w:t>в</w:t>
      </w:r>
      <w:r w:rsidRPr="000407A2">
        <w:rPr>
          <w:rFonts w:eastAsiaTheme="minorEastAsia" w:cs="Times New Roman"/>
          <w:spacing w:val="1"/>
          <w:szCs w:val="24"/>
          <w:lang w:eastAsia="ru-RU"/>
        </w:rPr>
        <w:t>а</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zCs w:val="24"/>
          <w:lang w:eastAsia="ru-RU"/>
        </w:rPr>
        <w:t>я</w:t>
      </w:r>
      <w:r w:rsidRPr="000407A2">
        <w:rPr>
          <w:rFonts w:eastAsiaTheme="minorEastAsia" w:cs="Times New Roman"/>
          <w:spacing w:val="5"/>
          <w:szCs w:val="24"/>
          <w:lang w:eastAsia="ru-RU"/>
        </w:rPr>
        <w:t xml:space="preserve"> </w:t>
      </w:r>
      <w:r w:rsidRPr="000407A2">
        <w:rPr>
          <w:rFonts w:eastAsiaTheme="minorEastAsia" w:cs="Times New Roman"/>
          <w:spacing w:val="-2"/>
          <w:szCs w:val="24"/>
          <w:lang w:eastAsia="ru-RU"/>
        </w:rPr>
        <w:t>в</w:t>
      </w:r>
      <w:r w:rsidRPr="000407A2">
        <w:rPr>
          <w:rFonts w:eastAsiaTheme="minorEastAsia" w:cs="Times New Roman"/>
          <w:szCs w:val="24"/>
          <w:lang w:eastAsia="ru-RU"/>
        </w:rPr>
        <w:t>озо</w:t>
      </w:r>
      <w:r w:rsidRPr="000407A2">
        <w:rPr>
          <w:rFonts w:eastAsiaTheme="minorEastAsia" w:cs="Times New Roman"/>
          <w:spacing w:val="1"/>
          <w:szCs w:val="24"/>
          <w:lang w:eastAsia="ru-RU"/>
        </w:rPr>
        <w:t>б</w:t>
      </w:r>
      <w:r w:rsidRPr="000407A2">
        <w:rPr>
          <w:rFonts w:eastAsiaTheme="minorEastAsia" w:cs="Times New Roman"/>
          <w:szCs w:val="24"/>
          <w:lang w:eastAsia="ru-RU"/>
        </w:rPr>
        <w:t>но</w:t>
      </w:r>
      <w:r w:rsidRPr="000407A2">
        <w:rPr>
          <w:rFonts w:eastAsiaTheme="minorEastAsia" w:cs="Times New Roman"/>
          <w:spacing w:val="-2"/>
          <w:szCs w:val="24"/>
          <w:lang w:eastAsia="ru-RU"/>
        </w:rPr>
        <w:t>в</w:t>
      </w:r>
      <w:r w:rsidRPr="000407A2">
        <w:rPr>
          <w:rFonts w:eastAsiaTheme="minorEastAsia" w:cs="Times New Roman"/>
          <w:szCs w:val="24"/>
          <w:lang w:eastAsia="ru-RU"/>
        </w:rPr>
        <w:t>л</w:t>
      </w:r>
      <w:r w:rsidRPr="000407A2">
        <w:rPr>
          <w:rFonts w:eastAsiaTheme="minorEastAsia" w:cs="Times New Roman"/>
          <w:spacing w:val="-3"/>
          <w:szCs w:val="24"/>
          <w:lang w:eastAsia="ru-RU"/>
        </w:rPr>
        <w:t>я</w:t>
      </w:r>
      <w:r w:rsidRPr="000407A2">
        <w:rPr>
          <w:rFonts w:eastAsiaTheme="minorEastAsia" w:cs="Times New Roman"/>
          <w:spacing w:val="1"/>
          <w:szCs w:val="24"/>
          <w:lang w:eastAsia="ru-RU"/>
        </w:rPr>
        <w:t>е</w:t>
      </w:r>
      <w:r w:rsidRPr="000407A2">
        <w:rPr>
          <w:rFonts w:eastAsiaTheme="minorEastAsia" w:cs="Times New Roman"/>
          <w:szCs w:val="24"/>
          <w:lang w:eastAsia="ru-RU"/>
        </w:rPr>
        <w:t>м</w:t>
      </w:r>
      <w:r w:rsidRPr="000407A2">
        <w:rPr>
          <w:rFonts w:eastAsiaTheme="minorEastAsia" w:cs="Times New Roman"/>
          <w:spacing w:val="-2"/>
          <w:szCs w:val="24"/>
          <w:lang w:eastAsia="ru-RU"/>
        </w:rPr>
        <w:t>ы</w:t>
      </w:r>
      <w:r w:rsidRPr="000407A2">
        <w:rPr>
          <w:rFonts w:eastAsiaTheme="minorEastAsia" w:cs="Times New Roman"/>
          <w:szCs w:val="24"/>
          <w:lang w:eastAsia="ru-RU"/>
        </w:rPr>
        <w:t>е</w:t>
      </w:r>
      <w:r w:rsidRPr="000407A2">
        <w:rPr>
          <w:rFonts w:eastAsiaTheme="minorEastAsia" w:cs="Times New Roman"/>
          <w:spacing w:val="5"/>
          <w:szCs w:val="24"/>
          <w:lang w:eastAsia="ru-RU"/>
        </w:rPr>
        <w:t xml:space="preserve"> </w:t>
      </w:r>
      <w:r w:rsidRPr="000407A2">
        <w:rPr>
          <w:rFonts w:eastAsiaTheme="minorEastAsia" w:cs="Times New Roman"/>
          <w:szCs w:val="24"/>
          <w:lang w:eastAsia="ru-RU"/>
        </w:rPr>
        <w:t>ис</w:t>
      </w:r>
      <w:r w:rsidRPr="000407A2">
        <w:rPr>
          <w:rFonts w:eastAsiaTheme="minorEastAsia" w:cs="Times New Roman"/>
          <w:spacing w:val="-1"/>
          <w:szCs w:val="24"/>
          <w:lang w:eastAsia="ru-RU"/>
        </w:rPr>
        <w:t>т</w:t>
      </w:r>
      <w:r w:rsidRPr="000407A2">
        <w:rPr>
          <w:rFonts w:eastAsiaTheme="minorEastAsia" w:cs="Times New Roman"/>
          <w:szCs w:val="24"/>
          <w:lang w:eastAsia="ru-RU"/>
        </w:rPr>
        <w:t>о</w:t>
      </w:r>
      <w:r w:rsidRPr="000407A2">
        <w:rPr>
          <w:rFonts w:eastAsiaTheme="minorEastAsia" w:cs="Times New Roman"/>
          <w:spacing w:val="-1"/>
          <w:szCs w:val="24"/>
          <w:lang w:eastAsia="ru-RU"/>
        </w:rPr>
        <w:t>ч</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zCs w:val="24"/>
          <w:lang w:eastAsia="ru-RU"/>
        </w:rPr>
        <w:t>ки</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т</w:t>
      </w:r>
      <w:r w:rsidRPr="000407A2">
        <w:rPr>
          <w:rFonts w:eastAsiaTheme="minorEastAsia" w:cs="Times New Roman"/>
          <w:spacing w:val="1"/>
          <w:szCs w:val="24"/>
          <w:lang w:eastAsia="ru-RU"/>
        </w:rPr>
        <w:t>е</w:t>
      </w:r>
      <w:r w:rsidRPr="000407A2">
        <w:rPr>
          <w:rFonts w:eastAsiaTheme="minorEastAsia" w:cs="Times New Roman"/>
          <w:szCs w:val="24"/>
          <w:lang w:eastAsia="ru-RU"/>
        </w:rPr>
        <w:t>пло</w:t>
      </w:r>
      <w:r w:rsidRPr="000407A2">
        <w:rPr>
          <w:rFonts w:eastAsiaTheme="minorEastAsia" w:cs="Times New Roman"/>
          <w:spacing w:val="-2"/>
          <w:szCs w:val="24"/>
          <w:lang w:eastAsia="ru-RU"/>
        </w:rPr>
        <w:t>в</w:t>
      </w:r>
      <w:r w:rsidRPr="000407A2">
        <w:rPr>
          <w:rFonts w:eastAsiaTheme="minorEastAsia" w:cs="Times New Roman"/>
          <w:szCs w:val="24"/>
          <w:lang w:eastAsia="ru-RU"/>
        </w:rPr>
        <w:t>ой энер</w:t>
      </w:r>
      <w:r w:rsidRPr="000407A2">
        <w:rPr>
          <w:rFonts w:eastAsiaTheme="minorEastAsia" w:cs="Times New Roman"/>
          <w:spacing w:val="1"/>
          <w:szCs w:val="24"/>
          <w:lang w:eastAsia="ru-RU"/>
        </w:rPr>
        <w:t>г</w:t>
      </w:r>
      <w:r w:rsidRPr="000407A2">
        <w:rPr>
          <w:rFonts w:eastAsiaTheme="minorEastAsia" w:cs="Times New Roman"/>
          <w:szCs w:val="24"/>
          <w:lang w:eastAsia="ru-RU"/>
        </w:rPr>
        <w:t>ии</w:t>
      </w:r>
      <w:r w:rsidRPr="000407A2">
        <w:rPr>
          <w:rFonts w:eastAsiaTheme="minorEastAsia" w:cs="Times New Roman"/>
          <w:spacing w:val="3"/>
          <w:szCs w:val="24"/>
          <w:lang w:eastAsia="ru-RU"/>
        </w:rPr>
        <w:t xml:space="preserve"> </w:t>
      </w:r>
      <w:r w:rsidRPr="000407A2">
        <w:rPr>
          <w:rFonts w:eastAsiaTheme="minorEastAsia" w:cs="Times New Roman"/>
          <w:szCs w:val="24"/>
          <w:lang w:eastAsia="ru-RU"/>
        </w:rPr>
        <w:t>о</w:t>
      </w:r>
      <w:r w:rsidRPr="000407A2">
        <w:rPr>
          <w:rFonts w:eastAsiaTheme="minorEastAsia" w:cs="Times New Roman"/>
          <w:spacing w:val="-1"/>
          <w:szCs w:val="24"/>
          <w:lang w:eastAsia="ru-RU"/>
        </w:rPr>
        <w:t>т</w:t>
      </w:r>
      <w:r w:rsidRPr="000407A2">
        <w:rPr>
          <w:rFonts w:eastAsiaTheme="minorEastAsia" w:cs="Times New Roman"/>
          <w:spacing w:val="1"/>
          <w:szCs w:val="24"/>
          <w:lang w:eastAsia="ru-RU"/>
        </w:rPr>
        <w:t>с</w:t>
      </w:r>
      <w:r w:rsidRPr="000407A2">
        <w:rPr>
          <w:rFonts w:eastAsiaTheme="minorEastAsia" w:cs="Times New Roman"/>
          <w:spacing w:val="-8"/>
          <w:szCs w:val="24"/>
          <w:lang w:eastAsia="ru-RU"/>
        </w:rPr>
        <w:t>у</w:t>
      </w:r>
      <w:r w:rsidRPr="000407A2">
        <w:rPr>
          <w:rFonts w:eastAsiaTheme="minorEastAsia" w:cs="Times New Roman"/>
          <w:spacing w:val="-1"/>
          <w:szCs w:val="24"/>
          <w:lang w:eastAsia="ru-RU"/>
        </w:rPr>
        <w:t>т</w:t>
      </w:r>
      <w:r w:rsidRPr="000407A2">
        <w:rPr>
          <w:rFonts w:eastAsiaTheme="minorEastAsia" w:cs="Times New Roman"/>
          <w:spacing w:val="1"/>
          <w:szCs w:val="24"/>
          <w:lang w:eastAsia="ru-RU"/>
        </w:rPr>
        <w:t>с</w:t>
      </w:r>
      <w:r w:rsidRPr="000407A2">
        <w:rPr>
          <w:rFonts w:eastAsiaTheme="minorEastAsia" w:cs="Times New Roman"/>
          <w:spacing w:val="-1"/>
          <w:szCs w:val="24"/>
          <w:lang w:eastAsia="ru-RU"/>
        </w:rPr>
        <w:t>т</w:t>
      </w:r>
      <w:r w:rsidRPr="000407A2">
        <w:rPr>
          <w:rFonts w:eastAsiaTheme="minorEastAsia" w:cs="Times New Roman"/>
          <w:spacing w:val="2"/>
          <w:szCs w:val="24"/>
          <w:lang w:eastAsia="ru-RU"/>
        </w:rPr>
        <w:t>в</w:t>
      </w:r>
      <w:r w:rsidRPr="000407A2">
        <w:rPr>
          <w:rFonts w:eastAsiaTheme="minorEastAsia" w:cs="Times New Roman"/>
          <w:spacing w:val="-5"/>
          <w:szCs w:val="24"/>
          <w:lang w:eastAsia="ru-RU"/>
        </w:rPr>
        <w:t>у</w:t>
      </w:r>
      <w:r w:rsidRPr="000407A2">
        <w:rPr>
          <w:rFonts w:eastAsiaTheme="minorEastAsia" w:cs="Times New Roman"/>
          <w:szCs w:val="24"/>
          <w:lang w:eastAsia="ru-RU"/>
        </w:rPr>
        <w:t>ю</w:t>
      </w:r>
      <w:r w:rsidRPr="000407A2">
        <w:rPr>
          <w:rFonts w:eastAsiaTheme="minorEastAsia" w:cs="Times New Roman"/>
          <w:spacing w:val="-1"/>
          <w:szCs w:val="24"/>
          <w:lang w:eastAsia="ru-RU"/>
        </w:rPr>
        <w:t>т</w:t>
      </w:r>
      <w:r w:rsidRPr="000407A2">
        <w:rPr>
          <w:rFonts w:eastAsiaTheme="minorEastAsia" w:cs="Times New Roman"/>
          <w:szCs w:val="24"/>
          <w:lang w:eastAsia="ru-RU"/>
        </w:rPr>
        <w:t>,</w:t>
      </w:r>
      <w:r w:rsidRPr="000407A2">
        <w:rPr>
          <w:rFonts w:eastAsiaTheme="minorEastAsia" w:cs="Times New Roman"/>
          <w:spacing w:val="7"/>
          <w:szCs w:val="24"/>
          <w:lang w:eastAsia="ru-RU"/>
        </w:rPr>
        <w:t xml:space="preserve"> </w:t>
      </w:r>
      <w:r w:rsidRPr="000407A2">
        <w:rPr>
          <w:rFonts w:eastAsiaTheme="minorEastAsia" w:cs="Times New Roman"/>
          <w:spacing w:val="-2"/>
          <w:szCs w:val="24"/>
          <w:lang w:eastAsia="ru-RU"/>
        </w:rPr>
        <w:t>вв</w:t>
      </w:r>
      <w:r w:rsidRPr="000407A2">
        <w:rPr>
          <w:rFonts w:eastAsiaTheme="minorEastAsia" w:cs="Times New Roman"/>
          <w:szCs w:val="24"/>
          <w:lang w:eastAsia="ru-RU"/>
        </w:rPr>
        <w:t>од</w:t>
      </w:r>
      <w:r w:rsidRPr="000407A2">
        <w:rPr>
          <w:rFonts w:eastAsiaTheme="minorEastAsia" w:cs="Times New Roman"/>
          <w:spacing w:val="5"/>
          <w:szCs w:val="24"/>
          <w:lang w:eastAsia="ru-RU"/>
        </w:rPr>
        <w:t xml:space="preserve"> </w:t>
      </w:r>
      <w:r w:rsidRPr="000407A2">
        <w:rPr>
          <w:rFonts w:eastAsiaTheme="minorEastAsia" w:cs="Times New Roman"/>
          <w:szCs w:val="24"/>
          <w:lang w:eastAsia="ru-RU"/>
        </w:rPr>
        <w:t>но</w:t>
      </w:r>
      <w:r w:rsidRPr="000407A2">
        <w:rPr>
          <w:rFonts w:eastAsiaTheme="minorEastAsia" w:cs="Times New Roman"/>
          <w:spacing w:val="-2"/>
          <w:szCs w:val="24"/>
          <w:lang w:eastAsia="ru-RU"/>
        </w:rPr>
        <w:t>вы</w:t>
      </w:r>
      <w:r w:rsidRPr="000407A2">
        <w:rPr>
          <w:rFonts w:eastAsiaTheme="minorEastAsia" w:cs="Times New Roman"/>
          <w:szCs w:val="24"/>
          <w:lang w:eastAsia="ru-RU"/>
        </w:rPr>
        <w:t>х</w:t>
      </w:r>
      <w:r w:rsidRPr="000407A2">
        <w:rPr>
          <w:rFonts w:eastAsiaTheme="minorEastAsia" w:cs="Times New Roman"/>
          <w:spacing w:val="3"/>
          <w:szCs w:val="24"/>
          <w:lang w:eastAsia="ru-RU"/>
        </w:rPr>
        <w:t xml:space="preserve"> </w:t>
      </w:r>
      <w:r w:rsidRPr="000407A2">
        <w:rPr>
          <w:rFonts w:eastAsiaTheme="minorEastAsia" w:cs="Times New Roman"/>
          <w:szCs w:val="24"/>
          <w:lang w:eastAsia="ru-RU"/>
        </w:rPr>
        <w:t>л</w:t>
      </w:r>
      <w:r w:rsidRPr="000407A2">
        <w:rPr>
          <w:rFonts w:eastAsiaTheme="minorEastAsia" w:cs="Times New Roman"/>
          <w:spacing w:val="3"/>
          <w:szCs w:val="24"/>
          <w:lang w:eastAsia="ru-RU"/>
        </w:rPr>
        <w:t>и</w:t>
      </w:r>
      <w:r w:rsidRPr="000407A2">
        <w:rPr>
          <w:rFonts w:eastAsiaTheme="minorEastAsia" w:cs="Times New Roman"/>
          <w:spacing w:val="1"/>
          <w:szCs w:val="24"/>
          <w:lang w:eastAsia="ru-RU"/>
        </w:rPr>
        <w:t>б</w:t>
      </w:r>
      <w:r w:rsidRPr="000407A2">
        <w:rPr>
          <w:rFonts w:eastAsiaTheme="minorEastAsia" w:cs="Times New Roman"/>
          <w:szCs w:val="24"/>
          <w:lang w:eastAsia="ru-RU"/>
        </w:rPr>
        <w:t>о</w:t>
      </w:r>
      <w:r w:rsidRPr="000407A2">
        <w:rPr>
          <w:rFonts w:eastAsiaTheme="minorEastAsia" w:cs="Times New Roman"/>
          <w:spacing w:val="3"/>
          <w:szCs w:val="24"/>
          <w:lang w:eastAsia="ru-RU"/>
        </w:rPr>
        <w:t xml:space="preserve"> </w:t>
      </w:r>
      <w:r w:rsidRPr="000407A2">
        <w:rPr>
          <w:rFonts w:eastAsiaTheme="minorEastAsia" w:cs="Times New Roman"/>
          <w:szCs w:val="24"/>
          <w:lang w:eastAsia="ru-RU"/>
        </w:rPr>
        <w:t>р</w:t>
      </w:r>
      <w:r w:rsidRPr="000407A2">
        <w:rPr>
          <w:rFonts w:eastAsiaTheme="minorEastAsia" w:cs="Times New Roman"/>
          <w:spacing w:val="1"/>
          <w:szCs w:val="24"/>
          <w:lang w:eastAsia="ru-RU"/>
        </w:rPr>
        <w:t>е</w:t>
      </w:r>
      <w:r w:rsidRPr="000407A2">
        <w:rPr>
          <w:rFonts w:eastAsiaTheme="minorEastAsia" w:cs="Times New Roman"/>
          <w:szCs w:val="24"/>
          <w:lang w:eastAsia="ru-RU"/>
        </w:rPr>
        <w:t>ко</w:t>
      </w:r>
      <w:r w:rsidRPr="000407A2">
        <w:rPr>
          <w:rFonts w:eastAsiaTheme="minorEastAsia" w:cs="Times New Roman"/>
          <w:spacing w:val="-1"/>
          <w:szCs w:val="24"/>
          <w:lang w:eastAsia="ru-RU"/>
        </w:rPr>
        <w:t>н</w:t>
      </w:r>
      <w:r w:rsidRPr="000407A2">
        <w:rPr>
          <w:rFonts w:eastAsiaTheme="minorEastAsia" w:cs="Times New Roman"/>
          <w:spacing w:val="1"/>
          <w:szCs w:val="24"/>
          <w:lang w:eastAsia="ru-RU"/>
        </w:rPr>
        <w:t>с</w:t>
      </w:r>
      <w:r w:rsidRPr="000407A2">
        <w:rPr>
          <w:rFonts w:eastAsiaTheme="minorEastAsia" w:cs="Times New Roman"/>
          <w:spacing w:val="-1"/>
          <w:szCs w:val="24"/>
          <w:lang w:eastAsia="ru-RU"/>
        </w:rPr>
        <w:t>т</w:t>
      </w:r>
      <w:r w:rsidRPr="000407A2">
        <w:rPr>
          <w:rFonts w:eastAsiaTheme="minorEastAsia" w:cs="Times New Roman"/>
          <w:szCs w:val="24"/>
          <w:lang w:eastAsia="ru-RU"/>
        </w:rPr>
        <w:t>р</w:t>
      </w:r>
      <w:r w:rsidRPr="000407A2">
        <w:rPr>
          <w:rFonts w:eastAsiaTheme="minorEastAsia" w:cs="Times New Roman"/>
          <w:spacing w:val="-8"/>
          <w:szCs w:val="24"/>
          <w:lang w:eastAsia="ru-RU"/>
        </w:rPr>
        <w:t>у</w:t>
      </w:r>
      <w:r w:rsidRPr="000407A2">
        <w:rPr>
          <w:rFonts w:eastAsiaTheme="minorEastAsia" w:cs="Times New Roman"/>
          <w:szCs w:val="24"/>
          <w:lang w:eastAsia="ru-RU"/>
        </w:rPr>
        <w:t>к</w:t>
      </w:r>
      <w:r w:rsidRPr="000407A2">
        <w:rPr>
          <w:rFonts w:eastAsiaTheme="minorEastAsia" w:cs="Times New Roman"/>
          <w:spacing w:val="-1"/>
          <w:szCs w:val="24"/>
          <w:lang w:eastAsia="ru-RU"/>
        </w:rPr>
        <w:t>ц</w:t>
      </w:r>
      <w:r w:rsidRPr="000407A2">
        <w:rPr>
          <w:rFonts w:eastAsiaTheme="minorEastAsia" w:cs="Times New Roman"/>
          <w:szCs w:val="24"/>
          <w:lang w:eastAsia="ru-RU"/>
        </w:rPr>
        <w:t>ия</w:t>
      </w:r>
      <w:r w:rsidRPr="000407A2">
        <w:rPr>
          <w:rFonts w:eastAsiaTheme="minorEastAsia" w:cs="Times New Roman"/>
          <w:spacing w:val="4"/>
          <w:szCs w:val="24"/>
          <w:lang w:eastAsia="ru-RU"/>
        </w:rPr>
        <w:t xml:space="preserve"> </w:t>
      </w:r>
      <w:r w:rsidRPr="000407A2">
        <w:rPr>
          <w:rFonts w:eastAsiaTheme="minorEastAsia" w:cs="Times New Roman"/>
          <w:spacing w:val="5"/>
          <w:szCs w:val="24"/>
          <w:lang w:eastAsia="ru-RU"/>
        </w:rPr>
        <w:t>с</w:t>
      </w:r>
      <w:r w:rsidRPr="000407A2">
        <w:rPr>
          <w:rFonts w:eastAsiaTheme="minorEastAsia" w:cs="Times New Roman"/>
          <w:spacing w:val="-5"/>
          <w:szCs w:val="24"/>
          <w:lang w:eastAsia="ru-RU"/>
        </w:rPr>
        <w:t>у</w:t>
      </w:r>
      <w:r w:rsidRPr="000407A2">
        <w:rPr>
          <w:rFonts w:eastAsiaTheme="minorEastAsia" w:cs="Times New Roman"/>
          <w:spacing w:val="-1"/>
          <w:szCs w:val="24"/>
          <w:lang w:eastAsia="ru-RU"/>
        </w:rPr>
        <w:t>щ</w:t>
      </w:r>
      <w:r w:rsidRPr="000407A2">
        <w:rPr>
          <w:rFonts w:eastAsiaTheme="minorEastAsia" w:cs="Times New Roman"/>
          <w:spacing w:val="1"/>
          <w:szCs w:val="24"/>
          <w:lang w:eastAsia="ru-RU"/>
        </w:rPr>
        <w:t>ес</w:t>
      </w:r>
      <w:r w:rsidRPr="000407A2">
        <w:rPr>
          <w:rFonts w:eastAsiaTheme="minorEastAsia" w:cs="Times New Roman"/>
          <w:spacing w:val="-1"/>
          <w:szCs w:val="24"/>
          <w:lang w:eastAsia="ru-RU"/>
        </w:rPr>
        <w:t>т</w:t>
      </w:r>
      <w:r w:rsidRPr="000407A2">
        <w:rPr>
          <w:rFonts w:eastAsiaTheme="minorEastAsia" w:cs="Times New Roman"/>
          <w:spacing w:val="2"/>
          <w:szCs w:val="24"/>
          <w:lang w:eastAsia="ru-RU"/>
        </w:rPr>
        <w:t>в</w:t>
      </w:r>
      <w:r w:rsidRPr="000407A2">
        <w:rPr>
          <w:rFonts w:eastAsiaTheme="minorEastAsia" w:cs="Times New Roman"/>
          <w:spacing w:val="-8"/>
          <w:szCs w:val="24"/>
          <w:lang w:eastAsia="ru-RU"/>
        </w:rPr>
        <w:t>у</w:t>
      </w:r>
      <w:r w:rsidRPr="000407A2">
        <w:rPr>
          <w:rFonts w:eastAsiaTheme="minorEastAsia" w:cs="Times New Roman"/>
          <w:spacing w:val="4"/>
          <w:szCs w:val="24"/>
          <w:lang w:eastAsia="ru-RU"/>
        </w:rPr>
        <w:t>ю</w:t>
      </w:r>
      <w:r w:rsidRPr="000407A2">
        <w:rPr>
          <w:rFonts w:eastAsiaTheme="minorEastAsia" w:cs="Times New Roman"/>
          <w:spacing w:val="-1"/>
          <w:szCs w:val="24"/>
          <w:lang w:eastAsia="ru-RU"/>
        </w:rPr>
        <w:t>щ</w:t>
      </w:r>
      <w:r w:rsidRPr="000407A2">
        <w:rPr>
          <w:rFonts w:eastAsiaTheme="minorEastAsia" w:cs="Times New Roman"/>
          <w:szCs w:val="24"/>
          <w:lang w:eastAsia="ru-RU"/>
        </w:rPr>
        <w:t>их</w:t>
      </w:r>
      <w:r w:rsidRPr="000407A2">
        <w:rPr>
          <w:rFonts w:eastAsiaTheme="minorEastAsia" w:cs="Times New Roman"/>
          <w:spacing w:val="3"/>
          <w:szCs w:val="24"/>
          <w:lang w:eastAsia="ru-RU"/>
        </w:rPr>
        <w:t xml:space="preserve"> </w:t>
      </w:r>
      <w:r w:rsidRPr="000407A2">
        <w:rPr>
          <w:rFonts w:eastAsiaTheme="minorEastAsia" w:cs="Times New Roman"/>
          <w:szCs w:val="24"/>
          <w:lang w:eastAsia="ru-RU"/>
        </w:rPr>
        <w:t>ис</w:t>
      </w:r>
      <w:r w:rsidRPr="000407A2">
        <w:rPr>
          <w:rFonts w:eastAsiaTheme="minorEastAsia" w:cs="Times New Roman"/>
          <w:spacing w:val="-1"/>
          <w:szCs w:val="24"/>
          <w:lang w:eastAsia="ru-RU"/>
        </w:rPr>
        <w:t>т</w:t>
      </w:r>
      <w:r w:rsidRPr="000407A2">
        <w:rPr>
          <w:rFonts w:eastAsiaTheme="minorEastAsia" w:cs="Times New Roman"/>
          <w:szCs w:val="24"/>
          <w:lang w:eastAsia="ru-RU"/>
        </w:rPr>
        <w:t>о</w:t>
      </w:r>
      <w:r w:rsidRPr="000407A2">
        <w:rPr>
          <w:rFonts w:eastAsiaTheme="minorEastAsia" w:cs="Times New Roman"/>
          <w:spacing w:val="-1"/>
          <w:szCs w:val="24"/>
          <w:lang w:eastAsia="ru-RU"/>
        </w:rPr>
        <w:t>ч</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zCs w:val="24"/>
          <w:lang w:eastAsia="ru-RU"/>
        </w:rPr>
        <w:t>ков</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т</w:t>
      </w:r>
      <w:r w:rsidRPr="000407A2">
        <w:rPr>
          <w:rFonts w:eastAsiaTheme="minorEastAsia" w:cs="Times New Roman"/>
          <w:spacing w:val="1"/>
          <w:szCs w:val="24"/>
          <w:lang w:eastAsia="ru-RU"/>
        </w:rPr>
        <w:t>е</w:t>
      </w:r>
      <w:r w:rsidRPr="000407A2">
        <w:rPr>
          <w:rFonts w:eastAsiaTheme="minorEastAsia" w:cs="Times New Roman"/>
          <w:szCs w:val="24"/>
          <w:lang w:eastAsia="ru-RU"/>
        </w:rPr>
        <w:t>пло</w:t>
      </w:r>
      <w:r w:rsidRPr="000407A2">
        <w:rPr>
          <w:rFonts w:eastAsiaTheme="minorEastAsia" w:cs="Times New Roman"/>
          <w:spacing w:val="-2"/>
          <w:szCs w:val="24"/>
          <w:lang w:eastAsia="ru-RU"/>
        </w:rPr>
        <w:t>в</w:t>
      </w:r>
      <w:r w:rsidRPr="000407A2">
        <w:rPr>
          <w:rFonts w:eastAsiaTheme="minorEastAsia" w:cs="Times New Roman"/>
          <w:szCs w:val="24"/>
          <w:lang w:eastAsia="ru-RU"/>
        </w:rPr>
        <w:t>ой энер</w:t>
      </w:r>
      <w:r w:rsidRPr="000407A2">
        <w:rPr>
          <w:rFonts w:eastAsiaTheme="minorEastAsia" w:cs="Times New Roman"/>
          <w:spacing w:val="1"/>
          <w:szCs w:val="24"/>
          <w:lang w:eastAsia="ru-RU"/>
        </w:rPr>
        <w:t>г</w:t>
      </w:r>
      <w:r w:rsidRPr="000407A2">
        <w:rPr>
          <w:rFonts w:eastAsiaTheme="minorEastAsia" w:cs="Times New Roman"/>
          <w:szCs w:val="24"/>
          <w:lang w:eastAsia="ru-RU"/>
        </w:rPr>
        <w:t>ии</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с</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испол</w:t>
      </w:r>
      <w:r w:rsidRPr="000407A2">
        <w:rPr>
          <w:rFonts w:eastAsiaTheme="minorEastAsia" w:cs="Times New Roman"/>
          <w:spacing w:val="-2"/>
          <w:szCs w:val="24"/>
          <w:lang w:eastAsia="ru-RU"/>
        </w:rPr>
        <w:t>ь</w:t>
      </w:r>
      <w:r w:rsidRPr="000407A2">
        <w:rPr>
          <w:rFonts w:eastAsiaTheme="minorEastAsia" w:cs="Times New Roman"/>
          <w:szCs w:val="24"/>
          <w:lang w:eastAsia="ru-RU"/>
        </w:rPr>
        <w:t>зо</w:t>
      </w:r>
      <w:r w:rsidRPr="000407A2">
        <w:rPr>
          <w:rFonts w:eastAsiaTheme="minorEastAsia" w:cs="Times New Roman"/>
          <w:spacing w:val="-2"/>
          <w:szCs w:val="24"/>
          <w:lang w:eastAsia="ru-RU"/>
        </w:rPr>
        <w:t>в</w:t>
      </w:r>
      <w:r w:rsidRPr="000407A2">
        <w:rPr>
          <w:rFonts w:eastAsiaTheme="minorEastAsia" w:cs="Times New Roman"/>
          <w:spacing w:val="1"/>
          <w:szCs w:val="24"/>
          <w:lang w:eastAsia="ru-RU"/>
        </w:rPr>
        <w:t>а</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pacing w:val="1"/>
          <w:szCs w:val="24"/>
          <w:lang w:eastAsia="ru-RU"/>
        </w:rPr>
        <w:t>е</w:t>
      </w:r>
      <w:r w:rsidRPr="000407A2">
        <w:rPr>
          <w:rFonts w:eastAsiaTheme="minorEastAsia" w:cs="Times New Roman"/>
          <w:szCs w:val="24"/>
          <w:lang w:eastAsia="ru-RU"/>
        </w:rPr>
        <w:t xml:space="preserve">м </w:t>
      </w:r>
      <w:r w:rsidRPr="000407A2">
        <w:rPr>
          <w:rFonts w:eastAsiaTheme="minorEastAsia" w:cs="Times New Roman"/>
          <w:spacing w:val="-2"/>
          <w:szCs w:val="24"/>
          <w:lang w:eastAsia="ru-RU"/>
        </w:rPr>
        <w:t>в</w:t>
      </w:r>
      <w:r w:rsidRPr="000407A2">
        <w:rPr>
          <w:rFonts w:eastAsiaTheme="minorEastAsia" w:cs="Times New Roman"/>
          <w:szCs w:val="24"/>
          <w:lang w:eastAsia="ru-RU"/>
        </w:rPr>
        <w:t>оз</w:t>
      </w:r>
      <w:r w:rsidRPr="000407A2">
        <w:rPr>
          <w:rFonts w:eastAsiaTheme="minorEastAsia" w:cs="Times New Roman"/>
          <w:spacing w:val="-5"/>
          <w:szCs w:val="24"/>
          <w:lang w:eastAsia="ru-RU"/>
        </w:rPr>
        <w:t>о</w:t>
      </w:r>
      <w:r w:rsidRPr="000407A2">
        <w:rPr>
          <w:rFonts w:eastAsiaTheme="minorEastAsia" w:cs="Times New Roman"/>
          <w:spacing w:val="1"/>
          <w:szCs w:val="24"/>
          <w:lang w:eastAsia="ru-RU"/>
        </w:rPr>
        <w:t>б</w:t>
      </w:r>
      <w:r w:rsidRPr="000407A2">
        <w:rPr>
          <w:rFonts w:eastAsiaTheme="minorEastAsia" w:cs="Times New Roman"/>
          <w:szCs w:val="24"/>
          <w:lang w:eastAsia="ru-RU"/>
        </w:rPr>
        <w:t>но</w:t>
      </w:r>
      <w:r w:rsidRPr="000407A2">
        <w:rPr>
          <w:rFonts w:eastAsiaTheme="minorEastAsia" w:cs="Times New Roman"/>
          <w:spacing w:val="-2"/>
          <w:szCs w:val="24"/>
          <w:lang w:eastAsia="ru-RU"/>
        </w:rPr>
        <w:t>в</w:t>
      </w:r>
      <w:r w:rsidRPr="000407A2">
        <w:rPr>
          <w:rFonts w:eastAsiaTheme="minorEastAsia" w:cs="Times New Roman"/>
          <w:szCs w:val="24"/>
          <w:lang w:eastAsia="ru-RU"/>
        </w:rPr>
        <w:t>л</w:t>
      </w:r>
      <w:r w:rsidRPr="000407A2">
        <w:rPr>
          <w:rFonts w:eastAsiaTheme="minorEastAsia" w:cs="Times New Roman"/>
          <w:spacing w:val="1"/>
          <w:szCs w:val="24"/>
          <w:lang w:eastAsia="ru-RU"/>
        </w:rPr>
        <w:t>я</w:t>
      </w:r>
      <w:r w:rsidRPr="000407A2">
        <w:rPr>
          <w:rFonts w:eastAsiaTheme="minorEastAsia" w:cs="Times New Roman"/>
          <w:spacing w:val="-3"/>
          <w:szCs w:val="24"/>
          <w:lang w:eastAsia="ru-RU"/>
        </w:rPr>
        <w:t>е</w:t>
      </w:r>
      <w:r w:rsidRPr="000407A2">
        <w:rPr>
          <w:rFonts w:eastAsiaTheme="minorEastAsia" w:cs="Times New Roman"/>
          <w:szCs w:val="24"/>
          <w:lang w:eastAsia="ru-RU"/>
        </w:rPr>
        <w:t>м</w:t>
      </w:r>
      <w:r w:rsidRPr="000407A2">
        <w:rPr>
          <w:rFonts w:eastAsiaTheme="minorEastAsia" w:cs="Times New Roman"/>
          <w:spacing w:val="-2"/>
          <w:szCs w:val="24"/>
          <w:lang w:eastAsia="ru-RU"/>
        </w:rPr>
        <w:t>ы</w:t>
      </w:r>
      <w:r w:rsidRPr="000407A2">
        <w:rPr>
          <w:rFonts w:eastAsiaTheme="minorEastAsia" w:cs="Times New Roman"/>
          <w:szCs w:val="24"/>
          <w:lang w:eastAsia="ru-RU"/>
        </w:rPr>
        <w:t>х ис</w:t>
      </w:r>
      <w:r w:rsidRPr="000407A2">
        <w:rPr>
          <w:rFonts w:eastAsiaTheme="minorEastAsia" w:cs="Times New Roman"/>
          <w:spacing w:val="-1"/>
          <w:szCs w:val="24"/>
          <w:lang w:eastAsia="ru-RU"/>
        </w:rPr>
        <w:t>т</w:t>
      </w:r>
      <w:r w:rsidRPr="000407A2">
        <w:rPr>
          <w:rFonts w:eastAsiaTheme="minorEastAsia" w:cs="Times New Roman"/>
          <w:szCs w:val="24"/>
          <w:lang w:eastAsia="ru-RU"/>
        </w:rPr>
        <w:t>о</w:t>
      </w:r>
      <w:r w:rsidRPr="000407A2">
        <w:rPr>
          <w:rFonts w:eastAsiaTheme="minorEastAsia" w:cs="Times New Roman"/>
          <w:spacing w:val="-1"/>
          <w:szCs w:val="24"/>
          <w:lang w:eastAsia="ru-RU"/>
        </w:rPr>
        <w:t>ч</w:t>
      </w:r>
      <w:r w:rsidRPr="000407A2">
        <w:rPr>
          <w:rFonts w:eastAsiaTheme="minorEastAsia" w:cs="Times New Roman"/>
          <w:szCs w:val="24"/>
          <w:lang w:eastAsia="ru-RU"/>
        </w:rPr>
        <w:t>н</w:t>
      </w:r>
      <w:r w:rsidRPr="000407A2">
        <w:rPr>
          <w:rFonts w:eastAsiaTheme="minorEastAsia" w:cs="Times New Roman"/>
          <w:spacing w:val="-1"/>
          <w:szCs w:val="24"/>
          <w:lang w:eastAsia="ru-RU"/>
        </w:rPr>
        <w:t>и</w:t>
      </w:r>
      <w:r w:rsidRPr="000407A2">
        <w:rPr>
          <w:rFonts w:eastAsiaTheme="minorEastAsia" w:cs="Times New Roman"/>
          <w:szCs w:val="24"/>
          <w:lang w:eastAsia="ru-RU"/>
        </w:rPr>
        <w:t>ков</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энер</w:t>
      </w:r>
      <w:r w:rsidRPr="000407A2">
        <w:rPr>
          <w:rFonts w:eastAsiaTheme="minorEastAsia" w:cs="Times New Roman"/>
          <w:spacing w:val="1"/>
          <w:szCs w:val="24"/>
          <w:lang w:eastAsia="ru-RU"/>
        </w:rPr>
        <w:t>г</w:t>
      </w:r>
      <w:r w:rsidRPr="000407A2">
        <w:rPr>
          <w:rFonts w:eastAsiaTheme="minorEastAsia" w:cs="Times New Roman"/>
          <w:szCs w:val="24"/>
          <w:lang w:eastAsia="ru-RU"/>
        </w:rPr>
        <w:t>ии</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не план</w:t>
      </w:r>
      <w:r w:rsidRPr="000407A2">
        <w:rPr>
          <w:rFonts w:eastAsiaTheme="minorEastAsia" w:cs="Times New Roman"/>
          <w:spacing w:val="-1"/>
          <w:szCs w:val="24"/>
          <w:lang w:eastAsia="ru-RU"/>
        </w:rPr>
        <w:t>и</w:t>
      </w:r>
      <w:r w:rsidRPr="000407A2">
        <w:rPr>
          <w:rFonts w:eastAsiaTheme="minorEastAsia" w:cs="Times New Roman"/>
          <w:spacing w:val="3"/>
          <w:szCs w:val="24"/>
          <w:lang w:eastAsia="ru-RU"/>
        </w:rPr>
        <w:t>р</w:t>
      </w:r>
      <w:r w:rsidRPr="000407A2">
        <w:rPr>
          <w:rFonts w:eastAsiaTheme="minorEastAsia" w:cs="Times New Roman"/>
          <w:spacing w:val="-8"/>
          <w:szCs w:val="24"/>
          <w:lang w:eastAsia="ru-RU"/>
        </w:rPr>
        <w:t>у</w:t>
      </w:r>
      <w:r w:rsidRPr="000407A2">
        <w:rPr>
          <w:rFonts w:eastAsiaTheme="minorEastAsia" w:cs="Times New Roman"/>
          <w:spacing w:val="1"/>
          <w:szCs w:val="24"/>
          <w:lang w:eastAsia="ru-RU"/>
        </w:rPr>
        <w:t>е</w:t>
      </w:r>
      <w:r w:rsidRPr="000407A2">
        <w:rPr>
          <w:rFonts w:eastAsiaTheme="minorEastAsia" w:cs="Times New Roman"/>
          <w:spacing w:val="-1"/>
          <w:szCs w:val="24"/>
          <w:lang w:eastAsia="ru-RU"/>
        </w:rPr>
        <w:t>т</w:t>
      </w:r>
      <w:r w:rsidRPr="000407A2">
        <w:rPr>
          <w:rFonts w:eastAsiaTheme="minorEastAsia" w:cs="Times New Roman"/>
          <w:spacing w:val="5"/>
          <w:szCs w:val="24"/>
          <w:lang w:eastAsia="ru-RU"/>
        </w:rPr>
        <w:t>с</w:t>
      </w:r>
      <w:r w:rsidRPr="000407A2">
        <w:rPr>
          <w:rFonts w:eastAsiaTheme="minorEastAsia" w:cs="Times New Roman"/>
          <w:spacing w:val="1"/>
          <w:szCs w:val="24"/>
          <w:lang w:eastAsia="ru-RU"/>
        </w:rPr>
        <w:t>я</w:t>
      </w:r>
      <w:r w:rsidRPr="000407A2">
        <w:rPr>
          <w:rFonts w:eastAsiaTheme="minorEastAsia" w:cs="Times New Roman"/>
          <w:szCs w:val="24"/>
          <w:lang w:eastAsia="ru-RU"/>
        </w:rPr>
        <w:t>.</w:t>
      </w:r>
    </w:p>
    <w:p w14:paraId="5A0633DE" w14:textId="77777777" w:rsidR="000407A2" w:rsidRPr="000407A2" w:rsidRDefault="000407A2" w:rsidP="000407A2">
      <w:pPr>
        <w:widowControl w:val="0"/>
        <w:autoSpaceDE w:val="0"/>
        <w:autoSpaceDN w:val="0"/>
        <w:adjustRightInd w:val="0"/>
        <w:spacing w:before="69" w:line="286" w:lineRule="auto"/>
        <w:ind w:right="120"/>
        <w:jc w:val="both"/>
        <w:rPr>
          <w:rFonts w:eastAsiaTheme="minorEastAsia" w:cs="Times New Roman"/>
          <w:szCs w:val="24"/>
          <w:lang w:eastAsia="ru-RU"/>
        </w:rPr>
      </w:pPr>
    </w:p>
    <w:p w14:paraId="3B00B24D" w14:textId="77777777" w:rsidR="000407A2" w:rsidRPr="000407A2" w:rsidRDefault="000407A2" w:rsidP="000407A2">
      <w:pPr>
        <w:widowControl w:val="0"/>
        <w:autoSpaceDE w:val="0"/>
        <w:autoSpaceDN w:val="0"/>
        <w:adjustRightInd w:val="0"/>
        <w:spacing w:before="69" w:after="240"/>
        <w:outlineLvl w:val="1"/>
        <w:rPr>
          <w:rFonts w:eastAsia="Times New Roman" w:cs="Times New Roman"/>
          <w:b/>
          <w:bCs/>
          <w:lang w:eastAsia="ru-RU"/>
        </w:rPr>
      </w:pPr>
      <w:bookmarkStart w:id="554" w:name="_Toc45625266"/>
      <w:bookmarkStart w:id="555" w:name="_Toc140660202"/>
      <w:r w:rsidRPr="000407A2">
        <w:rPr>
          <w:rFonts w:eastAsia="Times New Roman" w:cs="Times New Roman"/>
          <w:b/>
          <w:bCs/>
          <w:szCs w:val="24"/>
          <w:lang w:eastAsia="ru-RU"/>
        </w:rPr>
        <w:t xml:space="preserve">Часть 4. ВИД ТОПЛИВА (В СЛУЧАЕ, ЕСЛИ ТОПЛИВОМ ЯВЛЯЕТСЯ УГОЛЬ, - ВИД ИСКОПАЕМОГО УГЛЯ В СООТВЕТСТВИИ С МЕЖГОСУДАРСТВЕННЫМ СТАНДАРТОМ </w:t>
      </w:r>
      <w:hyperlink r:id="rId265" w:history="1">
        <w:r w:rsidRPr="000407A2">
          <w:rPr>
            <w:rFonts w:eastAsia="Times New Roman" w:cs="Times New Roman"/>
            <w:b/>
            <w:bCs/>
            <w:color w:val="106BBE"/>
            <w:szCs w:val="24"/>
            <w:lang w:eastAsia="ru-RU"/>
          </w:rPr>
          <w:t>ГОСТ 25543-2013</w:t>
        </w:r>
      </w:hyperlink>
      <w:r w:rsidRPr="000407A2">
        <w:rPr>
          <w:rFonts w:eastAsia="Times New Roman" w:cs="Times New Roman"/>
          <w:b/>
          <w:bCs/>
          <w:szCs w:val="24"/>
          <w:lang w:eastAsia="ru-RU"/>
        </w:rPr>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554"/>
      <w:bookmarkEnd w:id="555"/>
    </w:p>
    <w:p w14:paraId="24C507F8" w14:textId="77777777" w:rsidR="000407A2" w:rsidRPr="000407A2" w:rsidRDefault="000407A2" w:rsidP="000407A2">
      <w:pPr>
        <w:spacing w:after="240"/>
        <w:ind w:firstLine="709"/>
        <w:jc w:val="both"/>
      </w:pPr>
      <w:r w:rsidRPr="000407A2">
        <w:rPr>
          <w:rFonts w:cs="Times New Roman"/>
          <w:lang w:eastAsia="ru-RU"/>
        </w:rPr>
        <w:t xml:space="preserve">Для источников тепловой энергии расположенных на территории </w:t>
      </w:r>
      <w:r w:rsidRPr="000407A2">
        <w:rPr>
          <w:lang w:eastAsia="ru-RU"/>
        </w:rPr>
        <w:t>Лозовский сельсовет</w:t>
      </w:r>
      <w:r w:rsidRPr="000407A2">
        <w:rPr>
          <w:rFonts w:cs="Times New Roman"/>
          <w:lang w:eastAsia="ru-RU"/>
        </w:rPr>
        <w:t xml:space="preserve"> основным топливом для котельных является бурый уголь.</w:t>
      </w:r>
    </w:p>
    <w:p w14:paraId="35CF8053" w14:textId="77777777" w:rsidR="000407A2" w:rsidRPr="000407A2" w:rsidRDefault="000407A2" w:rsidP="000407A2"/>
    <w:p w14:paraId="747AB1B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66" w:anchor="bookmark108" w:history="1">
        <w:bookmarkStart w:id="556" w:name="_Toc140660203"/>
        <w:r w:rsidRPr="000407A2">
          <w:rPr>
            <w:rFonts w:eastAsia="Times New Roman" w:cs="Times New Roman"/>
            <w:b/>
            <w:bCs/>
            <w:szCs w:val="24"/>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hyperlink>
      <w:r w:rsidRPr="000407A2">
        <w:rPr>
          <w:rFonts w:eastAsia="Times New Roman" w:cs="Times New Roman"/>
          <w:b/>
          <w:bCs/>
          <w:szCs w:val="24"/>
          <w:lang w:eastAsia="ru-RU"/>
        </w:rPr>
        <w:t>.</w:t>
      </w:r>
      <w:bookmarkEnd w:id="556"/>
    </w:p>
    <w:p w14:paraId="220090D9" w14:textId="77777777" w:rsidR="000407A2" w:rsidRPr="000407A2" w:rsidRDefault="000407A2" w:rsidP="000407A2">
      <w:pPr>
        <w:rPr>
          <w:lang w:eastAsia="ru-RU"/>
        </w:rPr>
      </w:pPr>
    </w:p>
    <w:p w14:paraId="0AC1A6E2" w14:textId="77777777" w:rsidR="000407A2" w:rsidRPr="000407A2" w:rsidRDefault="000407A2" w:rsidP="000407A2">
      <w:pPr>
        <w:ind w:firstLine="567"/>
        <w:rPr>
          <w:sz w:val="23"/>
          <w:szCs w:val="23"/>
          <w:lang w:eastAsia="ru-RU"/>
        </w:rPr>
      </w:pPr>
      <w:r w:rsidRPr="000407A2">
        <w:rPr>
          <w:sz w:val="23"/>
          <w:szCs w:val="23"/>
          <w:lang w:eastAsia="ru-RU"/>
        </w:rPr>
        <w:t>В муниципальном образовании Лозовский сельсовет преобладающим видом топлива является уголь.</w:t>
      </w:r>
    </w:p>
    <w:p w14:paraId="422BDB9B" w14:textId="77777777" w:rsidR="000407A2" w:rsidRPr="000407A2" w:rsidRDefault="000407A2" w:rsidP="000407A2">
      <w:pPr>
        <w:rPr>
          <w:lang w:eastAsia="ru-RU"/>
        </w:rPr>
      </w:pPr>
    </w:p>
    <w:p w14:paraId="2794A94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67" w:anchor="bookmark108" w:history="1">
        <w:bookmarkStart w:id="557" w:name="_Toc140660204"/>
        <w:r w:rsidRPr="000407A2">
          <w:rPr>
            <w:rFonts w:eastAsia="Times New Roman" w:cs="Times New Roman"/>
            <w:b/>
            <w:bCs/>
            <w:szCs w:val="24"/>
            <w:lang w:eastAsia="ru-RU"/>
          </w:rPr>
          <w:t>Часть 6. ПРИОРИТЕТНОЕ</w:t>
        </w:r>
      </w:hyperlink>
      <w:r w:rsidRPr="000407A2">
        <w:rPr>
          <w:rFonts w:eastAsia="Times New Roman" w:cs="Times New Roman"/>
          <w:b/>
          <w:bCs/>
          <w:szCs w:val="24"/>
          <w:lang w:eastAsia="ru-RU"/>
        </w:rPr>
        <w:t xml:space="preserve"> НАПРАВЛЕНИЕ РАЗВИИЯ ТОПЛИВНОГО БАЛАНСА ПОСЕЛЕНИЯ, ГОРОДСКОГО ОКРУГА.</w:t>
      </w:r>
      <w:bookmarkEnd w:id="557"/>
    </w:p>
    <w:p w14:paraId="0D2F6FE0" w14:textId="77777777" w:rsidR="000407A2" w:rsidRPr="000407A2" w:rsidRDefault="000407A2" w:rsidP="000407A2">
      <w:pPr>
        <w:widowControl w:val="0"/>
        <w:autoSpaceDE w:val="0"/>
        <w:autoSpaceDN w:val="0"/>
        <w:adjustRightInd w:val="0"/>
        <w:spacing w:before="69" w:line="286" w:lineRule="auto"/>
        <w:ind w:left="116" w:right="120" w:firstLine="708"/>
        <w:jc w:val="both"/>
        <w:rPr>
          <w:rFonts w:eastAsiaTheme="minorEastAsia" w:cs="Times New Roman"/>
          <w:spacing w:val="-6"/>
          <w:szCs w:val="24"/>
          <w:lang w:eastAsia="ru-RU"/>
        </w:rPr>
      </w:pPr>
    </w:p>
    <w:p w14:paraId="6FE39EBE" w14:textId="77777777" w:rsidR="000407A2" w:rsidRPr="000407A2" w:rsidRDefault="000407A2" w:rsidP="000407A2">
      <w:pPr>
        <w:widowControl w:val="0"/>
        <w:autoSpaceDE w:val="0"/>
        <w:autoSpaceDN w:val="0"/>
        <w:adjustRightInd w:val="0"/>
        <w:spacing w:before="69" w:line="286" w:lineRule="auto"/>
        <w:ind w:left="116" w:right="120" w:firstLine="451"/>
        <w:jc w:val="both"/>
        <w:rPr>
          <w:rFonts w:eastAsiaTheme="minorEastAsia" w:cs="Times New Roman"/>
          <w:spacing w:val="-6"/>
          <w:sz w:val="23"/>
          <w:szCs w:val="23"/>
          <w:lang w:eastAsia="ru-RU"/>
        </w:rPr>
      </w:pPr>
      <w:r w:rsidRPr="000407A2">
        <w:rPr>
          <w:rFonts w:eastAsiaTheme="minorEastAsia" w:cs="Times New Roman"/>
          <w:spacing w:val="-6"/>
          <w:sz w:val="23"/>
          <w:szCs w:val="23"/>
          <w:lang w:eastAsia="ru-RU"/>
        </w:rPr>
        <w:t>Направлений по переводу котельных на другие виды топлива отсутствуют.</w:t>
      </w:r>
    </w:p>
    <w:p w14:paraId="0A4DCBF9" w14:textId="77777777" w:rsidR="000407A2" w:rsidRPr="000407A2" w:rsidRDefault="000407A2" w:rsidP="000407A2">
      <w:pPr>
        <w:rPr>
          <w:lang w:eastAsia="ru-RU"/>
        </w:rPr>
      </w:pPr>
    </w:p>
    <w:p w14:paraId="6596C72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58" w:name="_Toc140660205"/>
      <w:r w:rsidRPr="000407A2">
        <w:rPr>
          <w:rFonts w:eastAsia="Times New Roman" w:cs="Times New Roman"/>
          <w:b/>
          <w:bCs/>
          <w:szCs w:val="24"/>
          <w:lang w:eastAsia="ru-RU"/>
        </w:rPr>
        <w:t xml:space="preserve">Часть 7. </w:t>
      </w:r>
      <w:bookmarkStart w:id="559" w:name="OLE_LINK304"/>
      <w:bookmarkStart w:id="560" w:name="OLE_LINK305"/>
      <w:bookmarkStart w:id="561" w:name="OLE_LINK306"/>
      <w:r w:rsidRPr="000407A2">
        <w:rPr>
          <w:rFonts w:eastAsia="Times New Roman" w:cs="Times New Roman"/>
          <w:b/>
          <w:bCs/>
          <w:szCs w:val="24"/>
          <w:lang w:eastAsia="ru-RU"/>
        </w:rPr>
        <w:t>ОПИСАНИЕ ИЗМЕНЕНИЙ В ПЕРСПЕКТИВНЫХ ТОПЛИВНЫХ БАЛАНСАХ</w:t>
      </w:r>
      <w:bookmarkEnd w:id="559"/>
      <w:bookmarkEnd w:id="560"/>
      <w:bookmarkEnd w:id="561"/>
      <w:r w:rsidRPr="000407A2">
        <w:rPr>
          <w:rFonts w:eastAsia="Times New Roman" w:cs="Times New Roman"/>
          <w:b/>
          <w:bCs/>
          <w:szCs w:val="24"/>
          <w:lang w:eastAsia="ru-RU"/>
        </w:rPr>
        <w:t xml:space="preserve"> ЗА ПЕРИОД, ПРЕДШЕСТВУЮЩИЙ АКТУАЛИЗАЦИИ СХЕМЫ ТЕПЛОСНАБЖЕНИЯ, В ТОМ ЧИСЛЕ С УЧЕТОМ ВВЕДЕННЫХ В </w:t>
      </w:r>
      <w:r w:rsidRPr="000407A2">
        <w:rPr>
          <w:rFonts w:eastAsia="Times New Roman" w:cs="Times New Roman"/>
          <w:b/>
          <w:bCs/>
          <w:szCs w:val="24"/>
          <w:lang w:eastAsia="ru-RU"/>
        </w:rPr>
        <w:lastRenderedPageBreak/>
        <w:t>ЭКСПЛУАТАЦИЮ ПОСТРОЕННЫХ И РЕКОНСТРУИРОВАННЫХ ИСТОЧНИКОВ ТЕПЛОВОЙ ЭНЕРГИИ</w:t>
      </w:r>
      <w:bookmarkEnd w:id="558"/>
    </w:p>
    <w:p w14:paraId="64621540" w14:textId="77777777" w:rsidR="000407A2" w:rsidRPr="000407A2" w:rsidRDefault="000407A2" w:rsidP="000407A2">
      <w:pPr>
        <w:autoSpaceDE w:val="0"/>
        <w:autoSpaceDN w:val="0"/>
        <w:adjustRightInd w:val="0"/>
        <w:spacing w:after="98"/>
        <w:ind w:firstLine="709"/>
        <w:jc w:val="both"/>
        <w:rPr>
          <w:rFonts w:cs="Times New Roman"/>
          <w:color w:val="000000"/>
          <w:sz w:val="23"/>
          <w:szCs w:val="23"/>
        </w:rPr>
      </w:pPr>
      <w:bookmarkStart w:id="562" w:name="_Toc53927717"/>
    </w:p>
    <w:bookmarkEnd w:id="562"/>
    <w:p w14:paraId="21D63768" w14:textId="77777777" w:rsidR="000407A2" w:rsidRPr="000407A2" w:rsidRDefault="000407A2" w:rsidP="000407A2">
      <w:pPr>
        <w:ind w:firstLine="567"/>
        <w:jc w:val="both"/>
        <w:rPr>
          <w:rFonts w:cs="Times New Roman"/>
        </w:rPr>
      </w:pPr>
      <w:r w:rsidRPr="000407A2">
        <w:rPr>
          <w:rFonts w:cs="Times New Roman"/>
        </w:rPr>
        <w:t>Описание изменений перспективных топливных балансах за период, предшествующий актуализации схемы теплоснабжения представлен в таблице ниже.</w:t>
      </w:r>
    </w:p>
    <w:p w14:paraId="32184DA0" w14:textId="77777777" w:rsidR="000407A2" w:rsidRPr="000407A2" w:rsidRDefault="000407A2" w:rsidP="000407A2">
      <w:pPr>
        <w:jc w:val="center"/>
        <w:rPr>
          <w:lang w:eastAsia="ru-RU"/>
        </w:rPr>
      </w:pPr>
    </w:p>
    <w:p w14:paraId="6966B97B" w14:textId="77777777" w:rsidR="000407A2" w:rsidRPr="000407A2" w:rsidRDefault="000407A2" w:rsidP="000407A2">
      <w:pPr>
        <w:spacing w:before="400" w:after="200"/>
      </w:pPr>
      <w:r w:rsidRPr="000407A2">
        <w:rPr>
          <w:b/>
        </w:rPr>
        <w:t>Таблица 10.7.1 - Изменения в перспективных топливных балансах</w:t>
      </w:r>
    </w:p>
    <w:tbl>
      <w:tblPr>
        <w:tblStyle w:val="a9"/>
        <w:tblW w:w="5000" w:type="pct"/>
        <w:jc w:val="center"/>
        <w:tblLook w:val="04A0" w:firstRow="1" w:lastRow="0" w:firstColumn="1" w:lastColumn="0" w:noHBand="0" w:noVBand="1"/>
      </w:tblPr>
      <w:tblGrid>
        <w:gridCol w:w="652"/>
        <w:gridCol w:w="1872"/>
        <w:gridCol w:w="1232"/>
        <w:gridCol w:w="2268"/>
        <w:gridCol w:w="1788"/>
        <w:gridCol w:w="1533"/>
      </w:tblGrid>
      <w:tr w:rsidR="000407A2" w:rsidRPr="000407A2" w14:paraId="6F1325FF" w14:textId="77777777" w:rsidTr="00237BF9">
        <w:trPr>
          <w:jc w:val="center"/>
        </w:trPr>
        <w:tc>
          <w:tcPr>
            <w:tcW w:w="652" w:type="dxa"/>
            <w:vMerge w:val="restart"/>
            <w:shd w:val="clear" w:color="auto" w:fill="F2F2F2"/>
            <w:tcMar>
              <w:top w:w="120" w:type="dxa"/>
              <w:left w:w="200" w:type="dxa"/>
              <w:bottom w:w="120" w:type="dxa"/>
              <w:right w:w="200" w:type="dxa"/>
            </w:tcMar>
            <w:vAlign w:val="center"/>
          </w:tcPr>
          <w:p w14:paraId="24E69307" w14:textId="77777777" w:rsidR="000407A2" w:rsidRPr="000407A2" w:rsidRDefault="000407A2" w:rsidP="000407A2">
            <w:pPr>
              <w:jc w:val="center"/>
            </w:pPr>
            <w:r w:rsidRPr="000407A2">
              <w:rPr>
                <w:rFonts w:eastAsia="Times New Roman" w:cs="Times New Roman"/>
                <w:sz w:val="22"/>
              </w:rPr>
              <w:t>№</w:t>
            </w:r>
          </w:p>
        </w:tc>
        <w:tc>
          <w:tcPr>
            <w:tcW w:w="1872" w:type="dxa"/>
            <w:vMerge w:val="restart"/>
            <w:shd w:val="clear" w:color="auto" w:fill="F2F2F2"/>
            <w:tcMar>
              <w:top w:w="120" w:type="dxa"/>
              <w:left w:w="200" w:type="dxa"/>
              <w:bottom w:w="120" w:type="dxa"/>
              <w:right w:w="200" w:type="dxa"/>
            </w:tcMar>
            <w:vAlign w:val="center"/>
          </w:tcPr>
          <w:p w14:paraId="3CA34A3C"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1232" w:type="dxa"/>
            <w:vMerge w:val="restart"/>
            <w:shd w:val="clear" w:color="auto" w:fill="F2F2F2"/>
            <w:tcMar>
              <w:top w:w="120" w:type="dxa"/>
              <w:left w:w="200" w:type="dxa"/>
              <w:bottom w:w="120" w:type="dxa"/>
              <w:right w:w="200" w:type="dxa"/>
            </w:tcMar>
            <w:vAlign w:val="center"/>
          </w:tcPr>
          <w:p w14:paraId="5F63BFB4" w14:textId="77777777" w:rsidR="000407A2" w:rsidRPr="000407A2" w:rsidRDefault="000407A2" w:rsidP="000407A2">
            <w:pPr>
              <w:jc w:val="center"/>
            </w:pPr>
            <w:r w:rsidRPr="000407A2">
              <w:rPr>
                <w:rFonts w:eastAsia="Times New Roman" w:cs="Times New Roman"/>
                <w:sz w:val="22"/>
              </w:rPr>
              <w:t>Вид топлива</w:t>
            </w:r>
          </w:p>
        </w:tc>
        <w:tc>
          <w:tcPr>
            <w:tcW w:w="5589" w:type="dxa"/>
            <w:gridSpan w:val="3"/>
            <w:shd w:val="clear" w:color="auto" w:fill="F2F2F2"/>
            <w:tcMar>
              <w:top w:w="120" w:type="dxa"/>
              <w:left w:w="200" w:type="dxa"/>
              <w:bottom w:w="120" w:type="dxa"/>
              <w:right w:w="200" w:type="dxa"/>
            </w:tcMar>
            <w:vAlign w:val="center"/>
          </w:tcPr>
          <w:p w14:paraId="10BE496A" w14:textId="77777777" w:rsidR="000407A2" w:rsidRPr="000407A2" w:rsidRDefault="000407A2" w:rsidP="000407A2">
            <w:pPr>
              <w:jc w:val="center"/>
              <w:rPr>
                <w:lang w:val="ru-RU"/>
              </w:rPr>
            </w:pPr>
            <w:r w:rsidRPr="000407A2">
              <w:rPr>
                <w:rFonts w:eastAsia="Times New Roman" w:cs="Times New Roman"/>
                <w:sz w:val="22"/>
                <w:lang w:val="ru-RU"/>
              </w:rPr>
              <w:t>Перспективное потребление топлива, т у.т.</w:t>
            </w:r>
          </w:p>
        </w:tc>
      </w:tr>
      <w:tr w:rsidR="000407A2" w:rsidRPr="000407A2" w14:paraId="183BB6AF" w14:textId="77777777" w:rsidTr="00237BF9">
        <w:trPr>
          <w:jc w:val="center"/>
        </w:trPr>
        <w:tc>
          <w:tcPr>
            <w:tcW w:w="652" w:type="dxa"/>
            <w:vMerge/>
          </w:tcPr>
          <w:p w14:paraId="4CA59435" w14:textId="77777777" w:rsidR="000407A2" w:rsidRPr="000407A2" w:rsidRDefault="000407A2" w:rsidP="000407A2">
            <w:pPr>
              <w:rPr>
                <w:lang w:val="ru-RU"/>
              </w:rPr>
            </w:pPr>
          </w:p>
        </w:tc>
        <w:tc>
          <w:tcPr>
            <w:tcW w:w="1872" w:type="dxa"/>
            <w:vMerge/>
          </w:tcPr>
          <w:p w14:paraId="073396BD" w14:textId="77777777" w:rsidR="000407A2" w:rsidRPr="000407A2" w:rsidRDefault="000407A2" w:rsidP="000407A2">
            <w:pPr>
              <w:rPr>
                <w:lang w:val="ru-RU"/>
              </w:rPr>
            </w:pPr>
          </w:p>
        </w:tc>
        <w:tc>
          <w:tcPr>
            <w:tcW w:w="1232" w:type="dxa"/>
            <w:vMerge/>
          </w:tcPr>
          <w:p w14:paraId="612A9033" w14:textId="77777777" w:rsidR="000407A2" w:rsidRPr="000407A2" w:rsidRDefault="000407A2" w:rsidP="000407A2">
            <w:pPr>
              <w:rPr>
                <w:lang w:val="ru-RU"/>
              </w:rPr>
            </w:pPr>
          </w:p>
        </w:tc>
        <w:tc>
          <w:tcPr>
            <w:tcW w:w="2268" w:type="dxa"/>
            <w:shd w:val="clear" w:color="auto" w:fill="F2F2F2"/>
            <w:tcMar>
              <w:top w:w="120" w:type="dxa"/>
              <w:left w:w="200" w:type="dxa"/>
              <w:bottom w:w="120" w:type="dxa"/>
              <w:right w:w="200" w:type="dxa"/>
            </w:tcMar>
            <w:vAlign w:val="center"/>
          </w:tcPr>
          <w:p w14:paraId="38EACF91" w14:textId="77777777" w:rsidR="000407A2" w:rsidRPr="000407A2" w:rsidRDefault="000407A2" w:rsidP="000407A2">
            <w:pPr>
              <w:jc w:val="center"/>
            </w:pPr>
            <w:r w:rsidRPr="000407A2">
              <w:rPr>
                <w:rFonts w:eastAsia="Times New Roman" w:cs="Times New Roman"/>
                <w:sz w:val="22"/>
              </w:rPr>
              <w:t>Предшествующий актуализации схемы теплоснабжения</w:t>
            </w:r>
          </w:p>
        </w:tc>
        <w:tc>
          <w:tcPr>
            <w:tcW w:w="1788" w:type="dxa"/>
            <w:shd w:val="clear" w:color="auto" w:fill="F2F2F2"/>
            <w:tcMar>
              <w:top w:w="120" w:type="dxa"/>
              <w:left w:w="200" w:type="dxa"/>
              <w:bottom w:w="120" w:type="dxa"/>
              <w:right w:w="200" w:type="dxa"/>
            </w:tcMar>
            <w:vAlign w:val="center"/>
          </w:tcPr>
          <w:p w14:paraId="2329BBC1" w14:textId="77777777" w:rsidR="000407A2" w:rsidRPr="000407A2" w:rsidRDefault="000407A2" w:rsidP="000407A2">
            <w:pPr>
              <w:jc w:val="center"/>
            </w:pPr>
            <w:r w:rsidRPr="000407A2">
              <w:rPr>
                <w:rFonts w:eastAsia="Times New Roman" w:cs="Times New Roman"/>
                <w:sz w:val="22"/>
              </w:rPr>
              <w:t>На момент актуализации 2022</w:t>
            </w:r>
          </w:p>
        </w:tc>
        <w:tc>
          <w:tcPr>
            <w:tcW w:w="1533" w:type="dxa"/>
            <w:shd w:val="clear" w:color="auto" w:fill="F2F2F2"/>
            <w:tcMar>
              <w:top w:w="120" w:type="dxa"/>
              <w:left w:w="200" w:type="dxa"/>
              <w:bottom w:w="120" w:type="dxa"/>
              <w:right w:w="200" w:type="dxa"/>
            </w:tcMar>
            <w:vAlign w:val="center"/>
          </w:tcPr>
          <w:p w14:paraId="131498EF" w14:textId="77777777" w:rsidR="000407A2" w:rsidRPr="000407A2" w:rsidRDefault="000407A2" w:rsidP="000407A2">
            <w:pPr>
              <w:jc w:val="center"/>
            </w:pPr>
            <w:r w:rsidRPr="000407A2">
              <w:rPr>
                <w:rFonts w:eastAsia="Times New Roman" w:cs="Times New Roman"/>
                <w:sz w:val="22"/>
              </w:rPr>
              <w:t>Изменения</w:t>
            </w:r>
          </w:p>
        </w:tc>
      </w:tr>
      <w:tr w:rsidR="000407A2" w:rsidRPr="000407A2" w14:paraId="26923888" w14:textId="77777777" w:rsidTr="00237BF9">
        <w:trPr>
          <w:jc w:val="center"/>
        </w:trPr>
        <w:tc>
          <w:tcPr>
            <w:tcW w:w="9345" w:type="dxa"/>
            <w:gridSpan w:val="6"/>
            <w:shd w:val="clear" w:color="auto" w:fill="DBE5F1"/>
            <w:tcMar>
              <w:top w:w="40" w:type="dxa"/>
              <w:left w:w="20" w:type="dxa"/>
              <w:bottom w:w="40" w:type="dxa"/>
              <w:right w:w="20" w:type="dxa"/>
            </w:tcMar>
            <w:vAlign w:val="center"/>
          </w:tcPr>
          <w:p w14:paraId="45DC1158"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4C4DEA66" w14:textId="77777777" w:rsidTr="00237BF9">
        <w:trPr>
          <w:jc w:val="center"/>
        </w:trPr>
        <w:tc>
          <w:tcPr>
            <w:tcW w:w="652" w:type="dxa"/>
            <w:shd w:val="clear" w:color="auto" w:fill="FFFFFF"/>
            <w:tcMar>
              <w:top w:w="40" w:type="dxa"/>
              <w:left w:w="20" w:type="dxa"/>
              <w:bottom w:w="40" w:type="dxa"/>
              <w:right w:w="20" w:type="dxa"/>
            </w:tcMar>
            <w:vAlign w:val="center"/>
          </w:tcPr>
          <w:p w14:paraId="528F91E5" w14:textId="77777777" w:rsidR="000407A2" w:rsidRPr="000407A2" w:rsidRDefault="000407A2" w:rsidP="000407A2">
            <w:pPr>
              <w:jc w:val="center"/>
            </w:pPr>
            <w:r w:rsidRPr="000407A2">
              <w:rPr>
                <w:rFonts w:eastAsia="Times New Roman" w:cs="Times New Roman"/>
                <w:sz w:val="22"/>
              </w:rPr>
              <w:t>1</w:t>
            </w:r>
          </w:p>
        </w:tc>
        <w:tc>
          <w:tcPr>
            <w:tcW w:w="1872" w:type="dxa"/>
            <w:shd w:val="clear" w:color="auto" w:fill="FFFFFF"/>
            <w:tcMar>
              <w:top w:w="40" w:type="dxa"/>
              <w:left w:w="200" w:type="dxa"/>
              <w:bottom w:w="40" w:type="dxa"/>
              <w:right w:w="200" w:type="dxa"/>
            </w:tcMar>
            <w:vAlign w:val="center"/>
          </w:tcPr>
          <w:p w14:paraId="68DCEBE2"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1232" w:type="dxa"/>
            <w:shd w:val="clear" w:color="auto" w:fill="FFFFFF"/>
            <w:tcMar>
              <w:top w:w="40" w:type="dxa"/>
              <w:left w:w="200" w:type="dxa"/>
              <w:bottom w:w="40" w:type="dxa"/>
              <w:right w:w="200" w:type="dxa"/>
            </w:tcMar>
            <w:vAlign w:val="center"/>
          </w:tcPr>
          <w:p w14:paraId="7E523A4E" w14:textId="77777777" w:rsidR="000407A2" w:rsidRPr="000407A2" w:rsidRDefault="000407A2" w:rsidP="000407A2">
            <w:pPr>
              <w:jc w:val="center"/>
            </w:pPr>
            <w:r w:rsidRPr="000407A2">
              <w:rPr>
                <w:rFonts w:eastAsia="Times New Roman" w:cs="Times New Roman"/>
                <w:sz w:val="22"/>
              </w:rPr>
              <w:t>Уголь</w:t>
            </w:r>
          </w:p>
        </w:tc>
        <w:tc>
          <w:tcPr>
            <w:tcW w:w="2268" w:type="dxa"/>
            <w:shd w:val="clear" w:color="auto" w:fill="FFFFFF"/>
            <w:tcMar>
              <w:top w:w="40" w:type="dxa"/>
              <w:left w:w="200" w:type="dxa"/>
              <w:bottom w:w="40" w:type="dxa"/>
              <w:right w:w="200" w:type="dxa"/>
            </w:tcMar>
            <w:vAlign w:val="center"/>
          </w:tcPr>
          <w:p w14:paraId="3393B02F" w14:textId="77777777" w:rsidR="000407A2" w:rsidRPr="000407A2" w:rsidRDefault="000407A2" w:rsidP="000407A2">
            <w:pPr>
              <w:jc w:val="center"/>
            </w:pPr>
            <w:r w:rsidRPr="000407A2">
              <w:rPr>
                <w:rFonts w:eastAsia="Times New Roman" w:cs="Times New Roman"/>
                <w:sz w:val="22"/>
              </w:rPr>
              <w:t>459,5100</w:t>
            </w:r>
          </w:p>
        </w:tc>
        <w:tc>
          <w:tcPr>
            <w:tcW w:w="1788" w:type="dxa"/>
            <w:shd w:val="clear" w:color="auto" w:fill="FFFFFF"/>
            <w:tcMar>
              <w:top w:w="40" w:type="dxa"/>
              <w:left w:w="200" w:type="dxa"/>
              <w:bottom w:w="40" w:type="dxa"/>
              <w:right w:w="200" w:type="dxa"/>
            </w:tcMar>
            <w:vAlign w:val="center"/>
          </w:tcPr>
          <w:p w14:paraId="43DAB9A4" w14:textId="77777777" w:rsidR="000407A2" w:rsidRPr="000407A2" w:rsidRDefault="000407A2" w:rsidP="000407A2">
            <w:pPr>
              <w:jc w:val="center"/>
            </w:pPr>
            <w:r w:rsidRPr="000407A2">
              <w:rPr>
                <w:rFonts w:eastAsia="Times New Roman" w:cs="Times New Roman"/>
                <w:sz w:val="22"/>
              </w:rPr>
              <w:t>459,5100</w:t>
            </w:r>
          </w:p>
        </w:tc>
        <w:tc>
          <w:tcPr>
            <w:tcW w:w="1533" w:type="dxa"/>
            <w:shd w:val="clear" w:color="auto" w:fill="FFFFFF"/>
            <w:tcMar>
              <w:top w:w="40" w:type="dxa"/>
              <w:left w:w="200" w:type="dxa"/>
              <w:bottom w:w="40" w:type="dxa"/>
              <w:right w:w="200" w:type="dxa"/>
            </w:tcMar>
            <w:vAlign w:val="center"/>
          </w:tcPr>
          <w:p w14:paraId="391095C1" w14:textId="77777777" w:rsidR="000407A2" w:rsidRPr="000407A2" w:rsidRDefault="000407A2" w:rsidP="000407A2">
            <w:pPr>
              <w:jc w:val="center"/>
            </w:pPr>
            <w:r w:rsidRPr="000407A2">
              <w:rPr>
                <w:rFonts w:eastAsia="Times New Roman" w:cs="Times New Roman"/>
                <w:sz w:val="22"/>
              </w:rPr>
              <w:t>0,0000</w:t>
            </w:r>
          </w:p>
        </w:tc>
      </w:tr>
      <w:tr w:rsidR="000407A2" w:rsidRPr="000407A2" w14:paraId="316A7DE3" w14:textId="77777777" w:rsidTr="00237BF9">
        <w:trPr>
          <w:jc w:val="center"/>
        </w:trPr>
        <w:tc>
          <w:tcPr>
            <w:tcW w:w="652" w:type="dxa"/>
            <w:shd w:val="clear" w:color="auto" w:fill="FFFFFF"/>
            <w:tcMar>
              <w:top w:w="40" w:type="dxa"/>
              <w:left w:w="20" w:type="dxa"/>
              <w:bottom w:w="40" w:type="dxa"/>
              <w:right w:w="20" w:type="dxa"/>
            </w:tcMar>
            <w:vAlign w:val="center"/>
          </w:tcPr>
          <w:p w14:paraId="64262A5D" w14:textId="77777777" w:rsidR="000407A2" w:rsidRPr="000407A2" w:rsidRDefault="000407A2" w:rsidP="000407A2">
            <w:pPr>
              <w:jc w:val="center"/>
            </w:pPr>
            <w:r w:rsidRPr="000407A2">
              <w:rPr>
                <w:rFonts w:eastAsia="Times New Roman" w:cs="Times New Roman"/>
                <w:sz w:val="22"/>
              </w:rPr>
              <w:t>2</w:t>
            </w:r>
          </w:p>
        </w:tc>
        <w:tc>
          <w:tcPr>
            <w:tcW w:w="1872" w:type="dxa"/>
            <w:shd w:val="clear" w:color="auto" w:fill="FFFFFF"/>
            <w:tcMar>
              <w:top w:w="40" w:type="dxa"/>
              <w:left w:w="200" w:type="dxa"/>
              <w:bottom w:w="40" w:type="dxa"/>
              <w:right w:w="200" w:type="dxa"/>
            </w:tcMar>
            <w:vAlign w:val="center"/>
          </w:tcPr>
          <w:p w14:paraId="27340D6D"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1232" w:type="dxa"/>
            <w:shd w:val="clear" w:color="auto" w:fill="FFFFFF"/>
            <w:tcMar>
              <w:top w:w="40" w:type="dxa"/>
              <w:left w:w="200" w:type="dxa"/>
              <w:bottom w:w="40" w:type="dxa"/>
              <w:right w:w="200" w:type="dxa"/>
            </w:tcMar>
            <w:vAlign w:val="center"/>
          </w:tcPr>
          <w:p w14:paraId="12F3C7B2" w14:textId="77777777" w:rsidR="000407A2" w:rsidRPr="000407A2" w:rsidRDefault="000407A2" w:rsidP="000407A2">
            <w:pPr>
              <w:jc w:val="center"/>
            </w:pPr>
            <w:r w:rsidRPr="000407A2">
              <w:rPr>
                <w:rFonts w:eastAsia="Times New Roman" w:cs="Times New Roman"/>
                <w:sz w:val="22"/>
              </w:rPr>
              <w:t>Уголь</w:t>
            </w:r>
          </w:p>
        </w:tc>
        <w:tc>
          <w:tcPr>
            <w:tcW w:w="2268" w:type="dxa"/>
            <w:shd w:val="clear" w:color="auto" w:fill="FFFFFF"/>
            <w:tcMar>
              <w:top w:w="40" w:type="dxa"/>
              <w:left w:w="200" w:type="dxa"/>
              <w:bottom w:w="40" w:type="dxa"/>
              <w:right w:w="200" w:type="dxa"/>
            </w:tcMar>
            <w:vAlign w:val="center"/>
          </w:tcPr>
          <w:p w14:paraId="2D40BAE0" w14:textId="77777777" w:rsidR="000407A2" w:rsidRPr="000407A2" w:rsidRDefault="000407A2" w:rsidP="000407A2">
            <w:pPr>
              <w:jc w:val="center"/>
            </w:pPr>
            <w:r w:rsidRPr="000407A2">
              <w:rPr>
                <w:rFonts w:eastAsia="Times New Roman" w:cs="Times New Roman"/>
                <w:sz w:val="22"/>
              </w:rPr>
              <w:t>824,2900</w:t>
            </w:r>
          </w:p>
        </w:tc>
        <w:tc>
          <w:tcPr>
            <w:tcW w:w="1788" w:type="dxa"/>
            <w:shd w:val="clear" w:color="auto" w:fill="FFFFFF"/>
            <w:tcMar>
              <w:top w:w="40" w:type="dxa"/>
              <w:left w:w="200" w:type="dxa"/>
              <w:bottom w:w="40" w:type="dxa"/>
              <w:right w:w="200" w:type="dxa"/>
            </w:tcMar>
            <w:vAlign w:val="center"/>
          </w:tcPr>
          <w:p w14:paraId="274DFA98" w14:textId="77777777" w:rsidR="000407A2" w:rsidRPr="000407A2" w:rsidRDefault="000407A2" w:rsidP="000407A2">
            <w:pPr>
              <w:jc w:val="center"/>
            </w:pPr>
            <w:r w:rsidRPr="000407A2">
              <w:rPr>
                <w:rFonts w:eastAsia="Times New Roman" w:cs="Times New Roman"/>
                <w:sz w:val="22"/>
              </w:rPr>
              <w:t>824,2900</w:t>
            </w:r>
          </w:p>
        </w:tc>
        <w:tc>
          <w:tcPr>
            <w:tcW w:w="1533" w:type="dxa"/>
            <w:shd w:val="clear" w:color="auto" w:fill="FFFFFF"/>
            <w:tcMar>
              <w:top w:w="40" w:type="dxa"/>
              <w:left w:w="200" w:type="dxa"/>
              <w:bottom w:w="40" w:type="dxa"/>
              <w:right w:w="200" w:type="dxa"/>
            </w:tcMar>
            <w:vAlign w:val="center"/>
          </w:tcPr>
          <w:p w14:paraId="75935D2D" w14:textId="77777777" w:rsidR="000407A2" w:rsidRPr="000407A2" w:rsidRDefault="000407A2" w:rsidP="000407A2">
            <w:pPr>
              <w:jc w:val="center"/>
            </w:pPr>
            <w:r w:rsidRPr="000407A2">
              <w:rPr>
                <w:rFonts w:eastAsia="Times New Roman" w:cs="Times New Roman"/>
                <w:sz w:val="22"/>
              </w:rPr>
              <w:t>0,0000</w:t>
            </w:r>
          </w:p>
        </w:tc>
      </w:tr>
      <w:tr w:rsidR="000407A2" w:rsidRPr="000407A2" w14:paraId="1A49776E" w14:textId="77777777" w:rsidTr="00237BF9">
        <w:trPr>
          <w:jc w:val="center"/>
        </w:trPr>
        <w:tc>
          <w:tcPr>
            <w:tcW w:w="9345" w:type="dxa"/>
            <w:gridSpan w:val="6"/>
            <w:shd w:val="clear" w:color="auto" w:fill="DBE5F1"/>
            <w:tcMar>
              <w:top w:w="40" w:type="dxa"/>
              <w:left w:w="20" w:type="dxa"/>
              <w:bottom w:w="40" w:type="dxa"/>
              <w:right w:w="20" w:type="dxa"/>
            </w:tcMar>
            <w:vAlign w:val="center"/>
          </w:tcPr>
          <w:p w14:paraId="5D6C2EBA"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13B14EFF" w14:textId="77777777" w:rsidTr="00237BF9">
        <w:trPr>
          <w:jc w:val="center"/>
        </w:trPr>
        <w:tc>
          <w:tcPr>
            <w:tcW w:w="652" w:type="dxa"/>
            <w:shd w:val="clear" w:color="auto" w:fill="FFFFFF"/>
            <w:tcMar>
              <w:top w:w="40" w:type="dxa"/>
              <w:left w:w="20" w:type="dxa"/>
              <w:bottom w:w="40" w:type="dxa"/>
              <w:right w:w="20" w:type="dxa"/>
            </w:tcMar>
            <w:vAlign w:val="center"/>
          </w:tcPr>
          <w:p w14:paraId="0F7772FB" w14:textId="77777777" w:rsidR="000407A2" w:rsidRPr="000407A2" w:rsidRDefault="000407A2" w:rsidP="000407A2">
            <w:pPr>
              <w:jc w:val="center"/>
            </w:pPr>
            <w:r w:rsidRPr="000407A2">
              <w:rPr>
                <w:rFonts w:eastAsia="Times New Roman" w:cs="Times New Roman"/>
                <w:sz w:val="22"/>
              </w:rPr>
              <w:t>3</w:t>
            </w:r>
          </w:p>
        </w:tc>
        <w:tc>
          <w:tcPr>
            <w:tcW w:w="1872" w:type="dxa"/>
            <w:shd w:val="clear" w:color="auto" w:fill="FFFFFF"/>
            <w:tcMar>
              <w:top w:w="40" w:type="dxa"/>
              <w:left w:w="200" w:type="dxa"/>
              <w:bottom w:w="40" w:type="dxa"/>
              <w:right w:w="200" w:type="dxa"/>
            </w:tcMar>
            <w:vAlign w:val="center"/>
          </w:tcPr>
          <w:p w14:paraId="7482CD9D"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c>
          <w:tcPr>
            <w:tcW w:w="1232" w:type="dxa"/>
            <w:shd w:val="clear" w:color="auto" w:fill="FFFFFF"/>
            <w:tcMar>
              <w:top w:w="40" w:type="dxa"/>
              <w:left w:w="200" w:type="dxa"/>
              <w:bottom w:w="40" w:type="dxa"/>
              <w:right w:w="200" w:type="dxa"/>
            </w:tcMar>
            <w:vAlign w:val="center"/>
          </w:tcPr>
          <w:p w14:paraId="5916F659" w14:textId="77777777" w:rsidR="000407A2" w:rsidRPr="000407A2" w:rsidRDefault="000407A2" w:rsidP="000407A2">
            <w:pPr>
              <w:jc w:val="center"/>
            </w:pPr>
            <w:r w:rsidRPr="000407A2">
              <w:rPr>
                <w:rFonts w:eastAsia="Times New Roman" w:cs="Times New Roman"/>
                <w:sz w:val="22"/>
              </w:rPr>
              <w:t>Уголь</w:t>
            </w:r>
          </w:p>
        </w:tc>
        <w:tc>
          <w:tcPr>
            <w:tcW w:w="2268" w:type="dxa"/>
            <w:shd w:val="clear" w:color="auto" w:fill="FFFFFF"/>
            <w:tcMar>
              <w:top w:w="40" w:type="dxa"/>
              <w:left w:w="200" w:type="dxa"/>
              <w:bottom w:w="40" w:type="dxa"/>
              <w:right w:w="200" w:type="dxa"/>
            </w:tcMar>
            <w:vAlign w:val="center"/>
          </w:tcPr>
          <w:p w14:paraId="60F586FA" w14:textId="77777777" w:rsidR="000407A2" w:rsidRPr="000407A2" w:rsidRDefault="000407A2" w:rsidP="000407A2">
            <w:pPr>
              <w:jc w:val="center"/>
            </w:pPr>
            <w:r w:rsidRPr="000407A2">
              <w:rPr>
                <w:rFonts w:eastAsia="Times New Roman" w:cs="Times New Roman"/>
                <w:sz w:val="22"/>
              </w:rPr>
              <w:t>0,0000</w:t>
            </w:r>
          </w:p>
        </w:tc>
        <w:tc>
          <w:tcPr>
            <w:tcW w:w="1788" w:type="dxa"/>
            <w:shd w:val="clear" w:color="auto" w:fill="FFFFFF"/>
            <w:tcMar>
              <w:top w:w="40" w:type="dxa"/>
              <w:left w:w="200" w:type="dxa"/>
              <w:bottom w:w="40" w:type="dxa"/>
              <w:right w:w="200" w:type="dxa"/>
            </w:tcMar>
            <w:vAlign w:val="center"/>
          </w:tcPr>
          <w:p w14:paraId="46480C12" w14:textId="77777777" w:rsidR="000407A2" w:rsidRPr="000407A2" w:rsidRDefault="000407A2" w:rsidP="000407A2">
            <w:pPr>
              <w:jc w:val="center"/>
            </w:pPr>
            <w:r w:rsidRPr="000407A2">
              <w:rPr>
                <w:rFonts w:eastAsia="Times New Roman" w:cs="Times New Roman"/>
                <w:sz w:val="22"/>
              </w:rPr>
              <w:t>0,0000</w:t>
            </w:r>
          </w:p>
        </w:tc>
        <w:tc>
          <w:tcPr>
            <w:tcW w:w="1533" w:type="dxa"/>
            <w:shd w:val="clear" w:color="auto" w:fill="FFFFFF"/>
            <w:tcMar>
              <w:top w:w="40" w:type="dxa"/>
              <w:left w:w="200" w:type="dxa"/>
              <w:bottom w:w="40" w:type="dxa"/>
              <w:right w:w="200" w:type="dxa"/>
            </w:tcMar>
            <w:vAlign w:val="center"/>
          </w:tcPr>
          <w:p w14:paraId="5503F3EB" w14:textId="77777777" w:rsidR="000407A2" w:rsidRPr="000407A2" w:rsidRDefault="000407A2" w:rsidP="000407A2">
            <w:pPr>
              <w:jc w:val="center"/>
            </w:pPr>
            <w:r w:rsidRPr="000407A2">
              <w:rPr>
                <w:rFonts w:eastAsia="Times New Roman" w:cs="Times New Roman"/>
                <w:sz w:val="22"/>
              </w:rPr>
              <w:t>0,0000</w:t>
            </w:r>
          </w:p>
        </w:tc>
      </w:tr>
    </w:tbl>
    <w:p w14:paraId="14305133" w14:textId="77777777" w:rsidR="000407A2" w:rsidRPr="000407A2" w:rsidRDefault="000407A2" w:rsidP="000407A2">
      <w:pPr>
        <w:rPr>
          <w:lang w:val="en-US" w:eastAsia="ru-RU"/>
        </w:rPr>
      </w:pPr>
    </w:p>
    <w:p w14:paraId="1CA7CCB9"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68" w:anchor="bookmark115" w:history="1">
        <w:bookmarkStart w:id="563" w:name="_Toc30081916"/>
        <w:bookmarkStart w:id="564" w:name="_Toc30085151"/>
        <w:bookmarkStart w:id="565" w:name="_Toc32845464"/>
        <w:bookmarkStart w:id="566" w:name="_Toc140660206"/>
        <w:r w:rsidRPr="000407A2">
          <w:rPr>
            <w:rFonts w:eastAsia="Times New Roman" w:cs="Times New Roman"/>
            <w:b/>
            <w:bCs/>
            <w:sz w:val="28"/>
            <w:szCs w:val="28"/>
            <w:lang w:eastAsia="ru-RU"/>
          </w:rPr>
          <w:t>ГЛАВА 11. ОЦЕНКА НАДЕЖНОСТИ ТЕПЛОСНАБЖЕНИЯ</w:t>
        </w:r>
        <w:bookmarkEnd w:id="563"/>
        <w:bookmarkEnd w:id="564"/>
        <w:bookmarkEnd w:id="565"/>
        <w:bookmarkEnd w:id="566"/>
      </w:hyperlink>
    </w:p>
    <w:p w14:paraId="6C659BB6" w14:textId="77777777" w:rsidR="000407A2" w:rsidRPr="000407A2" w:rsidRDefault="000407A2" w:rsidP="000407A2"/>
    <w:p w14:paraId="1113926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69" w:anchor="bookmark116" w:history="1">
        <w:bookmarkStart w:id="567" w:name="_Toc30081917"/>
        <w:bookmarkStart w:id="568" w:name="_Toc30085152"/>
        <w:bookmarkStart w:id="569" w:name="_Toc32845465"/>
        <w:bookmarkStart w:id="570" w:name="_Toc140660207"/>
        <w:r w:rsidRPr="000407A2">
          <w:rPr>
            <w:rFonts w:eastAsia="Times New Roman" w:cs="Times New Roman"/>
            <w:b/>
            <w:bCs/>
            <w:szCs w:val="24"/>
            <w:lang w:eastAsia="ru-RU"/>
          </w:rPr>
          <w:t>Часть 1. МЕТОДЫ И РЕЗУЛЬТАТЫ ОБРАБОТКИ ДАННЫХ ПО ОТКАЗАМ УЧАСТКОВ</w:t>
        </w:r>
      </w:hyperlink>
      <w:r w:rsidRPr="000407A2">
        <w:rPr>
          <w:rFonts w:eastAsia="Times New Roman" w:cs="Times New Roman"/>
          <w:b/>
          <w:bCs/>
          <w:szCs w:val="24"/>
          <w:lang w:eastAsia="ru-RU"/>
        </w:rPr>
        <w:t xml:space="preserve"> </w:t>
      </w:r>
      <w:hyperlink r:id="rId270" w:anchor="bookmark116" w:history="1">
        <w:r w:rsidRPr="000407A2">
          <w:rPr>
            <w:rFonts w:eastAsia="Times New Roman" w:cs="Times New Roman"/>
            <w:b/>
            <w:bCs/>
            <w:szCs w:val="24"/>
            <w:lang w:eastAsia="ru-RU"/>
          </w:rPr>
          <w:t>ТЕПЛОВЫХ  СЕТЕЙ  (АВАРИЙНЫМ  СИТУАЦИЯМ),  СРЕДНЕЙ  ЧАСТОТЫ  ОТКАЗОВ</w:t>
        </w:r>
      </w:hyperlink>
      <w:r w:rsidRPr="000407A2">
        <w:rPr>
          <w:rFonts w:eastAsia="Times New Roman" w:cs="Times New Roman"/>
          <w:b/>
          <w:bCs/>
          <w:szCs w:val="24"/>
          <w:lang w:eastAsia="ru-RU"/>
        </w:rPr>
        <w:t xml:space="preserve"> </w:t>
      </w:r>
      <w:hyperlink r:id="rId271" w:anchor="bookmark116" w:history="1">
        <w:r w:rsidRPr="000407A2">
          <w:rPr>
            <w:rFonts w:eastAsia="Times New Roman" w:cs="Times New Roman"/>
            <w:b/>
            <w:bCs/>
            <w:szCs w:val="24"/>
            <w:lang w:eastAsia="ru-RU"/>
          </w:rPr>
          <w:t>УЧАСТКОВ  ТЕПЛОВЫХ СЕТЕЙ  (АВАРИЙНЫХ СИТУАЦИЙ)  В КАЖДОЙ СИСТЕМЕ</w:t>
        </w:r>
      </w:hyperlink>
      <w:r w:rsidRPr="000407A2">
        <w:rPr>
          <w:rFonts w:eastAsia="Times New Roman" w:cs="Times New Roman"/>
          <w:b/>
          <w:bCs/>
          <w:szCs w:val="24"/>
          <w:lang w:eastAsia="ru-RU"/>
        </w:rPr>
        <w:t xml:space="preserve"> </w:t>
      </w:r>
      <w:hyperlink r:id="rId272" w:anchor="bookmark116" w:history="1">
        <w:r w:rsidRPr="000407A2">
          <w:rPr>
            <w:rFonts w:eastAsia="Times New Roman" w:cs="Times New Roman"/>
            <w:b/>
            <w:bCs/>
            <w:szCs w:val="24"/>
            <w:lang w:eastAsia="ru-RU"/>
          </w:rPr>
          <w:t>ТЕПЛОСНАБЖЕНИЯ</w:t>
        </w:r>
        <w:bookmarkEnd w:id="567"/>
        <w:bookmarkEnd w:id="568"/>
        <w:bookmarkEnd w:id="569"/>
        <w:bookmarkEnd w:id="570"/>
        <w:r w:rsidRPr="000407A2">
          <w:rPr>
            <w:rFonts w:eastAsia="Times New Roman" w:cs="Times New Roman"/>
            <w:b/>
            <w:bCs/>
            <w:szCs w:val="24"/>
            <w:lang w:eastAsia="ru-RU"/>
          </w:rPr>
          <w:tab/>
        </w:r>
      </w:hyperlink>
    </w:p>
    <w:p w14:paraId="36E42181" w14:textId="77777777" w:rsidR="000407A2" w:rsidRPr="000407A2" w:rsidRDefault="000407A2" w:rsidP="000407A2">
      <w:bookmarkStart w:id="571" w:name="_Toc32845466"/>
    </w:p>
    <w:p w14:paraId="68E63285" w14:textId="77777777" w:rsidR="000407A2" w:rsidRPr="000407A2" w:rsidRDefault="000407A2" w:rsidP="000407A2">
      <w:pPr>
        <w:ind w:firstLine="567"/>
        <w:jc w:val="both"/>
        <w:rPr>
          <w:szCs w:val="24"/>
        </w:rPr>
      </w:pPr>
      <w:r w:rsidRPr="000407A2">
        <w:rPr>
          <w:szCs w:val="24"/>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 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bookmarkEnd w:id="571"/>
    </w:p>
    <w:p w14:paraId="622CFE4B" w14:textId="77777777" w:rsidR="000407A2" w:rsidRPr="000407A2" w:rsidRDefault="000407A2" w:rsidP="000407A2">
      <w:pPr>
        <w:ind w:firstLine="567"/>
        <w:jc w:val="both"/>
        <w:rPr>
          <w:szCs w:val="24"/>
        </w:rPr>
      </w:pPr>
      <w:bookmarkStart w:id="572" w:name="_Toc32845467"/>
      <w:r w:rsidRPr="000407A2">
        <w:rPr>
          <w:szCs w:val="24"/>
        </w:rPr>
        <w:t>- источника теплоты Рит = 1;</w:t>
      </w:r>
      <w:bookmarkEnd w:id="572"/>
    </w:p>
    <w:p w14:paraId="73246540" w14:textId="77777777" w:rsidR="000407A2" w:rsidRPr="000407A2" w:rsidRDefault="000407A2" w:rsidP="000407A2">
      <w:pPr>
        <w:ind w:firstLine="567"/>
        <w:jc w:val="both"/>
        <w:rPr>
          <w:szCs w:val="24"/>
        </w:rPr>
      </w:pPr>
      <w:bookmarkStart w:id="573" w:name="_Toc32845468"/>
      <w:r w:rsidRPr="000407A2">
        <w:rPr>
          <w:szCs w:val="24"/>
        </w:rPr>
        <w:t>- тепловых сетей Кс= 1;</w:t>
      </w:r>
      <w:bookmarkEnd w:id="573"/>
    </w:p>
    <w:p w14:paraId="564D3891" w14:textId="77777777" w:rsidR="000407A2" w:rsidRPr="000407A2" w:rsidRDefault="000407A2" w:rsidP="000407A2">
      <w:pPr>
        <w:ind w:firstLine="567"/>
        <w:jc w:val="both"/>
        <w:rPr>
          <w:szCs w:val="24"/>
        </w:rPr>
      </w:pPr>
      <w:bookmarkStart w:id="574" w:name="_Toc32845469"/>
      <w:r w:rsidRPr="000407A2">
        <w:rPr>
          <w:szCs w:val="24"/>
        </w:rPr>
        <w:t>- потребителя теплоты Рпт= 1.</w:t>
      </w:r>
      <w:bookmarkEnd w:id="574"/>
    </w:p>
    <w:p w14:paraId="6B7FF74D" w14:textId="77777777" w:rsidR="000407A2" w:rsidRPr="000407A2" w:rsidRDefault="000407A2" w:rsidP="000407A2">
      <w:pPr>
        <w:ind w:firstLine="567"/>
        <w:jc w:val="both"/>
        <w:rPr>
          <w:szCs w:val="24"/>
        </w:rPr>
      </w:pPr>
      <w:bookmarkStart w:id="575" w:name="_Toc32845470"/>
      <w:r w:rsidRPr="000407A2">
        <w:rPr>
          <w:szCs w:val="24"/>
        </w:rPr>
        <w:t>Нормативные показатели безотказности тепловых сетей обеспечиваются следующими мероприятиями:</w:t>
      </w:r>
      <w:bookmarkEnd w:id="575"/>
    </w:p>
    <w:p w14:paraId="273F4301" w14:textId="77777777" w:rsidR="000407A2" w:rsidRPr="000407A2" w:rsidRDefault="000407A2" w:rsidP="000407A2">
      <w:pPr>
        <w:ind w:firstLine="567"/>
        <w:jc w:val="both"/>
        <w:rPr>
          <w:szCs w:val="24"/>
        </w:rPr>
      </w:pPr>
      <w:bookmarkStart w:id="576" w:name="_Toc32845471"/>
      <w:r w:rsidRPr="000407A2">
        <w:rPr>
          <w:szCs w:val="24"/>
        </w:rPr>
        <w:lastRenderedPageBreak/>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bookmarkEnd w:id="576"/>
    </w:p>
    <w:p w14:paraId="40FA44EC" w14:textId="77777777" w:rsidR="000407A2" w:rsidRPr="000407A2" w:rsidRDefault="000407A2" w:rsidP="000407A2">
      <w:pPr>
        <w:ind w:firstLine="567"/>
        <w:jc w:val="both"/>
        <w:rPr>
          <w:szCs w:val="24"/>
        </w:rPr>
      </w:pPr>
      <w:bookmarkStart w:id="577" w:name="_Toc32845472"/>
      <w:r w:rsidRPr="000407A2">
        <w:rPr>
          <w:szCs w:val="24"/>
        </w:rPr>
        <w:t>- местом размещения резервных трубопроводных связей между радиальными теплопроводами;</w:t>
      </w:r>
      <w:bookmarkEnd w:id="577"/>
    </w:p>
    <w:p w14:paraId="5C32D71E" w14:textId="77777777" w:rsidR="000407A2" w:rsidRPr="000407A2" w:rsidRDefault="000407A2" w:rsidP="000407A2">
      <w:pPr>
        <w:ind w:firstLine="567"/>
        <w:jc w:val="both"/>
        <w:rPr>
          <w:szCs w:val="24"/>
        </w:rPr>
      </w:pPr>
      <w:bookmarkStart w:id="578" w:name="_Toc32845473"/>
      <w:r w:rsidRPr="000407A2">
        <w:rPr>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bookmarkEnd w:id="578"/>
    </w:p>
    <w:p w14:paraId="25737B62" w14:textId="77777777" w:rsidR="000407A2" w:rsidRPr="000407A2" w:rsidRDefault="000407A2" w:rsidP="000407A2">
      <w:pPr>
        <w:ind w:firstLine="567"/>
        <w:jc w:val="both"/>
        <w:rPr>
          <w:szCs w:val="24"/>
        </w:rPr>
      </w:pPr>
      <w:bookmarkStart w:id="579" w:name="_Toc32845474"/>
      <w:r w:rsidRPr="000407A2">
        <w:rPr>
          <w:szCs w:val="24"/>
        </w:rPr>
        <w:t>- очередность ремонтов и замен теплопроводов, частично или полностью утративших свой ресурс.</w:t>
      </w:r>
      <w:bookmarkEnd w:id="579"/>
    </w:p>
    <w:p w14:paraId="5A511E24" w14:textId="77777777" w:rsidR="000407A2" w:rsidRPr="000407A2" w:rsidRDefault="000407A2" w:rsidP="000407A2">
      <w:pPr>
        <w:ind w:firstLine="567"/>
        <w:jc w:val="both"/>
        <w:rPr>
          <w:szCs w:val="24"/>
        </w:rPr>
      </w:pPr>
      <w:r w:rsidRPr="000407A2">
        <w:rPr>
          <w:szCs w:val="24"/>
        </w:rPr>
        <w:t>Готовность системы теплоснабжения к исправной работе в течении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Кг принимается 1.</w:t>
      </w:r>
    </w:p>
    <w:p w14:paraId="74FE261D" w14:textId="77777777" w:rsidR="000407A2" w:rsidRPr="000407A2" w:rsidRDefault="000407A2" w:rsidP="000407A2">
      <w:pPr>
        <w:ind w:firstLine="567"/>
        <w:jc w:val="both"/>
        <w:rPr>
          <w:szCs w:val="24"/>
        </w:rPr>
      </w:pPr>
      <w:r w:rsidRPr="000407A2">
        <w:rPr>
          <w:szCs w:val="24"/>
        </w:rPr>
        <w:t>Нормативные показатели готовности систем теплоснабжения обеспечиваются следующими мероприятиями:</w:t>
      </w:r>
    </w:p>
    <w:p w14:paraId="55091AF9" w14:textId="77777777" w:rsidR="000407A2" w:rsidRPr="000407A2" w:rsidRDefault="000407A2" w:rsidP="000407A2">
      <w:pPr>
        <w:ind w:firstLine="567"/>
        <w:jc w:val="both"/>
        <w:rPr>
          <w:szCs w:val="24"/>
        </w:rPr>
      </w:pPr>
      <w:r w:rsidRPr="000407A2">
        <w:rPr>
          <w:szCs w:val="24"/>
        </w:rPr>
        <w:t>- готовностью СЦТ к отопительному сезону;</w:t>
      </w:r>
    </w:p>
    <w:p w14:paraId="595CA6C9" w14:textId="77777777" w:rsidR="000407A2" w:rsidRPr="000407A2" w:rsidRDefault="000407A2" w:rsidP="000407A2">
      <w:pPr>
        <w:ind w:firstLine="567"/>
        <w:jc w:val="both"/>
        <w:rPr>
          <w:szCs w:val="24"/>
        </w:rPr>
      </w:pPr>
      <w:r w:rsidRPr="000407A2">
        <w:rPr>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14:paraId="52774F2D" w14:textId="77777777" w:rsidR="000407A2" w:rsidRPr="000407A2" w:rsidRDefault="000407A2" w:rsidP="000407A2">
      <w:pPr>
        <w:ind w:firstLine="567"/>
        <w:jc w:val="both"/>
        <w:rPr>
          <w:szCs w:val="24"/>
        </w:rPr>
      </w:pPr>
      <w:r w:rsidRPr="000407A2">
        <w:rPr>
          <w:szCs w:val="24"/>
        </w:rPr>
        <w:t>- способностью тепловых сетей обеспечить исправное функционирование СЦТ при нерасчетных похолоданиях;</w:t>
      </w:r>
    </w:p>
    <w:p w14:paraId="4625493D" w14:textId="77777777" w:rsidR="000407A2" w:rsidRPr="000407A2" w:rsidRDefault="000407A2" w:rsidP="000407A2">
      <w:pPr>
        <w:ind w:firstLine="567"/>
        <w:jc w:val="both"/>
        <w:rPr>
          <w:szCs w:val="24"/>
        </w:rPr>
      </w:pPr>
      <w:r w:rsidRPr="000407A2">
        <w:rPr>
          <w:szCs w:val="24"/>
        </w:rPr>
        <w:t>- организационными и техническими мерами, необходимые для обеспечения исправного функционирования СЦТ на уровне заданной готовности;</w:t>
      </w:r>
    </w:p>
    <w:p w14:paraId="1F778579" w14:textId="77777777" w:rsidR="000407A2" w:rsidRPr="000407A2" w:rsidRDefault="000407A2" w:rsidP="000407A2">
      <w:pPr>
        <w:ind w:firstLine="567"/>
        <w:jc w:val="both"/>
        <w:rPr>
          <w:szCs w:val="24"/>
        </w:rPr>
      </w:pPr>
      <w:r w:rsidRPr="000407A2">
        <w:rPr>
          <w:szCs w:val="24"/>
        </w:rPr>
        <w:t>- максимально допустимым числом часов готовности для источника теплоты.</w:t>
      </w:r>
    </w:p>
    <w:p w14:paraId="47484467" w14:textId="77777777" w:rsidR="000407A2" w:rsidRPr="000407A2" w:rsidRDefault="000407A2" w:rsidP="000407A2">
      <w:pPr>
        <w:ind w:firstLine="567"/>
        <w:jc w:val="both"/>
        <w:rPr>
          <w:szCs w:val="24"/>
        </w:rPr>
      </w:pPr>
      <w:r w:rsidRPr="000407A2">
        <w:rPr>
          <w:szCs w:val="24"/>
        </w:rPr>
        <w:t>Потребители теплоты по надежности теплоснабжения делятся на три категории:</w:t>
      </w:r>
    </w:p>
    <w:p w14:paraId="3A750E44" w14:textId="77777777" w:rsidR="000407A2" w:rsidRPr="000407A2" w:rsidRDefault="000407A2" w:rsidP="000407A2">
      <w:pPr>
        <w:ind w:firstLine="567"/>
        <w:jc w:val="both"/>
        <w:rPr>
          <w:szCs w:val="24"/>
        </w:rPr>
      </w:pPr>
      <w:r w:rsidRPr="000407A2">
        <w:rPr>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37B1214B" w14:textId="77777777" w:rsidR="000407A2" w:rsidRPr="000407A2" w:rsidRDefault="000407A2" w:rsidP="000407A2">
      <w:pPr>
        <w:ind w:firstLine="567"/>
        <w:jc w:val="both"/>
        <w:rPr>
          <w:szCs w:val="24"/>
        </w:rPr>
      </w:pPr>
      <w:r w:rsidRPr="000407A2">
        <w:rPr>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14:paraId="215704E0" w14:textId="77777777" w:rsidR="000407A2" w:rsidRPr="000407A2" w:rsidRDefault="000407A2" w:rsidP="000407A2">
      <w:pPr>
        <w:ind w:firstLine="567"/>
        <w:jc w:val="both"/>
        <w:rPr>
          <w:szCs w:val="24"/>
        </w:rPr>
      </w:pPr>
      <w:r w:rsidRPr="000407A2">
        <w:rPr>
          <w:szCs w:val="24"/>
        </w:rPr>
        <w:t>- жилых и общественных зданий до 12 °С;</w:t>
      </w:r>
    </w:p>
    <w:p w14:paraId="2262DBEB" w14:textId="77777777" w:rsidR="000407A2" w:rsidRPr="000407A2" w:rsidRDefault="000407A2" w:rsidP="000407A2">
      <w:pPr>
        <w:ind w:firstLine="567"/>
        <w:jc w:val="both"/>
        <w:rPr>
          <w:szCs w:val="24"/>
        </w:rPr>
      </w:pPr>
      <w:r w:rsidRPr="000407A2">
        <w:rPr>
          <w:szCs w:val="24"/>
        </w:rPr>
        <w:t>- промышленных зданий до 8 °С.</w:t>
      </w:r>
    </w:p>
    <w:p w14:paraId="459B9858" w14:textId="77777777" w:rsidR="000407A2" w:rsidRPr="000407A2" w:rsidRDefault="000407A2" w:rsidP="000407A2">
      <w:pPr>
        <w:ind w:firstLine="708"/>
        <w:jc w:val="both"/>
        <w:rPr>
          <w:sz w:val="22"/>
          <w:lang w:eastAsia="ru-RU"/>
        </w:rPr>
      </w:pPr>
    </w:p>
    <w:p w14:paraId="7D3036DD" w14:textId="77777777" w:rsidR="000407A2" w:rsidRPr="000407A2" w:rsidRDefault="000407A2" w:rsidP="000407A2">
      <w:pPr>
        <w:jc w:val="both"/>
        <w:rPr>
          <w:lang w:eastAsia="ru-RU"/>
        </w:rPr>
      </w:pPr>
    </w:p>
    <w:p w14:paraId="3DB5C6C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73" w:anchor="bookmark117" w:history="1">
        <w:bookmarkStart w:id="580" w:name="_Toc30081918"/>
        <w:bookmarkStart w:id="581" w:name="_Toc30085153"/>
        <w:bookmarkStart w:id="582" w:name="_Toc32845475"/>
        <w:bookmarkStart w:id="583" w:name="_Toc140660208"/>
        <w:r w:rsidRPr="000407A2">
          <w:rPr>
            <w:rFonts w:eastAsia="Times New Roman" w:cs="Times New Roman"/>
            <w:b/>
            <w:bCs/>
            <w:szCs w:val="24"/>
            <w:lang w:eastAsia="ru-RU"/>
          </w:rPr>
          <w:t>Часть 2. МЕТОДЫ И РЕЗУЛЬТАТЫ ОБРАБОТКИ ДАННЫХ ПО ВОССТАНОВЛЕНИЯМ</w:t>
        </w:r>
      </w:hyperlink>
      <w:r w:rsidRPr="000407A2">
        <w:rPr>
          <w:rFonts w:eastAsia="Times New Roman" w:cs="Times New Roman"/>
          <w:b/>
          <w:bCs/>
          <w:szCs w:val="24"/>
          <w:lang w:eastAsia="ru-RU"/>
        </w:rPr>
        <w:t xml:space="preserve"> </w:t>
      </w:r>
      <w:hyperlink r:id="rId274" w:anchor="bookmark117" w:history="1">
        <w:r w:rsidRPr="000407A2">
          <w:rPr>
            <w:rFonts w:eastAsia="Times New Roman" w:cs="Times New Roman"/>
            <w:b/>
            <w:bCs/>
            <w:szCs w:val="24"/>
            <w:lang w:eastAsia="ru-RU"/>
          </w:rPr>
          <w:t>ОТКАЗАВШИХ УЧАСТКОВ ТЕПЛОВЫХ СЕТЕЙ (УЧАСТКОВ ТЕПЛОВЫХ СЕТЕЙ, НА</w:t>
        </w:r>
      </w:hyperlink>
      <w:r w:rsidRPr="000407A2">
        <w:rPr>
          <w:rFonts w:eastAsia="Times New Roman" w:cs="Times New Roman"/>
          <w:b/>
          <w:bCs/>
          <w:szCs w:val="24"/>
          <w:lang w:eastAsia="ru-RU"/>
        </w:rPr>
        <w:t xml:space="preserve"> </w:t>
      </w:r>
      <w:hyperlink r:id="rId275" w:anchor="bookmark117" w:history="1">
        <w:r w:rsidRPr="000407A2">
          <w:rPr>
            <w:rFonts w:eastAsia="Times New Roman" w:cs="Times New Roman"/>
            <w:b/>
            <w:bCs/>
            <w:szCs w:val="24"/>
            <w:lang w:eastAsia="ru-RU"/>
          </w:rPr>
          <w:t>КОТОРЫХ ПРОИЗОШЛИ АВАРИЙНЫЕ СИТУАЦИИ), СРЕДНЕГО ВРЕМЕНИ</w:t>
        </w:r>
      </w:hyperlink>
      <w:r w:rsidRPr="000407A2">
        <w:rPr>
          <w:rFonts w:eastAsia="Times New Roman" w:cs="Times New Roman"/>
          <w:b/>
          <w:bCs/>
          <w:szCs w:val="24"/>
          <w:lang w:eastAsia="ru-RU"/>
        </w:rPr>
        <w:t xml:space="preserve"> </w:t>
      </w:r>
      <w:hyperlink r:id="rId276" w:anchor="bookmark117" w:history="1">
        <w:r w:rsidRPr="000407A2">
          <w:rPr>
            <w:rFonts w:eastAsia="Times New Roman" w:cs="Times New Roman"/>
            <w:b/>
            <w:bCs/>
            <w:szCs w:val="24"/>
            <w:lang w:eastAsia="ru-RU"/>
          </w:rPr>
          <w:t>ВОССТАНОВЛЕНИЯ ОТКАЗАВШИХ УЧАСТКОВ ТЕПЛОВЫХ СЕТЕЙ В КАЖДОЙ</w:t>
        </w:r>
      </w:hyperlink>
      <w:r w:rsidRPr="000407A2">
        <w:rPr>
          <w:rFonts w:eastAsia="Times New Roman" w:cs="Times New Roman"/>
          <w:b/>
          <w:bCs/>
          <w:szCs w:val="24"/>
          <w:lang w:eastAsia="ru-RU"/>
        </w:rPr>
        <w:t xml:space="preserve"> </w:t>
      </w:r>
      <w:hyperlink r:id="rId277" w:anchor="bookmark117" w:history="1">
        <w:r w:rsidRPr="000407A2">
          <w:rPr>
            <w:rFonts w:eastAsia="Times New Roman" w:cs="Times New Roman"/>
            <w:b/>
            <w:bCs/>
            <w:szCs w:val="24"/>
            <w:lang w:eastAsia="ru-RU"/>
          </w:rPr>
          <w:t>СИСТЕМЕ ТЕПЛОСНАБЖЕНИЯ</w:t>
        </w:r>
        <w:bookmarkEnd w:id="580"/>
        <w:bookmarkEnd w:id="581"/>
        <w:bookmarkEnd w:id="582"/>
        <w:bookmarkEnd w:id="583"/>
      </w:hyperlink>
    </w:p>
    <w:p w14:paraId="0196A75E" w14:textId="77777777" w:rsidR="000407A2" w:rsidRPr="000407A2" w:rsidRDefault="000407A2" w:rsidP="000407A2">
      <w:pPr>
        <w:widowControl w:val="0"/>
        <w:autoSpaceDE w:val="0"/>
        <w:autoSpaceDN w:val="0"/>
        <w:adjustRightInd w:val="0"/>
        <w:spacing w:before="233"/>
        <w:ind w:firstLine="567"/>
        <w:jc w:val="both"/>
        <w:rPr>
          <w:rFonts w:eastAsiaTheme="minorEastAsia" w:cs="Times New Roman"/>
          <w:szCs w:val="24"/>
          <w:lang w:eastAsia="ru-RU"/>
        </w:rPr>
      </w:pPr>
      <w:r w:rsidRPr="000407A2">
        <w:rPr>
          <w:rFonts w:eastAsiaTheme="minorEastAsia" w:cs="Times New Roman"/>
          <w:szCs w:val="24"/>
          <w:lang w:eastAsia="ru-RU"/>
        </w:rPr>
        <w:t xml:space="preserve">Для </w:t>
      </w:r>
      <w:r w:rsidRPr="000407A2">
        <w:rPr>
          <w:rFonts w:eastAsiaTheme="minorEastAsia" w:cs="Times New Roman"/>
          <w:spacing w:val="-1"/>
          <w:szCs w:val="24"/>
          <w:lang w:eastAsia="ru-RU"/>
        </w:rPr>
        <w:t>анализа восстановлений</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применен</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количественный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метод</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анализа.</w:t>
      </w:r>
    </w:p>
    <w:p w14:paraId="0B9F7F0B"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По</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категории</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отключений</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потребителей,</w:t>
      </w:r>
      <w:r w:rsidRPr="000407A2">
        <w:rPr>
          <w:rFonts w:eastAsiaTheme="minorEastAsia" w:cs="Times New Roman"/>
          <w:spacing w:val="45"/>
          <w:szCs w:val="24"/>
          <w:lang w:eastAsia="ru-RU"/>
        </w:rPr>
        <w:t xml:space="preserve"> </w:t>
      </w:r>
      <w:r w:rsidRPr="000407A2">
        <w:rPr>
          <w:rFonts w:eastAsiaTheme="minorEastAsia" w:cs="Times New Roman"/>
          <w:spacing w:val="-1"/>
          <w:szCs w:val="24"/>
          <w:lang w:eastAsia="ru-RU"/>
        </w:rPr>
        <w:t>инциденты</w:t>
      </w:r>
      <w:r w:rsidRPr="000407A2">
        <w:rPr>
          <w:rFonts w:eastAsiaTheme="minorEastAsia" w:cs="Times New Roman"/>
          <w:spacing w:val="44"/>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тепловых</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сетях</w:t>
      </w:r>
      <w:r w:rsidRPr="000407A2">
        <w:rPr>
          <w:rFonts w:eastAsiaTheme="minorEastAsia" w:cs="Times New Roman"/>
          <w:spacing w:val="73"/>
          <w:szCs w:val="24"/>
          <w:lang w:eastAsia="ru-RU"/>
        </w:rPr>
        <w:t xml:space="preserve"> </w:t>
      </w:r>
      <w:r w:rsidRPr="000407A2">
        <w:rPr>
          <w:rFonts w:eastAsiaTheme="minorEastAsia" w:cs="Times New Roman"/>
          <w:spacing w:val="-1"/>
          <w:szCs w:val="24"/>
          <w:lang w:eastAsia="ru-RU"/>
        </w:rPr>
        <w:t>классифицируются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на:</w:t>
      </w:r>
    </w:p>
    <w:p w14:paraId="00D97DD3" w14:textId="77777777" w:rsidR="000407A2" w:rsidRPr="000407A2" w:rsidRDefault="000407A2" w:rsidP="000407A2">
      <w:pPr>
        <w:widowControl w:val="0"/>
        <w:tabs>
          <w:tab w:val="left" w:pos="925"/>
        </w:tabs>
        <w:ind w:left="567"/>
        <w:jc w:val="both"/>
        <w:rPr>
          <w:rFonts w:eastAsiaTheme="minorEastAsia" w:cs="Times New Roman"/>
          <w:szCs w:val="24"/>
          <w:lang w:eastAsia="ru-RU"/>
        </w:rPr>
      </w:pPr>
      <w:r w:rsidRPr="000407A2">
        <w:rPr>
          <w:rFonts w:eastAsiaTheme="minorEastAsia" w:cs="Times New Roman"/>
          <w:szCs w:val="24"/>
          <w:lang w:eastAsia="ru-RU"/>
        </w:rPr>
        <w:t xml:space="preserve">- отказы </w:t>
      </w:r>
      <w:r w:rsidRPr="000407A2">
        <w:rPr>
          <w:rFonts w:eastAsiaTheme="minorEastAsia" w:cs="Times New Roman"/>
          <w:spacing w:val="-1"/>
          <w:szCs w:val="24"/>
          <w:lang w:eastAsia="ru-RU"/>
        </w:rPr>
        <w:t>(инциденты,</w:t>
      </w:r>
      <w:r w:rsidRPr="000407A2">
        <w:rPr>
          <w:rFonts w:eastAsiaTheme="minorEastAsia" w:cs="Times New Roman"/>
          <w:spacing w:val="-3"/>
          <w:szCs w:val="24"/>
          <w:lang w:eastAsia="ru-RU"/>
        </w:rPr>
        <w:t xml:space="preserve"> </w:t>
      </w:r>
      <w:r w:rsidRPr="000407A2">
        <w:rPr>
          <w:rFonts w:eastAsiaTheme="minorEastAsia" w:cs="Times New Roman"/>
          <w:spacing w:val="-1"/>
          <w:szCs w:val="24"/>
          <w:lang w:eastAsia="ru-RU"/>
        </w:rPr>
        <w:t>которые</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не</w:t>
      </w:r>
      <w:r w:rsidRPr="000407A2">
        <w:rPr>
          <w:rFonts w:eastAsiaTheme="minorEastAsia" w:cs="Times New Roman"/>
          <w:spacing w:val="-1"/>
          <w:szCs w:val="24"/>
          <w:lang w:eastAsia="ru-RU"/>
        </w:rPr>
        <w:t xml:space="preserve"> считаются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авариями);</w:t>
      </w:r>
    </w:p>
    <w:p w14:paraId="32BCC8CE" w14:textId="77777777" w:rsidR="000407A2" w:rsidRPr="000407A2" w:rsidRDefault="000407A2" w:rsidP="000407A2">
      <w:pPr>
        <w:widowControl w:val="0"/>
        <w:tabs>
          <w:tab w:val="left" w:pos="925"/>
        </w:tabs>
        <w:ind w:left="567"/>
        <w:jc w:val="both"/>
        <w:rPr>
          <w:rFonts w:eastAsiaTheme="minorEastAsia" w:cs="Times New Roman"/>
          <w:szCs w:val="24"/>
          <w:lang w:eastAsia="ru-RU"/>
        </w:rPr>
      </w:pPr>
      <w:r w:rsidRPr="000407A2">
        <w:rPr>
          <w:rFonts w:eastAsiaTheme="minorEastAsia" w:cs="Times New Roman"/>
          <w:spacing w:val="-1"/>
          <w:szCs w:val="24"/>
          <w:lang w:eastAsia="ru-RU"/>
        </w:rPr>
        <w:t>- аварии.</w:t>
      </w:r>
    </w:p>
    <w:p w14:paraId="0F704B10"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В</w:t>
      </w:r>
      <w:r w:rsidRPr="000407A2">
        <w:rPr>
          <w:rFonts w:eastAsiaTheme="minorEastAsia" w:cs="Times New Roman"/>
          <w:spacing w:val="17"/>
          <w:szCs w:val="24"/>
          <w:lang w:eastAsia="ru-RU"/>
        </w:rPr>
        <w:t xml:space="preserve"> </w:t>
      </w:r>
      <w:r w:rsidRPr="000407A2">
        <w:rPr>
          <w:rFonts w:eastAsiaTheme="minorEastAsia" w:cs="Times New Roman"/>
          <w:spacing w:val="-1"/>
          <w:szCs w:val="24"/>
          <w:lang w:eastAsia="ru-RU"/>
        </w:rPr>
        <w:t>соответствии</w:t>
      </w:r>
      <w:r w:rsidRPr="000407A2">
        <w:rPr>
          <w:rFonts w:eastAsiaTheme="minorEastAsia" w:cs="Times New Roman"/>
          <w:spacing w:val="19"/>
          <w:szCs w:val="24"/>
          <w:lang w:eastAsia="ru-RU"/>
        </w:rPr>
        <w:t xml:space="preserve"> </w:t>
      </w:r>
      <w:r w:rsidRPr="000407A2">
        <w:rPr>
          <w:rFonts w:eastAsiaTheme="minorEastAsia" w:cs="Times New Roman"/>
          <w:szCs w:val="24"/>
          <w:lang w:eastAsia="ru-RU"/>
        </w:rPr>
        <w:t>с</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п.</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2.10</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Методических</w:t>
      </w:r>
      <w:r w:rsidRPr="000407A2">
        <w:rPr>
          <w:rFonts w:eastAsiaTheme="minorEastAsia" w:cs="Times New Roman"/>
          <w:spacing w:val="21"/>
          <w:szCs w:val="24"/>
          <w:lang w:eastAsia="ru-RU"/>
        </w:rPr>
        <w:t xml:space="preserve"> </w:t>
      </w:r>
      <w:r w:rsidRPr="000407A2">
        <w:rPr>
          <w:rFonts w:eastAsiaTheme="minorEastAsia" w:cs="Times New Roman"/>
          <w:spacing w:val="-1"/>
          <w:szCs w:val="24"/>
          <w:lang w:eastAsia="ru-RU"/>
        </w:rPr>
        <w:t>рекомендаций</w:t>
      </w:r>
      <w:r w:rsidRPr="000407A2">
        <w:rPr>
          <w:rFonts w:eastAsiaTheme="minorEastAsia" w:cs="Times New Roman"/>
          <w:spacing w:val="17"/>
          <w:szCs w:val="24"/>
          <w:lang w:eastAsia="ru-RU"/>
        </w:rPr>
        <w:t xml:space="preserve"> </w:t>
      </w:r>
      <w:r w:rsidRPr="000407A2">
        <w:rPr>
          <w:rFonts w:eastAsiaTheme="minorEastAsia" w:cs="Times New Roman"/>
          <w:szCs w:val="24"/>
          <w:lang w:eastAsia="ru-RU"/>
        </w:rPr>
        <w:t>по</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техническому</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расследованию</w:t>
      </w:r>
      <w:r w:rsidRPr="000407A2">
        <w:rPr>
          <w:rFonts w:eastAsiaTheme="minorEastAsia" w:cs="Times New Roman"/>
          <w:spacing w:val="19"/>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87"/>
          <w:szCs w:val="24"/>
          <w:lang w:eastAsia="ru-RU"/>
        </w:rPr>
        <w:t xml:space="preserve"> </w:t>
      </w:r>
      <w:r w:rsidRPr="000407A2">
        <w:rPr>
          <w:rFonts w:eastAsiaTheme="minorEastAsia" w:cs="Times New Roman"/>
          <w:szCs w:val="24"/>
          <w:lang w:eastAsia="ru-RU"/>
        </w:rPr>
        <w:t>учету</w:t>
      </w:r>
      <w:r w:rsidRPr="000407A2">
        <w:rPr>
          <w:rFonts w:eastAsiaTheme="minorEastAsia" w:cs="Times New Roman"/>
          <w:spacing w:val="28"/>
          <w:szCs w:val="24"/>
          <w:lang w:eastAsia="ru-RU"/>
        </w:rPr>
        <w:t xml:space="preserve"> </w:t>
      </w:r>
      <w:r w:rsidRPr="000407A2">
        <w:rPr>
          <w:rFonts w:eastAsiaTheme="minorEastAsia" w:cs="Times New Roman"/>
          <w:spacing w:val="-1"/>
          <w:szCs w:val="24"/>
          <w:lang w:eastAsia="ru-RU"/>
        </w:rPr>
        <w:t>технологических</w:t>
      </w:r>
      <w:r w:rsidRPr="000407A2">
        <w:rPr>
          <w:rFonts w:eastAsiaTheme="minorEastAsia" w:cs="Times New Roman"/>
          <w:spacing w:val="33"/>
          <w:szCs w:val="24"/>
          <w:lang w:eastAsia="ru-RU"/>
        </w:rPr>
        <w:t xml:space="preserve"> </w:t>
      </w:r>
      <w:r w:rsidRPr="000407A2">
        <w:rPr>
          <w:rFonts w:eastAsiaTheme="minorEastAsia" w:cs="Times New Roman"/>
          <w:spacing w:val="-1"/>
          <w:szCs w:val="24"/>
          <w:lang w:eastAsia="ru-RU"/>
        </w:rPr>
        <w:t>нарушений</w:t>
      </w:r>
      <w:r w:rsidRPr="000407A2">
        <w:rPr>
          <w:rFonts w:eastAsiaTheme="minorEastAsia" w:cs="Times New Roman"/>
          <w:spacing w:val="34"/>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32"/>
          <w:szCs w:val="24"/>
          <w:lang w:eastAsia="ru-RU"/>
        </w:rPr>
        <w:t xml:space="preserve"> </w:t>
      </w:r>
      <w:r w:rsidRPr="000407A2">
        <w:rPr>
          <w:rFonts w:eastAsiaTheme="minorEastAsia" w:cs="Times New Roman"/>
          <w:spacing w:val="-1"/>
          <w:szCs w:val="24"/>
          <w:lang w:eastAsia="ru-RU"/>
        </w:rPr>
        <w:t>системах</w:t>
      </w:r>
      <w:r w:rsidRPr="000407A2">
        <w:rPr>
          <w:rFonts w:eastAsiaTheme="minorEastAsia" w:cs="Times New Roman"/>
          <w:spacing w:val="35"/>
          <w:szCs w:val="24"/>
          <w:lang w:eastAsia="ru-RU"/>
        </w:rPr>
        <w:t xml:space="preserve"> </w:t>
      </w:r>
      <w:r w:rsidRPr="000407A2">
        <w:rPr>
          <w:rFonts w:eastAsiaTheme="minorEastAsia" w:cs="Times New Roman"/>
          <w:spacing w:val="-1"/>
          <w:szCs w:val="24"/>
          <w:lang w:eastAsia="ru-RU"/>
        </w:rPr>
        <w:t>коммунального</w:t>
      </w:r>
      <w:r w:rsidRPr="000407A2">
        <w:rPr>
          <w:rFonts w:eastAsiaTheme="minorEastAsia" w:cs="Times New Roman"/>
          <w:spacing w:val="33"/>
          <w:szCs w:val="24"/>
          <w:lang w:eastAsia="ru-RU"/>
        </w:rPr>
        <w:t xml:space="preserve"> </w:t>
      </w:r>
      <w:r w:rsidRPr="000407A2">
        <w:rPr>
          <w:rFonts w:eastAsiaTheme="minorEastAsia" w:cs="Times New Roman"/>
          <w:spacing w:val="-1"/>
          <w:szCs w:val="24"/>
          <w:lang w:eastAsia="ru-RU"/>
        </w:rPr>
        <w:t>энергоснабжения</w:t>
      </w:r>
      <w:r w:rsidRPr="000407A2">
        <w:rPr>
          <w:rFonts w:eastAsiaTheme="minorEastAsia" w:cs="Times New Roman"/>
          <w:spacing w:val="33"/>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34"/>
          <w:szCs w:val="24"/>
          <w:lang w:eastAsia="ru-RU"/>
        </w:rPr>
        <w:t xml:space="preserve"> </w:t>
      </w:r>
      <w:r w:rsidRPr="000407A2">
        <w:rPr>
          <w:rFonts w:eastAsiaTheme="minorEastAsia" w:cs="Times New Roman"/>
          <w:spacing w:val="-1"/>
          <w:szCs w:val="24"/>
          <w:lang w:eastAsia="ru-RU"/>
        </w:rPr>
        <w:t>работе</w:t>
      </w:r>
      <w:r w:rsidRPr="000407A2">
        <w:rPr>
          <w:rFonts w:eastAsiaTheme="minorEastAsia" w:cs="Times New Roman"/>
          <w:spacing w:val="85"/>
          <w:szCs w:val="24"/>
          <w:lang w:eastAsia="ru-RU"/>
        </w:rPr>
        <w:t xml:space="preserve"> </w:t>
      </w:r>
      <w:r w:rsidRPr="000407A2">
        <w:rPr>
          <w:rFonts w:eastAsiaTheme="minorEastAsia" w:cs="Times New Roman"/>
          <w:spacing w:val="-1"/>
          <w:szCs w:val="24"/>
          <w:lang w:eastAsia="ru-RU"/>
        </w:rPr>
        <w:t>энергетических</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организаций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жилищно-коммунального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lastRenderedPageBreak/>
        <w:t xml:space="preserve">комплекса </w:t>
      </w:r>
      <w:r w:rsidRPr="000407A2">
        <w:rPr>
          <w:rFonts w:eastAsiaTheme="minorEastAsia" w:cs="Times New Roman"/>
          <w:szCs w:val="24"/>
          <w:lang w:eastAsia="ru-RU"/>
        </w:rPr>
        <w:t>МДК 4-01.2001:</w:t>
      </w:r>
    </w:p>
    <w:p w14:paraId="61FC5F54" w14:textId="77777777" w:rsidR="000407A2" w:rsidRPr="000407A2" w:rsidRDefault="000407A2" w:rsidP="000407A2">
      <w:pPr>
        <w:ind w:firstLine="567"/>
        <w:jc w:val="both"/>
        <w:rPr>
          <w:rFonts w:eastAsia="Times New Roman"/>
        </w:rPr>
      </w:pPr>
      <w:r w:rsidRPr="000407A2">
        <w:rPr>
          <w:i/>
        </w:rPr>
        <w:t xml:space="preserve">«2.10. </w:t>
      </w:r>
      <w:r w:rsidRPr="000407A2">
        <w:rPr>
          <w:i/>
          <w:spacing w:val="-1"/>
        </w:rPr>
        <w:t>Авариями</w:t>
      </w:r>
      <w:r w:rsidRPr="000407A2">
        <w:rPr>
          <w:i/>
        </w:rPr>
        <w:t xml:space="preserve"> в </w:t>
      </w:r>
      <w:r w:rsidRPr="000407A2">
        <w:rPr>
          <w:i/>
          <w:spacing w:val="-1"/>
        </w:rPr>
        <w:t>тепловых сетях</w:t>
      </w:r>
      <w:r w:rsidRPr="000407A2">
        <w:rPr>
          <w:i/>
          <w:spacing w:val="1"/>
        </w:rPr>
        <w:t xml:space="preserve"> </w:t>
      </w:r>
      <w:r w:rsidRPr="000407A2">
        <w:rPr>
          <w:i/>
          <w:spacing w:val="-1"/>
        </w:rPr>
        <w:t>считаются:</w:t>
      </w:r>
    </w:p>
    <w:p w14:paraId="29E21466" w14:textId="77777777" w:rsidR="000407A2" w:rsidRPr="000407A2" w:rsidRDefault="000407A2" w:rsidP="000407A2">
      <w:pPr>
        <w:ind w:firstLine="567"/>
        <w:jc w:val="both"/>
        <w:rPr>
          <w:rFonts w:eastAsia="Times New Roman"/>
        </w:rPr>
      </w:pPr>
      <w:r w:rsidRPr="000407A2">
        <w:rPr>
          <w:i/>
        </w:rPr>
        <w:t>2.10.1.</w:t>
      </w:r>
      <w:r w:rsidRPr="000407A2">
        <w:rPr>
          <w:i/>
          <w:spacing w:val="30"/>
        </w:rPr>
        <w:t xml:space="preserve"> </w:t>
      </w:r>
      <w:r w:rsidRPr="000407A2">
        <w:rPr>
          <w:i/>
          <w:spacing w:val="-1"/>
        </w:rPr>
        <w:t>Разрушение</w:t>
      </w:r>
      <w:r w:rsidRPr="000407A2">
        <w:rPr>
          <w:i/>
          <w:spacing w:val="32"/>
        </w:rPr>
        <w:t xml:space="preserve"> </w:t>
      </w:r>
      <w:r w:rsidRPr="000407A2">
        <w:rPr>
          <w:i/>
          <w:spacing w:val="-1"/>
        </w:rPr>
        <w:t>(повреждение)</w:t>
      </w:r>
      <w:r w:rsidRPr="000407A2">
        <w:rPr>
          <w:i/>
          <w:spacing w:val="27"/>
        </w:rPr>
        <w:t xml:space="preserve"> </w:t>
      </w:r>
      <w:r w:rsidRPr="000407A2">
        <w:rPr>
          <w:i/>
        </w:rPr>
        <w:t>зданий,</w:t>
      </w:r>
      <w:r w:rsidRPr="000407A2">
        <w:rPr>
          <w:i/>
          <w:spacing w:val="30"/>
        </w:rPr>
        <w:t xml:space="preserve"> </w:t>
      </w:r>
      <w:r w:rsidRPr="000407A2">
        <w:rPr>
          <w:i/>
          <w:spacing w:val="-1"/>
        </w:rPr>
        <w:t>сооружений,</w:t>
      </w:r>
      <w:r w:rsidRPr="000407A2">
        <w:rPr>
          <w:i/>
          <w:spacing w:val="30"/>
        </w:rPr>
        <w:t xml:space="preserve"> </w:t>
      </w:r>
      <w:r w:rsidRPr="000407A2">
        <w:rPr>
          <w:i/>
          <w:spacing w:val="-1"/>
        </w:rPr>
        <w:t>трубопроводов</w:t>
      </w:r>
      <w:r w:rsidRPr="000407A2">
        <w:rPr>
          <w:i/>
          <w:spacing w:val="30"/>
        </w:rPr>
        <w:t xml:space="preserve"> </w:t>
      </w:r>
      <w:r w:rsidRPr="000407A2">
        <w:rPr>
          <w:i/>
          <w:spacing w:val="-1"/>
        </w:rPr>
        <w:t>тепловой</w:t>
      </w:r>
      <w:r w:rsidRPr="000407A2">
        <w:rPr>
          <w:i/>
          <w:spacing w:val="30"/>
        </w:rPr>
        <w:t xml:space="preserve"> </w:t>
      </w:r>
      <w:r w:rsidRPr="000407A2">
        <w:rPr>
          <w:i/>
          <w:spacing w:val="-1"/>
        </w:rPr>
        <w:t>сети</w:t>
      </w:r>
      <w:r w:rsidRPr="000407A2">
        <w:rPr>
          <w:i/>
          <w:spacing w:val="30"/>
        </w:rPr>
        <w:t xml:space="preserve"> </w:t>
      </w:r>
      <w:r w:rsidRPr="000407A2">
        <w:rPr>
          <w:i/>
        </w:rPr>
        <w:t>в</w:t>
      </w:r>
      <w:r w:rsidRPr="000407A2">
        <w:rPr>
          <w:i/>
          <w:spacing w:val="81"/>
        </w:rPr>
        <w:t xml:space="preserve"> </w:t>
      </w:r>
      <w:r w:rsidRPr="000407A2">
        <w:rPr>
          <w:i/>
          <w:spacing w:val="-1"/>
        </w:rPr>
        <w:t>период</w:t>
      </w:r>
      <w:r w:rsidRPr="000407A2">
        <w:rPr>
          <w:i/>
          <w:spacing w:val="48"/>
        </w:rPr>
        <w:t xml:space="preserve"> </w:t>
      </w:r>
      <w:r w:rsidRPr="000407A2">
        <w:rPr>
          <w:i/>
          <w:spacing w:val="-1"/>
        </w:rPr>
        <w:t>отопительного</w:t>
      </w:r>
      <w:r w:rsidRPr="000407A2">
        <w:rPr>
          <w:i/>
          <w:spacing w:val="45"/>
        </w:rPr>
        <w:t xml:space="preserve"> </w:t>
      </w:r>
      <w:r w:rsidRPr="000407A2">
        <w:rPr>
          <w:i/>
          <w:spacing w:val="-1"/>
        </w:rPr>
        <w:t>сезона</w:t>
      </w:r>
      <w:r w:rsidRPr="000407A2">
        <w:rPr>
          <w:i/>
          <w:spacing w:val="47"/>
        </w:rPr>
        <w:t xml:space="preserve"> </w:t>
      </w:r>
      <w:r w:rsidRPr="000407A2">
        <w:rPr>
          <w:i/>
        </w:rPr>
        <w:t>при</w:t>
      </w:r>
      <w:r w:rsidRPr="000407A2">
        <w:rPr>
          <w:i/>
          <w:spacing w:val="47"/>
        </w:rPr>
        <w:t xml:space="preserve"> </w:t>
      </w:r>
      <w:r w:rsidRPr="000407A2">
        <w:rPr>
          <w:i/>
        </w:rPr>
        <w:t>отрицательной</w:t>
      </w:r>
      <w:r w:rsidRPr="000407A2">
        <w:rPr>
          <w:i/>
          <w:spacing w:val="47"/>
        </w:rPr>
        <w:t xml:space="preserve"> </w:t>
      </w:r>
      <w:r w:rsidRPr="000407A2">
        <w:rPr>
          <w:i/>
          <w:spacing w:val="-1"/>
        </w:rPr>
        <w:t>среднесуточной</w:t>
      </w:r>
      <w:r w:rsidRPr="000407A2">
        <w:rPr>
          <w:i/>
          <w:spacing w:val="45"/>
        </w:rPr>
        <w:t xml:space="preserve"> </w:t>
      </w:r>
      <w:r w:rsidRPr="000407A2">
        <w:rPr>
          <w:i/>
          <w:spacing w:val="-1"/>
        </w:rPr>
        <w:t>температуре</w:t>
      </w:r>
      <w:r w:rsidRPr="000407A2">
        <w:rPr>
          <w:i/>
          <w:spacing w:val="46"/>
        </w:rPr>
        <w:t xml:space="preserve"> </w:t>
      </w:r>
      <w:r w:rsidRPr="000407A2">
        <w:rPr>
          <w:i/>
          <w:spacing w:val="-1"/>
        </w:rPr>
        <w:t>наружного</w:t>
      </w:r>
      <w:r w:rsidRPr="000407A2">
        <w:rPr>
          <w:i/>
          <w:spacing w:val="93"/>
        </w:rPr>
        <w:t xml:space="preserve"> </w:t>
      </w:r>
      <w:r w:rsidRPr="000407A2">
        <w:rPr>
          <w:i/>
          <w:spacing w:val="-1"/>
        </w:rPr>
        <w:t>воздуха,</w:t>
      </w:r>
      <w:r w:rsidRPr="000407A2">
        <w:rPr>
          <w:i/>
        </w:rPr>
        <w:t xml:space="preserve"> восстановление</w:t>
      </w:r>
      <w:r w:rsidRPr="000407A2">
        <w:rPr>
          <w:i/>
          <w:spacing w:val="-1"/>
        </w:rPr>
        <w:t xml:space="preserve"> работоспособности</w:t>
      </w:r>
      <w:r w:rsidRPr="000407A2">
        <w:rPr>
          <w:i/>
        </w:rPr>
        <w:t xml:space="preserve"> которых</w:t>
      </w:r>
      <w:r w:rsidRPr="000407A2">
        <w:rPr>
          <w:i/>
          <w:spacing w:val="-1"/>
        </w:rPr>
        <w:t xml:space="preserve"> продолжается</w:t>
      </w:r>
      <w:r w:rsidRPr="000407A2">
        <w:rPr>
          <w:i/>
        </w:rPr>
        <w:t xml:space="preserve"> </w:t>
      </w:r>
      <w:r w:rsidRPr="000407A2">
        <w:rPr>
          <w:i/>
          <w:spacing w:val="-1"/>
        </w:rPr>
        <w:t xml:space="preserve">более </w:t>
      </w:r>
      <w:r w:rsidRPr="000407A2">
        <w:rPr>
          <w:i/>
        </w:rPr>
        <w:t xml:space="preserve">36 </w:t>
      </w:r>
      <w:r w:rsidRPr="000407A2">
        <w:rPr>
          <w:i/>
          <w:spacing w:val="-1"/>
        </w:rPr>
        <w:t>часов».</w:t>
      </w:r>
    </w:p>
    <w:p w14:paraId="613562B2"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pacing w:val="-1"/>
          <w:szCs w:val="24"/>
          <w:lang w:eastAsia="ru-RU"/>
        </w:rPr>
        <w:t>Как</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показал</w:t>
      </w:r>
      <w:r w:rsidRPr="000407A2">
        <w:rPr>
          <w:rFonts w:eastAsiaTheme="minorEastAsia" w:cs="Times New Roman"/>
          <w:spacing w:val="45"/>
          <w:szCs w:val="24"/>
          <w:lang w:eastAsia="ru-RU"/>
        </w:rPr>
        <w:t xml:space="preserve"> </w:t>
      </w:r>
      <w:r w:rsidRPr="000407A2">
        <w:rPr>
          <w:rFonts w:eastAsiaTheme="minorEastAsia" w:cs="Times New Roman"/>
          <w:spacing w:val="-1"/>
          <w:szCs w:val="24"/>
          <w:lang w:eastAsia="ru-RU"/>
        </w:rPr>
        <w:t>статистический</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анализ</w:t>
      </w:r>
      <w:r w:rsidRPr="000407A2">
        <w:rPr>
          <w:rFonts w:eastAsiaTheme="minorEastAsia" w:cs="Times New Roman"/>
          <w:spacing w:val="43"/>
          <w:szCs w:val="24"/>
          <w:lang w:eastAsia="ru-RU"/>
        </w:rPr>
        <w:t xml:space="preserve"> </w:t>
      </w:r>
      <w:r w:rsidRPr="000407A2">
        <w:rPr>
          <w:rFonts w:eastAsiaTheme="minorEastAsia" w:cs="Times New Roman"/>
          <w:spacing w:val="-1"/>
          <w:szCs w:val="24"/>
          <w:lang w:eastAsia="ru-RU"/>
        </w:rPr>
        <w:t>инцидентов</w:t>
      </w:r>
      <w:r w:rsidRPr="000407A2">
        <w:rPr>
          <w:rFonts w:eastAsiaTheme="minorEastAsia" w:cs="Times New Roman"/>
          <w:spacing w:val="44"/>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тепловых</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сетях,</w:t>
      </w:r>
      <w:r w:rsidRPr="000407A2">
        <w:rPr>
          <w:rFonts w:eastAsiaTheme="minorEastAsia" w:cs="Times New Roman"/>
          <w:spacing w:val="42"/>
          <w:szCs w:val="24"/>
          <w:lang w:eastAsia="ru-RU"/>
        </w:rPr>
        <w:t xml:space="preserve"> </w:t>
      </w:r>
      <w:r w:rsidRPr="000407A2">
        <w:rPr>
          <w:rFonts w:eastAsiaTheme="minorEastAsia" w:cs="Times New Roman"/>
          <w:szCs w:val="24"/>
          <w:lang w:eastAsia="ru-RU"/>
        </w:rPr>
        <w:t>за</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последние</w:t>
      </w:r>
      <w:r w:rsidRPr="000407A2">
        <w:rPr>
          <w:rFonts w:eastAsiaTheme="minorEastAsia" w:cs="Times New Roman"/>
          <w:spacing w:val="44"/>
          <w:szCs w:val="24"/>
          <w:lang w:eastAsia="ru-RU"/>
        </w:rPr>
        <w:t xml:space="preserve"> </w:t>
      </w:r>
      <w:r w:rsidRPr="000407A2">
        <w:rPr>
          <w:rFonts w:eastAsiaTheme="minorEastAsia" w:cs="Times New Roman"/>
          <w:szCs w:val="24"/>
          <w:lang w:eastAsia="ru-RU"/>
        </w:rPr>
        <w:t>5</w:t>
      </w:r>
      <w:r w:rsidRPr="000407A2">
        <w:rPr>
          <w:rFonts w:eastAsiaTheme="minorEastAsia" w:cs="Times New Roman"/>
          <w:spacing w:val="45"/>
          <w:szCs w:val="24"/>
          <w:lang w:eastAsia="ru-RU"/>
        </w:rPr>
        <w:t xml:space="preserve"> </w:t>
      </w:r>
      <w:r w:rsidRPr="000407A2">
        <w:rPr>
          <w:rFonts w:eastAsiaTheme="minorEastAsia" w:cs="Times New Roman"/>
          <w:spacing w:val="-1"/>
          <w:szCs w:val="24"/>
          <w:lang w:eastAsia="ru-RU"/>
        </w:rPr>
        <w:t>лет</w:t>
      </w:r>
      <w:r w:rsidRPr="000407A2">
        <w:rPr>
          <w:rFonts w:eastAsiaTheme="minorEastAsia" w:cs="Times New Roman"/>
          <w:spacing w:val="61"/>
          <w:szCs w:val="24"/>
          <w:lang w:eastAsia="ru-RU"/>
        </w:rPr>
        <w:t xml:space="preserve"> </w:t>
      </w:r>
      <w:r w:rsidRPr="000407A2">
        <w:rPr>
          <w:rFonts w:eastAsiaTheme="minorEastAsia" w:cs="Times New Roman"/>
          <w:spacing w:val="-1"/>
          <w:szCs w:val="24"/>
          <w:lang w:eastAsia="ru-RU"/>
        </w:rPr>
        <w:t>аварийных</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ситуаций</w:t>
      </w:r>
      <w:r w:rsidRPr="000407A2">
        <w:rPr>
          <w:rFonts w:eastAsiaTheme="minorEastAsia" w:cs="Times New Roman"/>
          <w:szCs w:val="24"/>
          <w:lang w:eastAsia="ru-RU"/>
        </w:rPr>
        <w:t xml:space="preserve"> не</w:t>
      </w:r>
      <w:r w:rsidRPr="000407A2">
        <w:rPr>
          <w:rFonts w:eastAsiaTheme="minorEastAsia" w:cs="Times New Roman"/>
          <w:spacing w:val="-4"/>
          <w:szCs w:val="24"/>
          <w:lang w:eastAsia="ru-RU"/>
        </w:rPr>
        <w:t xml:space="preserve"> </w:t>
      </w:r>
      <w:r w:rsidRPr="000407A2">
        <w:rPr>
          <w:rFonts w:eastAsiaTheme="minorEastAsia" w:cs="Times New Roman"/>
          <w:spacing w:val="-1"/>
          <w:szCs w:val="24"/>
          <w:lang w:eastAsia="ru-RU"/>
        </w:rPr>
        <w:t>возникало.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Происходили</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только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отказы.</w:t>
      </w:r>
    </w:p>
    <w:p w14:paraId="5818381B"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pacing w:val="-1"/>
          <w:szCs w:val="24"/>
          <w:lang w:eastAsia="ru-RU"/>
        </w:rPr>
        <w:t>Время,</w:t>
      </w:r>
      <w:r w:rsidRPr="000407A2">
        <w:rPr>
          <w:rFonts w:eastAsiaTheme="minorEastAsia" w:cs="Times New Roman"/>
          <w:spacing w:val="52"/>
          <w:szCs w:val="24"/>
          <w:lang w:eastAsia="ru-RU"/>
        </w:rPr>
        <w:t xml:space="preserve"> </w:t>
      </w:r>
      <w:r w:rsidRPr="000407A2">
        <w:rPr>
          <w:rFonts w:eastAsiaTheme="minorEastAsia" w:cs="Times New Roman"/>
          <w:spacing w:val="-1"/>
          <w:szCs w:val="24"/>
          <w:lang w:eastAsia="ru-RU"/>
        </w:rPr>
        <w:t>затраченное</w:t>
      </w:r>
      <w:r w:rsidRPr="000407A2">
        <w:rPr>
          <w:rFonts w:eastAsiaTheme="minorEastAsia" w:cs="Times New Roman"/>
          <w:spacing w:val="51"/>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51"/>
          <w:szCs w:val="24"/>
          <w:lang w:eastAsia="ru-RU"/>
        </w:rPr>
        <w:t xml:space="preserve"> </w:t>
      </w:r>
      <w:r w:rsidRPr="000407A2">
        <w:rPr>
          <w:rFonts w:eastAsiaTheme="minorEastAsia" w:cs="Times New Roman"/>
          <w:spacing w:val="-1"/>
          <w:szCs w:val="24"/>
          <w:lang w:eastAsia="ru-RU"/>
        </w:rPr>
        <w:t>восстановление</w:t>
      </w:r>
      <w:r w:rsidRPr="000407A2">
        <w:rPr>
          <w:rFonts w:eastAsiaTheme="minorEastAsia" w:cs="Times New Roman"/>
          <w:spacing w:val="51"/>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52"/>
          <w:szCs w:val="24"/>
          <w:lang w:eastAsia="ru-RU"/>
        </w:rPr>
        <w:t xml:space="preserve"> </w:t>
      </w:r>
      <w:r w:rsidRPr="000407A2">
        <w:rPr>
          <w:rFonts w:eastAsiaTheme="minorEastAsia" w:cs="Times New Roman"/>
          <w:spacing w:val="-1"/>
          <w:szCs w:val="24"/>
          <w:lang w:eastAsia="ru-RU"/>
        </w:rPr>
        <w:t>потребителей</w:t>
      </w:r>
      <w:r w:rsidRPr="000407A2">
        <w:rPr>
          <w:rFonts w:eastAsiaTheme="minorEastAsia" w:cs="Times New Roman"/>
          <w:spacing w:val="53"/>
          <w:szCs w:val="24"/>
          <w:lang w:eastAsia="ru-RU"/>
        </w:rPr>
        <w:t xml:space="preserve"> </w:t>
      </w:r>
      <w:r w:rsidRPr="000407A2">
        <w:rPr>
          <w:rFonts w:eastAsiaTheme="minorEastAsia" w:cs="Times New Roman"/>
          <w:spacing w:val="-1"/>
          <w:szCs w:val="24"/>
          <w:lang w:eastAsia="ru-RU"/>
        </w:rPr>
        <w:t>после</w:t>
      </w:r>
      <w:r w:rsidRPr="000407A2">
        <w:rPr>
          <w:rFonts w:eastAsiaTheme="minorEastAsia" w:cs="Times New Roman"/>
          <w:spacing w:val="51"/>
          <w:szCs w:val="24"/>
          <w:lang w:eastAsia="ru-RU"/>
        </w:rPr>
        <w:t xml:space="preserve"> </w:t>
      </w:r>
      <w:r w:rsidRPr="000407A2">
        <w:rPr>
          <w:rFonts w:eastAsiaTheme="minorEastAsia" w:cs="Times New Roman"/>
          <w:spacing w:val="-1"/>
          <w:szCs w:val="24"/>
          <w:lang w:eastAsia="ru-RU"/>
        </w:rPr>
        <w:t>аварийных</w:t>
      </w:r>
      <w:r w:rsidRPr="000407A2">
        <w:rPr>
          <w:rFonts w:eastAsiaTheme="minorEastAsia" w:cs="Times New Roman"/>
          <w:spacing w:val="73"/>
          <w:szCs w:val="24"/>
          <w:lang w:eastAsia="ru-RU"/>
        </w:rPr>
        <w:t xml:space="preserve"> </w:t>
      </w:r>
      <w:r w:rsidRPr="000407A2">
        <w:rPr>
          <w:rFonts w:eastAsiaTheme="minorEastAsia" w:cs="Times New Roman"/>
          <w:spacing w:val="-1"/>
          <w:szCs w:val="24"/>
          <w:lang w:eastAsia="ru-RU"/>
        </w:rPr>
        <w:t>отключений,</w:t>
      </w:r>
      <w:r w:rsidRPr="000407A2">
        <w:rPr>
          <w:rFonts w:eastAsiaTheme="minorEastAsia" w:cs="Times New Roman"/>
          <w:spacing w:val="23"/>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значительной</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степени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зависит</w:t>
      </w:r>
      <w:r w:rsidRPr="000407A2">
        <w:rPr>
          <w:rFonts w:eastAsiaTheme="minorEastAsia" w:cs="Times New Roman"/>
          <w:spacing w:val="21"/>
          <w:szCs w:val="24"/>
          <w:lang w:eastAsia="ru-RU"/>
        </w:rPr>
        <w:t xml:space="preserve"> </w:t>
      </w:r>
      <w:r w:rsidRPr="000407A2">
        <w:rPr>
          <w:rFonts w:eastAsiaTheme="minorEastAsia" w:cs="Times New Roman"/>
          <w:szCs w:val="24"/>
          <w:lang w:eastAsia="ru-RU"/>
        </w:rPr>
        <w:t>от</w:t>
      </w:r>
      <w:r w:rsidRPr="000407A2">
        <w:rPr>
          <w:rFonts w:eastAsiaTheme="minorEastAsia" w:cs="Times New Roman"/>
          <w:spacing w:val="24"/>
          <w:szCs w:val="24"/>
          <w:lang w:eastAsia="ru-RU"/>
        </w:rPr>
        <w:t xml:space="preserve"> </w:t>
      </w:r>
      <w:r w:rsidRPr="000407A2">
        <w:rPr>
          <w:rFonts w:eastAsiaTheme="minorEastAsia" w:cs="Times New Roman"/>
          <w:spacing w:val="-1"/>
          <w:szCs w:val="24"/>
          <w:lang w:eastAsia="ru-RU"/>
        </w:rPr>
        <w:t>следующих</w:t>
      </w:r>
      <w:r w:rsidRPr="000407A2">
        <w:rPr>
          <w:rFonts w:eastAsiaTheme="minorEastAsia" w:cs="Times New Roman"/>
          <w:spacing w:val="25"/>
          <w:szCs w:val="24"/>
          <w:lang w:eastAsia="ru-RU"/>
        </w:rPr>
        <w:t xml:space="preserve"> </w:t>
      </w:r>
      <w:r w:rsidRPr="000407A2">
        <w:rPr>
          <w:rFonts w:eastAsiaTheme="minorEastAsia" w:cs="Times New Roman"/>
          <w:spacing w:val="-1"/>
          <w:szCs w:val="24"/>
          <w:lang w:eastAsia="ru-RU"/>
        </w:rPr>
        <w:t>факторов:</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диаметр</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трубопровода,</w:t>
      </w:r>
      <w:r w:rsidRPr="000407A2">
        <w:rPr>
          <w:rFonts w:eastAsiaTheme="minorEastAsia" w:cs="Times New Roman"/>
          <w:spacing w:val="89"/>
          <w:szCs w:val="24"/>
          <w:lang w:eastAsia="ru-RU"/>
        </w:rPr>
        <w:t xml:space="preserve"> </w:t>
      </w:r>
      <w:r w:rsidRPr="000407A2">
        <w:rPr>
          <w:rFonts w:eastAsiaTheme="minorEastAsia" w:cs="Times New Roman"/>
          <w:szCs w:val="24"/>
          <w:lang w:eastAsia="ru-RU"/>
        </w:rPr>
        <w:t>тип</w:t>
      </w:r>
      <w:r w:rsidRPr="000407A2">
        <w:rPr>
          <w:rFonts w:eastAsiaTheme="minorEastAsia" w:cs="Times New Roman"/>
          <w:spacing w:val="17"/>
          <w:szCs w:val="24"/>
          <w:lang w:eastAsia="ru-RU"/>
        </w:rPr>
        <w:t xml:space="preserve"> </w:t>
      </w:r>
      <w:r w:rsidRPr="000407A2">
        <w:rPr>
          <w:rFonts w:eastAsiaTheme="minorEastAsia" w:cs="Times New Roman"/>
          <w:spacing w:val="-1"/>
          <w:szCs w:val="24"/>
          <w:lang w:eastAsia="ru-RU"/>
        </w:rPr>
        <w:t>прокладки,</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объем</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дренирования</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19"/>
          <w:szCs w:val="24"/>
          <w:lang w:eastAsia="ru-RU"/>
        </w:rPr>
        <w:t xml:space="preserve"> </w:t>
      </w:r>
      <w:r w:rsidRPr="000407A2">
        <w:rPr>
          <w:rFonts w:eastAsiaTheme="minorEastAsia" w:cs="Times New Roman"/>
          <w:spacing w:val="-1"/>
          <w:szCs w:val="24"/>
          <w:lang w:eastAsia="ru-RU"/>
        </w:rPr>
        <w:t>заполнения</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17"/>
          <w:szCs w:val="24"/>
          <w:lang w:eastAsia="ru-RU"/>
        </w:rPr>
        <w:t xml:space="preserve"> </w:t>
      </w:r>
      <w:r w:rsidRPr="000407A2">
        <w:rPr>
          <w:rFonts w:eastAsiaTheme="minorEastAsia" w:cs="Times New Roman"/>
          <w:spacing w:val="-1"/>
          <w:szCs w:val="24"/>
          <w:lang w:eastAsia="ru-RU"/>
        </w:rPr>
        <w:t>сети,</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а</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также</w:t>
      </w:r>
      <w:r w:rsidRPr="000407A2">
        <w:rPr>
          <w:rFonts w:eastAsiaTheme="minorEastAsia" w:cs="Times New Roman"/>
          <w:spacing w:val="17"/>
          <w:szCs w:val="24"/>
          <w:lang w:eastAsia="ru-RU"/>
        </w:rPr>
        <w:t xml:space="preserve"> </w:t>
      </w:r>
      <w:r w:rsidRPr="000407A2">
        <w:rPr>
          <w:rFonts w:eastAsiaTheme="minorEastAsia" w:cs="Times New Roman"/>
          <w:szCs w:val="24"/>
          <w:lang w:eastAsia="ru-RU"/>
        </w:rPr>
        <w:t>времени,</w:t>
      </w:r>
      <w:r w:rsidRPr="000407A2">
        <w:rPr>
          <w:rFonts w:eastAsiaTheme="minorEastAsia" w:cs="Times New Roman"/>
          <w:spacing w:val="71"/>
          <w:szCs w:val="24"/>
          <w:lang w:eastAsia="ru-RU"/>
        </w:rPr>
        <w:t xml:space="preserve"> </w:t>
      </w:r>
      <w:r w:rsidRPr="000407A2">
        <w:rPr>
          <w:rFonts w:eastAsiaTheme="minorEastAsia" w:cs="Times New Roman"/>
          <w:spacing w:val="-1"/>
          <w:szCs w:val="24"/>
          <w:lang w:eastAsia="ru-RU"/>
        </w:rPr>
        <w:t>затраченного</w:t>
      </w:r>
      <w:r w:rsidRPr="000407A2">
        <w:rPr>
          <w:rFonts w:eastAsiaTheme="minorEastAsia" w:cs="Times New Roman"/>
          <w:szCs w:val="24"/>
          <w:lang w:eastAsia="ru-RU"/>
        </w:rPr>
        <w:t xml:space="preserve"> на</w:t>
      </w:r>
      <w:r w:rsidRPr="000407A2">
        <w:rPr>
          <w:rFonts w:eastAsiaTheme="minorEastAsia" w:cs="Times New Roman"/>
          <w:spacing w:val="-1"/>
          <w:szCs w:val="24"/>
          <w:lang w:eastAsia="ru-RU"/>
        </w:rPr>
        <w:t xml:space="preserve"> согласование раскопок</w:t>
      </w:r>
      <w:r w:rsidRPr="000407A2">
        <w:rPr>
          <w:rFonts w:eastAsiaTheme="minorEastAsia" w:cs="Times New Roman"/>
          <w:szCs w:val="24"/>
          <w:lang w:eastAsia="ru-RU"/>
        </w:rPr>
        <w:t xml:space="preserve"> с</w:t>
      </w:r>
      <w:r w:rsidRPr="000407A2">
        <w:rPr>
          <w:rFonts w:eastAsiaTheme="minorEastAsia" w:cs="Times New Roman"/>
          <w:spacing w:val="-1"/>
          <w:szCs w:val="24"/>
          <w:lang w:eastAsia="ru-RU"/>
        </w:rPr>
        <w:t xml:space="preserve"> собственниками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смежных</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коммуникаций.</w:t>
      </w:r>
    </w:p>
    <w:p w14:paraId="342D3DCC" w14:textId="77777777" w:rsidR="000407A2" w:rsidRPr="000407A2" w:rsidRDefault="000407A2" w:rsidP="000407A2">
      <w:pPr>
        <w:widowControl w:val="0"/>
        <w:autoSpaceDE w:val="0"/>
        <w:autoSpaceDN w:val="0"/>
        <w:adjustRightInd w:val="0"/>
        <w:ind w:firstLine="567"/>
        <w:jc w:val="both"/>
        <w:rPr>
          <w:rFonts w:eastAsiaTheme="minorEastAsia" w:cs="Times New Roman"/>
          <w:spacing w:val="-1"/>
          <w:szCs w:val="24"/>
          <w:lang w:eastAsia="ru-RU"/>
        </w:rPr>
      </w:pPr>
      <w:r w:rsidRPr="000407A2">
        <w:rPr>
          <w:rFonts w:eastAsiaTheme="minorEastAsia" w:cs="Times New Roman"/>
          <w:spacing w:val="-1"/>
          <w:szCs w:val="24"/>
          <w:lang w:eastAsia="ru-RU"/>
        </w:rPr>
        <w:t>Среднее</w:t>
      </w:r>
      <w:r w:rsidRPr="000407A2">
        <w:rPr>
          <w:rFonts w:eastAsiaTheme="minorEastAsia" w:cs="Times New Roman"/>
          <w:spacing w:val="34"/>
          <w:szCs w:val="24"/>
          <w:lang w:eastAsia="ru-RU"/>
        </w:rPr>
        <w:t xml:space="preserve"> </w:t>
      </w:r>
      <w:r w:rsidRPr="000407A2">
        <w:rPr>
          <w:rFonts w:eastAsiaTheme="minorEastAsia" w:cs="Times New Roman"/>
          <w:spacing w:val="-1"/>
          <w:szCs w:val="24"/>
          <w:lang w:eastAsia="ru-RU"/>
        </w:rPr>
        <w:t>время,</w:t>
      </w:r>
      <w:r w:rsidRPr="000407A2">
        <w:rPr>
          <w:rFonts w:eastAsiaTheme="minorEastAsia" w:cs="Times New Roman"/>
          <w:spacing w:val="35"/>
          <w:szCs w:val="24"/>
          <w:lang w:eastAsia="ru-RU"/>
        </w:rPr>
        <w:t xml:space="preserve"> </w:t>
      </w:r>
      <w:r w:rsidRPr="000407A2">
        <w:rPr>
          <w:rFonts w:eastAsiaTheme="minorEastAsia" w:cs="Times New Roman"/>
          <w:spacing w:val="-1"/>
          <w:szCs w:val="24"/>
          <w:lang w:eastAsia="ru-RU"/>
        </w:rPr>
        <w:t>затраченное</w:t>
      </w:r>
      <w:r w:rsidRPr="000407A2">
        <w:rPr>
          <w:rFonts w:eastAsiaTheme="minorEastAsia" w:cs="Times New Roman"/>
          <w:spacing w:val="34"/>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34"/>
          <w:szCs w:val="24"/>
          <w:lang w:eastAsia="ru-RU"/>
        </w:rPr>
        <w:t xml:space="preserve"> </w:t>
      </w:r>
      <w:r w:rsidRPr="000407A2">
        <w:rPr>
          <w:rFonts w:eastAsiaTheme="minorEastAsia" w:cs="Times New Roman"/>
          <w:spacing w:val="-1"/>
          <w:szCs w:val="24"/>
          <w:lang w:eastAsia="ru-RU"/>
        </w:rPr>
        <w:t>восстановление</w:t>
      </w:r>
      <w:r w:rsidRPr="000407A2">
        <w:rPr>
          <w:rFonts w:eastAsiaTheme="minorEastAsia" w:cs="Times New Roman"/>
          <w:spacing w:val="34"/>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33"/>
          <w:szCs w:val="24"/>
          <w:lang w:eastAsia="ru-RU"/>
        </w:rPr>
        <w:t xml:space="preserve"> </w:t>
      </w:r>
      <w:r w:rsidRPr="000407A2">
        <w:rPr>
          <w:rFonts w:eastAsiaTheme="minorEastAsia" w:cs="Times New Roman"/>
          <w:spacing w:val="-1"/>
          <w:szCs w:val="24"/>
          <w:lang w:eastAsia="ru-RU"/>
        </w:rPr>
        <w:t>потребителей</w:t>
      </w:r>
      <w:r w:rsidRPr="000407A2">
        <w:rPr>
          <w:rFonts w:eastAsiaTheme="minorEastAsia" w:cs="Times New Roman"/>
          <w:spacing w:val="36"/>
          <w:szCs w:val="24"/>
          <w:lang w:eastAsia="ru-RU"/>
        </w:rPr>
        <w:t xml:space="preserve"> </w:t>
      </w:r>
      <w:r w:rsidRPr="000407A2">
        <w:rPr>
          <w:rFonts w:eastAsiaTheme="minorEastAsia" w:cs="Times New Roman"/>
          <w:spacing w:val="-1"/>
          <w:szCs w:val="24"/>
          <w:lang w:eastAsia="ru-RU"/>
        </w:rPr>
        <w:t>после</w:t>
      </w:r>
      <w:r w:rsidRPr="000407A2">
        <w:rPr>
          <w:rFonts w:eastAsiaTheme="minorEastAsia" w:cs="Times New Roman"/>
          <w:spacing w:val="107"/>
          <w:szCs w:val="24"/>
          <w:lang w:eastAsia="ru-RU"/>
        </w:rPr>
        <w:t xml:space="preserve"> </w:t>
      </w:r>
      <w:r w:rsidRPr="000407A2">
        <w:rPr>
          <w:rFonts w:eastAsiaTheme="minorEastAsia" w:cs="Times New Roman"/>
          <w:spacing w:val="-1"/>
          <w:szCs w:val="24"/>
          <w:lang w:eastAsia="ru-RU"/>
        </w:rPr>
        <w:t>аварийных</w:t>
      </w:r>
      <w:r w:rsidRPr="000407A2">
        <w:rPr>
          <w:rFonts w:eastAsiaTheme="minorEastAsia" w:cs="Times New Roman"/>
          <w:spacing w:val="42"/>
          <w:szCs w:val="24"/>
          <w:lang w:eastAsia="ru-RU"/>
        </w:rPr>
        <w:t xml:space="preserve"> </w:t>
      </w:r>
      <w:r w:rsidRPr="000407A2">
        <w:rPr>
          <w:rFonts w:eastAsiaTheme="minorEastAsia" w:cs="Times New Roman"/>
          <w:spacing w:val="-1"/>
          <w:szCs w:val="24"/>
          <w:lang w:eastAsia="ru-RU"/>
        </w:rPr>
        <w:t>отключений</w:t>
      </w:r>
      <w:r w:rsidRPr="000407A2">
        <w:rPr>
          <w:rFonts w:eastAsiaTheme="minorEastAsia" w:cs="Times New Roman"/>
          <w:spacing w:val="41"/>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40"/>
          <w:szCs w:val="24"/>
          <w:lang w:eastAsia="ru-RU"/>
        </w:rPr>
        <w:t xml:space="preserve"> </w:t>
      </w:r>
      <w:r w:rsidRPr="000407A2">
        <w:rPr>
          <w:rFonts w:eastAsiaTheme="minorEastAsia" w:cs="Times New Roman"/>
          <w:spacing w:val="-1"/>
          <w:szCs w:val="24"/>
          <w:lang w:eastAsia="ru-RU"/>
        </w:rPr>
        <w:t>отопительный</w:t>
      </w:r>
      <w:r w:rsidRPr="000407A2">
        <w:rPr>
          <w:rFonts w:eastAsiaTheme="minorEastAsia" w:cs="Times New Roman"/>
          <w:spacing w:val="41"/>
          <w:szCs w:val="24"/>
          <w:lang w:eastAsia="ru-RU"/>
        </w:rPr>
        <w:t xml:space="preserve"> </w:t>
      </w:r>
      <w:r w:rsidRPr="000407A2">
        <w:rPr>
          <w:rFonts w:eastAsiaTheme="minorEastAsia" w:cs="Times New Roman"/>
          <w:spacing w:val="-1"/>
          <w:szCs w:val="24"/>
          <w:lang w:eastAsia="ru-RU"/>
        </w:rPr>
        <w:t>период,</w:t>
      </w:r>
      <w:r w:rsidRPr="000407A2">
        <w:rPr>
          <w:rFonts w:eastAsiaTheme="minorEastAsia" w:cs="Times New Roman"/>
          <w:spacing w:val="40"/>
          <w:szCs w:val="24"/>
          <w:lang w:eastAsia="ru-RU"/>
        </w:rPr>
        <w:t xml:space="preserve"> </w:t>
      </w:r>
      <w:r w:rsidRPr="000407A2">
        <w:rPr>
          <w:rFonts w:eastAsiaTheme="minorEastAsia" w:cs="Times New Roman"/>
          <w:spacing w:val="-1"/>
          <w:szCs w:val="24"/>
          <w:lang w:eastAsia="ru-RU"/>
        </w:rPr>
        <w:t>зависит</w:t>
      </w:r>
      <w:r w:rsidRPr="000407A2">
        <w:rPr>
          <w:rFonts w:eastAsiaTheme="minorEastAsia" w:cs="Times New Roman"/>
          <w:spacing w:val="38"/>
          <w:szCs w:val="24"/>
          <w:lang w:eastAsia="ru-RU"/>
        </w:rPr>
        <w:t xml:space="preserve"> </w:t>
      </w:r>
      <w:r w:rsidRPr="000407A2">
        <w:rPr>
          <w:rFonts w:eastAsiaTheme="minorEastAsia" w:cs="Times New Roman"/>
          <w:szCs w:val="24"/>
          <w:lang w:eastAsia="ru-RU"/>
        </w:rPr>
        <w:t>от</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характеристик</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трубопровода</w:t>
      </w:r>
      <w:r w:rsidRPr="000407A2">
        <w:rPr>
          <w:rFonts w:eastAsiaTheme="minorEastAsia" w:cs="Times New Roman"/>
          <w:spacing w:val="77"/>
          <w:szCs w:val="24"/>
          <w:lang w:eastAsia="ru-RU"/>
        </w:rPr>
        <w:t xml:space="preserve"> </w:t>
      </w:r>
      <w:r w:rsidRPr="000407A2">
        <w:rPr>
          <w:rFonts w:eastAsiaTheme="minorEastAsia" w:cs="Times New Roman"/>
          <w:spacing w:val="-1"/>
          <w:szCs w:val="24"/>
          <w:lang w:eastAsia="ru-RU"/>
        </w:rPr>
        <w:t>отключаемой</w:t>
      </w:r>
      <w:r w:rsidRPr="000407A2">
        <w:rPr>
          <w:rFonts w:eastAsiaTheme="minorEastAsia" w:cs="Times New Roman"/>
          <w:spacing w:val="24"/>
          <w:szCs w:val="24"/>
          <w:lang w:eastAsia="ru-RU"/>
        </w:rPr>
        <w:t xml:space="preserve"> </w:t>
      </w:r>
      <w:r w:rsidRPr="000407A2">
        <w:rPr>
          <w:rFonts w:eastAsiaTheme="minorEastAsia" w:cs="Times New Roman"/>
          <w:spacing w:val="-1"/>
          <w:szCs w:val="24"/>
          <w:lang w:eastAsia="ru-RU"/>
        </w:rPr>
        <w:t>теплосети.</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Нормативный</w:t>
      </w:r>
      <w:r w:rsidRPr="000407A2">
        <w:rPr>
          <w:rFonts w:eastAsiaTheme="minorEastAsia" w:cs="Times New Roman"/>
          <w:spacing w:val="24"/>
          <w:szCs w:val="24"/>
          <w:lang w:eastAsia="ru-RU"/>
        </w:rPr>
        <w:t xml:space="preserve"> </w:t>
      </w:r>
      <w:r w:rsidRPr="000407A2">
        <w:rPr>
          <w:rFonts w:eastAsiaTheme="minorEastAsia" w:cs="Times New Roman"/>
          <w:spacing w:val="-1"/>
          <w:szCs w:val="24"/>
          <w:lang w:eastAsia="ru-RU"/>
        </w:rPr>
        <w:t>перерыв</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23"/>
          <w:szCs w:val="24"/>
          <w:lang w:eastAsia="ru-RU"/>
        </w:rPr>
        <w:t xml:space="preserve"> </w:t>
      </w:r>
      <w:r w:rsidRPr="000407A2">
        <w:rPr>
          <w:rFonts w:eastAsiaTheme="minorEastAsia" w:cs="Times New Roman"/>
          <w:szCs w:val="24"/>
          <w:lang w:eastAsia="ru-RU"/>
        </w:rPr>
        <w:t>(с</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момента</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обнаружения,</w:t>
      </w:r>
      <w:r w:rsidRPr="000407A2">
        <w:rPr>
          <w:rFonts w:eastAsiaTheme="minorEastAsia" w:cs="Times New Roman"/>
          <w:spacing w:val="107"/>
          <w:szCs w:val="24"/>
          <w:lang w:eastAsia="ru-RU"/>
        </w:rPr>
        <w:t xml:space="preserve"> </w:t>
      </w:r>
      <w:r w:rsidRPr="000407A2">
        <w:rPr>
          <w:rFonts w:eastAsiaTheme="minorEastAsia" w:cs="Times New Roman"/>
          <w:spacing w:val="-1"/>
          <w:szCs w:val="24"/>
          <w:lang w:eastAsia="ru-RU"/>
        </w:rPr>
        <w:t>идентификации</w:t>
      </w:r>
      <w:r w:rsidRPr="000407A2">
        <w:rPr>
          <w:rFonts w:eastAsiaTheme="minorEastAsia" w:cs="Times New Roman"/>
          <w:spacing w:val="19"/>
          <w:szCs w:val="24"/>
          <w:lang w:eastAsia="ru-RU"/>
        </w:rPr>
        <w:t xml:space="preserve"> </w:t>
      </w:r>
      <w:r w:rsidRPr="000407A2">
        <w:rPr>
          <w:rFonts w:eastAsiaTheme="minorEastAsia" w:cs="Times New Roman"/>
          <w:spacing w:val="-1"/>
          <w:szCs w:val="24"/>
          <w:lang w:eastAsia="ru-RU"/>
        </w:rPr>
        <w:t>дефекта</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19"/>
          <w:szCs w:val="24"/>
          <w:lang w:eastAsia="ru-RU"/>
        </w:rPr>
        <w:t xml:space="preserve"> </w:t>
      </w:r>
      <w:r w:rsidRPr="000407A2">
        <w:rPr>
          <w:rFonts w:eastAsiaTheme="minorEastAsia" w:cs="Times New Roman"/>
          <w:spacing w:val="-1"/>
          <w:szCs w:val="24"/>
          <w:lang w:eastAsia="ru-RU"/>
        </w:rPr>
        <w:t>подготовки</w:t>
      </w:r>
      <w:r w:rsidRPr="000407A2">
        <w:rPr>
          <w:rFonts w:eastAsiaTheme="minorEastAsia" w:cs="Times New Roman"/>
          <w:spacing w:val="19"/>
          <w:szCs w:val="24"/>
          <w:lang w:eastAsia="ru-RU"/>
        </w:rPr>
        <w:t xml:space="preserve"> </w:t>
      </w:r>
      <w:r w:rsidRPr="000407A2">
        <w:rPr>
          <w:rFonts w:eastAsiaTheme="minorEastAsia" w:cs="Times New Roman"/>
          <w:spacing w:val="-1"/>
          <w:szCs w:val="24"/>
          <w:lang w:eastAsia="ru-RU"/>
        </w:rPr>
        <w:t>рабочего</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места,</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включающего</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18"/>
          <w:szCs w:val="24"/>
          <w:lang w:eastAsia="ru-RU"/>
        </w:rPr>
        <w:t xml:space="preserve"> </w:t>
      </w:r>
      <w:r w:rsidRPr="000407A2">
        <w:rPr>
          <w:rFonts w:eastAsiaTheme="minorEastAsia" w:cs="Times New Roman"/>
          <w:spacing w:val="-1"/>
          <w:szCs w:val="24"/>
          <w:lang w:eastAsia="ru-RU"/>
        </w:rPr>
        <w:t>себя</w:t>
      </w:r>
      <w:r w:rsidRPr="000407A2">
        <w:rPr>
          <w:rFonts w:eastAsiaTheme="minorEastAsia" w:cs="Times New Roman"/>
          <w:spacing w:val="21"/>
          <w:szCs w:val="24"/>
          <w:lang w:eastAsia="ru-RU"/>
        </w:rPr>
        <w:t xml:space="preserve"> </w:t>
      </w:r>
      <w:r w:rsidRPr="000407A2">
        <w:rPr>
          <w:rFonts w:eastAsiaTheme="minorEastAsia" w:cs="Times New Roman"/>
          <w:spacing w:val="-1"/>
          <w:szCs w:val="24"/>
          <w:lang w:eastAsia="ru-RU"/>
        </w:rPr>
        <w:t>установление</w:t>
      </w:r>
      <w:r w:rsidRPr="000407A2">
        <w:rPr>
          <w:rFonts w:eastAsiaTheme="minorEastAsia" w:cs="Times New Roman"/>
          <w:spacing w:val="83"/>
          <w:szCs w:val="24"/>
          <w:lang w:eastAsia="ru-RU"/>
        </w:rPr>
        <w:t xml:space="preserve"> </w:t>
      </w:r>
      <w:r w:rsidRPr="000407A2">
        <w:rPr>
          <w:rFonts w:eastAsiaTheme="minorEastAsia" w:cs="Times New Roman"/>
          <w:spacing w:val="-1"/>
          <w:szCs w:val="24"/>
          <w:lang w:eastAsia="ru-RU"/>
        </w:rPr>
        <w:t>точного</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места</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повреждения</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(со</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вскрытием</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канала)</w:t>
      </w:r>
      <w:r w:rsidRPr="000407A2">
        <w:rPr>
          <w:rFonts w:eastAsiaTheme="minorEastAsia" w:cs="Times New Roman"/>
          <w:spacing w:val="47"/>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48"/>
          <w:szCs w:val="24"/>
          <w:lang w:eastAsia="ru-RU"/>
        </w:rPr>
        <w:t xml:space="preserve"> </w:t>
      </w:r>
      <w:r w:rsidRPr="000407A2">
        <w:rPr>
          <w:rFonts w:eastAsiaTheme="minorEastAsia" w:cs="Times New Roman"/>
          <w:spacing w:val="-1"/>
          <w:szCs w:val="24"/>
          <w:lang w:eastAsia="ru-RU"/>
        </w:rPr>
        <w:t>начала</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операций</w:t>
      </w:r>
      <w:r w:rsidRPr="000407A2">
        <w:rPr>
          <w:rFonts w:eastAsiaTheme="minorEastAsia" w:cs="Times New Roman"/>
          <w:spacing w:val="46"/>
          <w:szCs w:val="24"/>
          <w:lang w:eastAsia="ru-RU"/>
        </w:rPr>
        <w:t xml:space="preserve"> </w:t>
      </w:r>
      <w:r w:rsidRPr="000407A2">
        <w:rPr>
          <w:rFonts w:eastAsiaTheme="minorEastAsia" w:cs="Times New Roman"/>
          <w:szCs w:val="24"/>
          <w:lang w:eastAsia="ru-RU"/>
        </w:rPr>
        <w:t>по</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локализации</w:t>
      </w:r>
      <w:r w:rsidRPr="000407A2">
        <w:rPr>
          <w:rFonts w:eastAsiaTheme="minorEastAsia" w:cs="Times New Roman"/>
          <w:spacing w:val="79"/>
          <w:szCs w:val="24"/>
          <w:lang w:eastAsia="ru-RU"/>
        </w:rPr>
        <w:t xml:space="preserve"> </w:t>
      </w:r>
      <w:r w:rsidRPr="000407A2">
        <w:rPr>
          <w:rFonts w:eastAsiaTheme="minorEastAsia" w:cs="Times New Roman"/>
          <w:spacing w:val="-1"/>
          <w:szCs w:val="24"/>
          <w:lang w:eastAsia="ru-RU"/>
        </w:rPr>
        <w:t>поврежденного</w:t>
      </w:r>
      <w:r w:rsidRPr="000407A2">
        <w:rPr>
          <w:rFonts w:eastAsiaTheme="minorEastAsia" w:cs="Times New Roman"/>
          <w:spacing w:val="57"/>
          <w:szCs w:val="24"/>
          <w:lang w:eastAsia="ru-RU"/>
        </w:rPr>
        <w:t xml:space="preserve"> </w:t>
      </w:r>
      <w:r w:rsidRPr="000407A2">
        <w:rPr>
          <w:rFonts w:eastAsiaTheme="minorEastAsia" w:cs="Times New Roman"/>
          <w:spacing w:val="-1"/>
          <w:szCs w:val="24"/>
          <w:lang w:eastAsia="ru-RU"/>
        </w:rPr>
        <w:t>трубопровода).</w:t>
      </w:r>
      <w:r w:rsidRPr="000407A2">
        <w:rPr>
          <w:rFonts w:eastAsiaTheme="minorEastAsia" w:cs="Times New Roman"/>
          <w:spacing w:val="56"/>
          <w:szCs w:val="24"/>
          <w:lang w:eastAsia="ru-RU"/>
        </w:rPr>
        <w:t xml:space="preserve"> </w:t>
      </w:r>
      <w:r w:rsidRPr="000407A2">
        <w:rPr>
          <w:rFonts w:eastAsiaTheme="minorEastAsia" w:cs="Times New Roman"/>
          <w:spacing w:val="-1"/>
          <w:szCs w:val="24"/>
          <w:lang w:eastAsia="ru-RU"/>
        </w:rPr>
        <w:t>Указанные</w:t>
      </w:r>
      <w:r w:rsidRPr="000407A2">
        <w:rPr>
          <w:rFonts w:eastAsiaTheme="minorEastAsia" w:cs="Times New Roman"/>
          <w:spacing w:val="55"/>
          <w:szCs w:val="24"/>
          <w:lang w:eastAsia="ru-RU"/>
        </w:rPr>
        <w:t xml:space="preserve"> </w:t>
      </w:r>
      <w:r w:rsidRPr="000407A2">
        <w:rPr>
          <w:rFonts w:eastAsiaTheme="minorEastAsia" w:cs="Times New Roman"/>
          <w:spacing w:val="-1"/>
          <w:szCs w:val="24"/>
          <w:lang w:eastAsia="ru-RU"/>
        </w:rPr>
        <w:t>нормативы</w:t>
      </w:r>
      <w:r w:rsidRPr="000407A2">
        <w:rPr>
          <w:rFonts w:eastAsiaTheme="minorEastAsia" w:cs="Times New Roman"/>
          <w:spacing w:val="56"/>
          <w:szCs w:val="24"/>
          <w:lang w:eastAsia="ru-RU"/>
        </w:rPr>
        <w:t xml:space="preserve"> </w:t>
      </w:r>
      <w:r w:rsidRPr="000407A2">
        <w:rPr>
          <w:rFonts w:eastAsiaTheme="minorEastAsia" w:cs="Times New Roman"/>
          <w:spacing w:val="-1"/>
          <w:szCs w:val="24"/>
          <w:lang w:eastAsia="ru-RU"/>
        </w:rPr>
        <w:t>регламентированы</w:t>
      </w:r>
      <w:r w:rsidRPr="000407A2">
        <w:rPr>
          <w:rFonts w:eastAsiaTheme="minorEastAsia" w:cs="Times New Roman"/>
          <w:spacing w:val="56"/>
          <w:szCs w:val="24"/>
          <w:lang w:eastAsia="ru-RU"/>
        </w:rPr>
        <w:t xml:space="preserve"> </w:t>
      </w:r>
      <w:r w:rsidRPr="000407A2">
        <w:rPr>
          <w:rFonts w:eastAsiaTheme="minorEastAsia" w:cs="Times New Roman"/>
          <w:szCs w:val="24"/>
          <w:lang w:eastAsia="ru-RU"/>
        </w:rPr>
        <w:t>п.</w:t>
      </w:r>
      <w:r w:rsidRPr="000407A2">
        <w:rPr>
          <w:rFonts w:eastAsiaTheme="minorEastAsia" w:cs="Times New Roman"/>
          <w:spacing w:val="57"/>
          <w:szCs w:val="24"/>
          <w:lang w:eastAsia="ru-RU"/>
        </w:rPr>
        <w:t xml:space="preserve"> </w:t>
      </w:r>
      <w:r w:rsidRPr="000407A2">
        <w:rPr>
          <w:rFonts w:eastAsiaTheme="minorEastAsia" w:cs="Times New Roman"/>
          <w:szCs w:val="24"/>
          <w:lang w:eastAsia="ru-RU"/>
        </w:rPr>
        <w:t>6.10</w:t>
      </w:r>
      <w:r w:rsidRPr="000407A2">
        <w:rPr>
          <w:rFonts w:eastAsiaTheme="minorEastAsia" w:cs="Times New Roman"/>
          <w:spacing w:val="57"/>
          <w:szCs w:val="24"/>
          <w:lang w:eastAsia="ru-RU"/>
        </w:rPr>
        <w:t xml:space="preserve"> </w:t>
      </w:r>
      <w:r w:rsidRPr="000407A2">
        <w:rPr>
          <w:rFonts w:eastAsiaTheme="minorEastAsia" w:cs="Times New Roman"/>
          <w:szCs w:val="24"/>
          <w:lang w:eastAsia="ru-RU"/>
        </w:rPr>
        <w:t>СП</w:t>
      </w:r>
      <w:r w:rsidRPr="000407A2">
        <w:rPr>
          <w:rFonts w:eastAsiaTheme="minorEastAsia" w:cs="Times New Roman"/>
          <w:spacing w:val="101"/>
          <w:szCs w:val="24"/>
          <w:lang w:eastAsia="ru-RU"/>
        </w:rPr>
        <w:t xml:space="preserve"> </w:t>
      </w:r>
      <w:r w:rsidRPr="000407A2">
        <w:rPr>
          <w:rFonts w:eastAsiaTheme="minorEastAsia" w:cs="Times New Roman"/>
          <w:szCs w:val="24"/>
          <w:lang w:eastAsia="ru-RU"/>
        </w:rPr>
        <w:t>124.13330.2012</w:t>
      </w:r>
      <w:r w:rsidRPr="000407A2">
        <w:rPr>
          <w:rFonts w:eastAsiaTheme="minorEastAsia" w:cs="Times New Roman"/>
          <w:spacing w:val="11"/>
          <w:szCs w:val="24"/>
          <w:lang w:eastAsia="ru-RU"/>
        </w:rPr>
        <w:t xml:space="preserve"> </w:t>
      </w:r>
      <w:r w:rsidRPr="000407A2">
        <w:rPr>
          <w:rFonts w:eastAsiaTheme="minorEastAsia" w:cs="Times New Roman"/>
          <w:spacing w:val="-1"/>
          <w:szCs w:val="24"/>
          <w:lang w:eastAsia="ru-RU"/>
        </w:rPr>
        <w:t>Тепловые</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сети.</w:t>
      </w:r>
      <w:r w:rsidRPr="000407A2">
        <w:rPr>
          <w:rFonts w:eastAsiaTheme="minorEastAsia" w:cs="Times New Roman"/>
          <w:spacing w:val="11"/>
          <w:szCs w:val="24"/>
          <w:lang w:eastAsia="ru-RU"/>
        </w:rPr>
        <w:t xml:space="preserve"> </w:t>
      </w:r>
      <w:r w:rsidRPr="000407A2">
        <w:rPr>
          <w:rFonts w:eastAsiaTheme="minorEastAsia" w:cs="Times New Roman"/>
          <w:spacing w:val="-1"/>
          <w:szCs w:val="24"/>
          <w:lang w:eastAsia="ru-RU"/>
        </w:rPr>
        <w:t>Актуализированная</w:t>
      </w:r>
      <w:r w:rsidRPr="000407A2">
        <w:rPr>
          <w:rFonts w:eastAsiaTheme="minorEastAsia" w:cs="Times New Roman"/>
          <w:spacing w:val="16"/>
          <w:szCs w:val="24"/>
          <w:lang w:eastAsia="ru-RU"/>
        </w:rPr>
        <w:t xml:space="preserve"> </w:t>
      </w:r>
      <w:r w:rsidRPr="000407A2">
        <w:rPr>
          <w:rFonts w:eastAsiaTheme="minorEastAsia" w:cs="Times New Roman"/>
          <w:spacing w:val="-1"/>
          <w:szCs w:val="24"/>
          <w:lang w:eastAsia="ru-RU"/>
        </w:rPr>
        <w:t>редакция</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СНиП</w:t>
      </w:r>
      <w:r w:rsidRPr="000407A2">
        <w:rPr>
          <w:rFonts w:eastAsiaTheme="minorEastAsia" w:cs="Times New Roman"/>
          <w:spacing w:val="8"/>
          <w:szCs w:val="24"/>
          <w:lang w:eastAsia="ru-RU"/>
        </w:rPr>
        <w:t xml:space="preserve"> </w:t>
      </w:r>
      <w:r w:rsidRPr="000407A2">
        <w:rPr>
          <w:rFonts w:eastAsiaTheme="minorEastAsia" w:cs="Times New Roman"/>
          <w:spacing w:val="-1"/>
          <w:szCs w:val="24"/>
          <w:lang w:eastAsia="ru-RU"/>
        </w:rPr>
        <w:t>41-02-2003</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и</w:t>
      </w:r>
      <w:r w:rsidRPr="000407A2">
        <w:rPr>
          <w:rFonts w:eastAsiaTheme="minorEastAsia" w:cs="Times New Roman"/>
          <w:spacing w:val="12"/>
          <w:szCs w:val="24"/>
          <w:lang w:eastAsia="ru-RU"/>
        </w:rPr>
        <w:t xml:space="preserve"> </w:t>
      </w:r>
      <w:r w:rsidRPr="000407A2">
        <w:rPr>
          <w:rFonts w:eastAsiaTheme="minorEastAsia" w:cs="Times New Roman"/>
          <w:spacing w:val="-1"/>
          <w:szCs w:val="24"/>
          <w:lang w:eastAsia="ru-RU"/>
        </w:rPr>
        <w:t>представлены</w:t>
      </w:r>
      <w:r w:rsidRPr="000407A2">
        <w:rPr>
          <w:rFonts w:eastAsiaTheme="minorEastAsia" w:cs="Times New Roman"/>
          <w:spacing w:val="81"/>
          <w:szCs w:val="24"/>
          <w:lang w:eastAsia="ru-RU"/>
        </w:rPr>
        <w:t xml:space="preserve"> </w:t>
      </w:r>
      <w:r w:rsidRPr="000407A2">
        <w:rPr>
          <w:rFonts w:eastAsiaTheme="minorEastAsia" w:cs="Times New Roman"/>
          <w:szCs w:val="24"/>
          <w:lang w:eastAsia="ru-RU"/>
        </w:rPr>
        <w:t>в таблице</w:t>
      </w:r>
      <w:r w:rsidRPr="000407A2">
        <w:rPr>
          <w:rFonts w:eastAsiaTheme="minorEastAsia" w:cs="Times New Roman"/>
          <w:spacing w:val="-1"/>
          <w:szCs w:val="24"/>
          <w:lang w:eastAsia="ru-RU"/>
        </w:rPr>
        <w:t xml:space="preserve"> 11.2.1.</w:t>
      </w:r>
    </w:p>
    <w:p w14:paraId="46A89AB8"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p>
    <w:p w14:paraId="4D4455FE" w14:textId="77777777" w:rsidR="000407A2" w:rsidRPr="000407A2" w:rsidRDefault="000407A2" w:rsidP="000407A2">
      <w:pPr>
        <w:widowControl w:val="0"/>
        <w:autoSpaceDE w:val="0"/>
        <w:autoSpaceDN w:val="0"/>
        <w:adjustRightInd w:val="0"/>
        <w:jc w:val="both"/>
        <w:rPr>
          <w:rFonts w:eastAsiaTheme="minorEastAsia" w:cs="Times New Roman"/>
          <w:b/>
          <w:bCs/>
          <w:szCs w:val="24"/>
          <w:lang w:eastAsia="ru-RU"/>
        </w:rPr>
      </w:pPr>
      <w:r w:rsidRPr="000407A2">
        <w:rPr>
          <w:rFonts w:eastAsiaTheme="minorEastAsia" w:cs="Times New Roman"/>
          <w:b/>
          <w:szCs w:val="24"/>
          <w:lang w:eastAsia="ru-RU"/>
        </w:rPr>
        <w:t>Таблица 11.2.1 –</w:t>
      </w:r>
      <w:r w:rsidRPr="000407A2">
        <w:rPr>
          <w:rFonts w:eastAsiaTheme="minorEastAsia" w:cs="Times New Roman"/>
          <w:b/>
          <w:spacing w:val="50"/>
          <w:szCs w:val="24"/>
          <w:lang w:eastAsia="ru-RU"/>
        </w:rPr>
        <w:t xml:space="preserve"> </w:t>
      </w:r>
      <w:r w:rsidRPr="000407A2">
        <w:rPr>
          <w:rFonts w:eastAsiaTheme="minorEastAsia" w:cs="Times New Roman"/>
          <w:b/>
          <w:szCs w:val="24"/>
          <w:lang w:eastAsia="ru-RU"/>
        </w:rPr>
        <w:t>Среднее</w:t>
      </w:r>
      <w:r w:rsidRPr="000407A2">
        <w:rPr>
          <w:rFonts w:eastAsiaTheme="minorEastAsia" w:cs="Times New Roman"/>
          <w:b/>
          <w:spacing w:val="49"/>
          <w:szCs w:val="24"/>
          <w:lang w:eastAsia="ru-RU"/>
        </w:rPr>
        <w:t xml:space="preserve"> </w:t>
      </w:r>
      <w:r w:rsidRPr="000407A2">
        <w:rPr>
          <w:rFonts w:eastAsiaTheme="minorEastAsia" w:cs="Times New Roman"/>
          <w:b/>
          <w:szCs w:val="24"/>
          <w:lang w:eastAsia="ru-RU"/>
        </w:rPr>
        <w:t>время,</w:t>
      </w:r>
      <w:r w:rsidRPr="000407A2">
        <w:rPr>
          <w:rFonts w:eastAsiaTheme="minorEastAsia" w:cs="Times New Roman"/>
          <w:b/>
          <w:spacing w:val="49"/>
          <w:szCs w:val="24"/>
          <w:lang w:eastAsia="ru-RU"/>
        </w:rPr>
        <w:t xml:space="preserve"> </w:t>
      </w:r>
      <w:r w:rsidRPr="000407A2">
        <w:rPr>
          <w:rFonts w:eastAsiaTheme="minorEastAsia" w:cs="Times New Roman"/>
          <w:b/>
          <w:szCs w:val="24"/>
          <w:lang w:eastAsia="ru-RU"/>
        </w:rPr>
        <w:t>затраченное</w:t>
      </w:r>
      <w:r w:rsidRPr="000407A2">
        <w:rPr>
          <w:rFonts w:eastAsiaTheme="minorEastAsia" w:cs="Times New Roman"/>
          <w:b/>
          <w:spacing w:val="49"/>
          <w:szCs w:val="24"/>
          <w:lang w:eastAsia="ru-RU"/>
        </w:rPr>
        <w:t xml:space="preserve"> </w:t>
      </w:r>
      <w:r w:rsidRPr="000407A2">
        <w:rPr>
          <w:rFonts w:eastAsiaTheme="minorEastAsia" w:cs="Times New Roman"/>
          <w:b/>
          <w:szCs w:val="24"/>
          <w:lang w:eastAsia="ru-RU"/>
        </w:rPr>
        <w:t>на</w:t>
      </w:r>
      <w:r w:rsidRPr="000407A2">
        <w:rPr>
          <w:rFonts w:eastAsiaTheme="minorEastAsia" w:cs="Times New Roman"/>
          <w:b/>
          <w:spacing w:val="50"/>
          <w:szCs w:val="24"/>
          <w:lang w:eastAsia="ru-RU"/>
        </w:rPr>
        <w:t xml:space="preserve"> </w:t>
      </w:r>
      <w:r w:rsidRPr="000407A2">
        <w:rPr>
          <w:rFonts w:eastAsiaTheme="minorEastAsia" w:cs="Times New Roman"/>
          <w:b/>
          <w:szCs w:val="24"/>
          <w:lang w:eastAsia="ru-RU"/>
        </w:rPr>
        <w:t>восстановление</w:t>
      </w:r>
      <w:r w:rsidRPr="000407A2">
        <w:rPr>
          <w:rFonts w:eastAsiaTheme="minorEastAsia" w:cs="Times New Roman"/>
          <w:b/>
          <w:spacing w:val="49"/>
          <w:szCs w:val="24"/>
          <w:lang w:eastAsia="ru-RU"/>
        </w:rPr>
        <w:t xml:space="preserve"> </w:t>
      </w:r>
      <w:r w:rsidRPr="000407A2">
        <w:rPr>
          <w:rFonts w:eastAsiaTheme="minorEastAsia" w:cs="Times New Roman"/>
          <w:b/>
          <w:szCs w:val="24"/>
          <w:lang w:eastAsia="ru-RU"/>
        </w:rPr>
        <w:t>теплоснабжения</w:t>
      </w:r>
      <w:r w:rsidRPr="000407A2">
        <w:rPr>
          <w:rFonts w:eastAsiaTheme="minorEastAsia" w:cs="Times New Roman"/>
          <w:b/>
          <w:spacing w:val="81"/>
          <w:szCs w:val="24"/>
          <w:lang w:eastAsia="ru-RU"/>
        </w:rPr>
        <w:t xml:space="preserve"> </w:t>
      </w:r>
      <w:r w:rsidRPr="000407A2">
        <w:rPr>
          <w:rFonts w:eastAsiaTheme="minorEastAsia" w:cs="Times New Roman"/>
          <w:b/>
          <w:szCs w:val="24"/>
          <w:lang w:eastAsia="ru-RU"/>
        </w:rPr>
        <w:t>потребителей после</w:t>
      </w:r>
      <w:r w:rsidRPr="000407A2">
        <w:rPr>
          <w:rFonts w:eastAsiaTheme="minorEastAsia" w:cs="Times New Roman"/>
          <w:b/>
          <w:spacing w:val="-2"/>
          <w:szCs w:val="24"/>
          <w:lang w:eastAsia="ru-RU"/>
        </w:rPr>
        <w:t xml:space="preserve"> </w:t>
      </w:r>
      <w:r w:rsidRPr="000407A2">
        <w:rPr>
          <w:rFonts w:eastAsiaTheme="minorEastAsia" w:cs="Times New Roman"/>
          <w:b/>
          <w:szCs w:val="24"/>
          <w:lang w:eastAsia="ru-RU"/>
        </w:rPr>
        <w:t>аварийных отключений</w:t>
      </w:r>
    </w:p>
    <w:tbl>
      <w:tblPr>
        <w:tblStyle w:val="TableNormal"/>
        <w:tblW w:w="0" w:type="auto"/>
        <w:jc w:val="center"/>
        <w:tblLayout w:type="fixed"/>
        <w:tblLook w:val="01E0" w:firstRow="1" w:lastRow="1" w:firstColumn="1" w:lastColumn="1" w:noHBand="0" w:noVBand="0"/>
      </w:tblPr>
      <w:tblGrid>
        <w:gridCol w:w="3857"/>
        <w:gridCol w:w="2683"/>
      </w:tblGrid>
      <w:tr w:rsidR="000407A2" w:rsidRPr="000407A2" w14:paraId="02247580" w14:textId="77777777" w:rsidTr="00237BF9">
        <w:trPr>
          <w:trHeight w:hRule="exact" w:val="1095"/>
          <w:tblHeader/>
          <w:jc w:val="center"/>
        </w:trPr>
        <w:tc>
          <w:tcPr>
            <w:tcW w:w="3857"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51A3C03F" w14:textId="77777777" w:rsidR="000407A2" w:rsidRPr="000407A2" w:rsidRDefault="000407A2" w:rsidP="000407A2">
            <w:pPr>
              <w:autoSpaceDE w:val="0"/>
              <w:autoSpaceDN w:val="0"/>
              <w:adjustRightInd w:val="0"/>
              <w:spacing w:line="227" w:lineRule="exact"/>
              <w:jc w:val="center"/>
              <w:rPr>
                <w:rFonts w:eastAsia="Times New Roman" w:cs="Times New Roman"/>
                <w:sz w:val="20"/>
                <w:szCs w:val="20"/>
                <w:lang w:eastAsia="ru-RU"/>
              </w:rPr>
            </w:pPr>
            <w:r w:rsidRPr="000407A2">
              <w:rPr>
                <w:rFonts w:eastAsiaTheme="minorEastAsia" w:cs="Times New Roman"/>
                <w:sz w:val="20"/>
                <w:szCs w:val="24"/>
                <w:lang w:eastAsia="ru-RU"/>
              </w:rPr>
              <w:t>Диаметр</w:t>
            </w:r>
            <w:r w:rsidRPr="000407A2">
              <w:rPr>
                <w:rFonts w:eastAsiaTheme="minorEastAsia" w:cs="Times New Roman"/>
                <w:spacing w:val="-11"/>
                <w:sz w:val="20"/>
                <w:szCs w:val="24"/>
                <w:lang w:eastAsia="ru-RU"/>
              </w:rPr>
              <w:t xml:space="preserve"> </w:t>
            </w:r>
            <w:r w:rsidRPr="000407A2">
              <w:rPr>
                <w:rFonts w:eastAsiaTheme="minorEastAsia" w:cs="Times New Roman"/>
                <w:sz w:val="20"/>
                <w:szCs w:val="24"/>
                <w:lang w:eastAsia="ru-RU"/>
              </w:rPr>
              <w:t>труб</w:t>
            </w:r>
            <w:r w:rsidRPr="000407A2">
              <w:rPr>
                <w:rFonts w:eastAsiaTheme="minorEastAsia" w:cs="Times New Roman"/>
                <w:spacing w:val="-11"/>
                <w:sz w:val="20"/>
                <w:szCs w:val="24"/>
                <w:lang w:eastAsia="ru-RU"/>
              </w:rPr>
              <w:t xml:space="preserve"> </w:t>
            </w:r>
            <w:r w:rsidRPr="000407A2">
              <w:rPr>
                <w:rFonts w:eastAsiaTheme="minorEastAsia" w:cs="Times New Roman"/>
                <w:sz w:val="20"/>
                <w:szCs w:val="24"/>
                <w:lang w:eastAsia="ru-RU"/>
              </w:rPr>
              <w:t>тепловых</w:t>
            </w:r>
            <w:r w:rsidRPr="000407A2">
              <w:rPr>
                <w:rFonts w:eastAsiaTheme="minorEastAsia" w:cs="Times New Roman"/>
                <w:spacing w:val="-8"/>
                <w:sz w:val="20"/>
                <w:szCs w:val="24"/>
                <w:lang w:eastAsia="ru-RU"/>
              </w:rPr>
              <w:t xml:space="preserve"> </w:t>
            </w:r>
            <w:r w:rsidRPr="000407A2">
              <w:rPr>
                <w:rFonts w:eastAsiaTheme="minorEastAsia" w:cs="Times New Roman"/>
                <w:sz w:val="20"/>
                <w:szCs w:val="24"/>
                <w:lang w:eastAsia="ru-RU"/>
              </w:rPr>
              <w:t>сетей,</w:t>
            </w:r>
            <w:r w:rsidRPr="000407A2">
              <w:rPr>
                <w:rFonts w:eastAsiaTheme="minorEastAsia" w:cs="Times New Roman"/>
                <w:spacing w:val="-9"/>
                <w:sz w:val="20"/>
                <w:szCs w:val="24"/>
                <w:lang w:eastAsia="ru-RU"/>
              </w:rPr>
              <w:t xml:space="preserve"> </w:t>
            </w:r>
            <w:r w:rsidRPr="000407A2">
              <w:rPr>
                <w:rFonts w:eastAsiaTheme="minorEastAsia" w:cs="Times New Roman"/>
                <w:sz w:val="20"/>
                <w:szCs w:val="24"/>
                <w:lang w:eastAsia="ru-RU"/>
              </w:rPr>
              <w:t>мм</w:t>
            </w:r>
          </w:p>
        </w:tc>
        <w:tc>
          <w:tcPr>
            <w:tcW w:w="2683"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12131BF6" w14:textId="77777777" w:rsidR="000407A2" w:rsidRPr="000407A2" w:rsidRDefault="000407A2" w:rsidP="000407A2">
            <w:pPr>
              <w:autoSpaceDE w:val="0"/>
              <w:autoSpaceDN w:val="0"/>
              <w:adjustRightInd w:val="0"/>
              <w:spacing w:line="227" w:lineRule="exact"/>
              <w:jc w:val="center"/>
              <w:rPr>
                <w:rFonts w:eastAsia="Times New Roman" w:cs="Times New Roman"/>
                <w:sz w:val="20"/>
                <w:szCs w:val="20"/>
                <w:lang w:eastAsia="ru-RU"/>
              </w:rPr>
            </w:pPr>
            <w:r w:rsidRPr="000407A2">
              <w:rPr>
                <w:rFonts w:eastAsiaTheme="minorEastAsia" w:cs="Times New Roman"/>
                <w:sz w:val="20"/>
                <w:szCs w:val="24"/>
                <w:lang w:eastAsia="ru-RU"/>
              </w:rPr>
              <w:t>Время</w:t>
            </w:r>
            <w:r w:rsidRPr="000407A2">
              <w:rPr>
                <w:rFonts w:eastAsiaTheme="minorEastAsia" w:cs="Times New Roman"/>
                <w:spacing w:val="-13"/>
                <w:sz w:val="20"/>
                <w:szCs w:val="24"/>
                <w:lang w:eastAsia="ru-RU"/>
              </w:rPr>
              <w:t xml:space="preserve"> </w:t>
            </w:r>
            <w:r w:rsidRPr="000407A2">
              <w:rPr>
                <w:rFonts w:eastAsiaTheme="minorEastAsia" w:cs="Times New Roman"/>
                <w:sz w:val="20"/>
                <w:szCs w:val="24"/>
                <w:lang w:eastAsia="ru-RU"/>
              </w:rPr>
              <w:t>восстановления</w:t>
            </w:r>
            <w:r w:rsidRPr="000407A2">
              <w:rPr>
                <w:rFonts w:eastAsiaTheme="minorEastAsia" w:cs="Times New Roman"/>
                <w:spacing w:val="-14"/>
                <w:sz w:val="20"/>
                <w:szCs w:val="24"/>
                <w:lang w:eastAsia="ru-RU"/>
              </w:rPr>
              <w:t xml:space="preserve"> </w:t>
            </w:r>
            <w:r w:rsidRPr="000407A2">
              <w:rPr>
                <w:rFonts w:eastAsiaTheme="minorEastAsia" w:cs="Times New Roman"/>
                <w:sz w:val="20"/>
                <w:szCs w:val="24"/>
                <w:lang w:eastAsia="ru-RU"/>
              </w:rPr>
              <w:t>теплоснабжения,</w:t>
            </w:r>
            <w:r w:rsidRPr="000407A2">
              <w:rPr>
                <w:rFonts w:eastAsiaTheme="minorEastAsia" w:cs="Times New Roman"/>
                <w:spacing w:val="-12"/>
                <w:sz w:val="20"/>
                <w:szCs w:val="24"/>
                <w:lang w:eastAsia="ru-RU"/>
              </w:rPr>
              <w:t xml:space="preserve"> </w:t>
            </w:r>
            <w:r w:rsidRPr="000407A2">
              <w:rPr>
                <w:rFonts w:eastAsiaTheme="minorEastAsia" w:cs="Times New Roman"/>
                <w:sz w:val="20"/>
                <w:szCs w:val="24"/>
                <w:lang w:eastAsia="ru-RU"/>
              </w:rPr>
              <w:t>ч</w:t>
            </w:r>
          </w:p>
        </w:tc>
      </w:tr>
      <w:tr w:rsidR="000407A2" w:rsidRPr="000407A2" w14:paraId="23F27C6C"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4BBC6DC4"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300</w:t>
            </w:r>
          </w:p>
        </w:tc>
        <w:tc>
          <w:tcPr>
            <w:tcW w:w="2683" w:type="dxa"/>
            <w:tcBorders>
              <w:top w:val="single" w:sz="5" w:space="0" w:color="000000"/>
              <w:left w:val="single" w:sz="5" w:space="0" w:color="000000"/>
              <w:bottom w:val="single" w:sz="5" w:space="0" w:color="000000"/>
              <w:right w:val="single" w:sz="5" w:space="0" w:color="000000"/>
            </w:tcBorders>
          </w:tcPr>
          <w:p w14:paraId="16CBCFE0"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15</w:t>
            </w:r>
          </w:p>
        </w:tc>
      </w:tr>
      <w:tr w:rsidR="000407A2" w:rsidRPr="000407A2" w14:paraId="4168FF3A" w14:textId="77777777" w:rsidTr="00237BF9">
        <w:trPr>
          <w:trHeight w:hRule="exact" w:val="459"/>
          <w:jc w:val="center"/>
        </w:trPr>
        <w:tc>
          <w:tcPr>
            <w:tcW w:w="3857" w:type="dxa"/>
            <w:tcBorders>
              <w:top w:val="single" w:sz="5" w:space="0" w:color="000000"/>
              <w:left w:val="single" w:sz="5" w:space="0" w:color="000000"/>
              <w:bottom w:val="single" w:sz="5" w:space="0" w:color="000000"/>
              <w:right w:val="single" w:sz="5" w:space="0" w:color="000000"/>
            </w:tcBorders>
          </w:tcPr>
          <w:p w14:paraId="289C0FFB"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400</w:t>
            </w:r>
          </w:p>
        </w:tc>
        <w:tc>
          <w:tcPr>
            <w:tcW w:w="2683" w:type="dxa"/>
            <w:tcBorders>
              <w:top w:val="single" w:sz="5" w:space="0" w:color="000000"/>
              <w:left w:val="single" w:sz="5" w:space="0" w:color="000000"/>
              <w:bottom w:val="single" w:sz="5" w:space="0" w:color="000000"/>
              <w:right w:val="single" w:sz="5" w:space="0" w:color="000000"/>
            </w:tcBorders>
          </w:tcPr>
          <w:p w14:paraId="061DD45F"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18</w:t>
            </w:r>
          </w:p>
        </w:tc>
      </w:tr>
      <w:tr w:rsidR="000407A2" w:rsidRPr="000407A2" w14:paraId="0015A609"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74142F2E"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500</w:t>
            </w:r>
          </w:p>
        </w:tc>
        <w:tc>
          <w:tcPr>
            <w:tcW w:w="2683" w:type="dxa"/>
            <w:tcBorders>
              <w:top w:val="single" w:sz="5" w:space="0" w:color="000000"/>
              <w:left w:val="single" w:sz="5" w:space="0" w:color="000000"/>
              <w:bottom w:val="single" w:sz="5" w:space="0" w:color="000000"/>
              <w:right w:val="single" w:sz="5" w:space="0" w:color="000000"/>
            </w:tcBorders>
          </w:tcPr>
          <w:p w14:paraId="4562F31E"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22</w:t>
            </w:r>
          </w:p>
        </w:tc>
      </w:tr>
      <w:tr w:rsidR="000407A2" w:rsidRPr="000407A2" w14:paraId="553660F6"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598F5C78"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600</w:t>
            </w:r>
          </w:p>
        </w:tc>
        <w:tc>
          <w:tcPr>
            <w:tcW w:w="2683" w:type="dxa"/>
            <w:tcBorders>
              <w:top w:val="single" w:sz="5" w:space="0" w:color="000000"/>
              <w:left w:val="single" w:sz="5" w:space="0" w:color="000000"/>
              <w:bottom w:val="single" w:sz="5" w:space="0" w:color="000000"/>
              <w:right w:val="single" w:sz="5" w:space="0" w:color="000000"/>
            </w:tcBorders>
          </w:tcPr>
          <w:p w14:paraId="6BDB4015"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26</w:t>
            </w:r>
          </w:p>
        </w:tc>
      </w:tr>
      <w:tr w:rsidR="000407A2" w:rsidRPr="000407A2" w14:paraId="7087175C"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2232969C"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700</w:t>
            </w:r>
          </w:p>
        </w:tc>
        <w:tc>
          <w:tcPr>
            <w:tcW w:w="2683" w:type="dxa"/>
            <w:tcBorders>
              <w:top w:val="single" w:sz="5" w:space="0" w:color="000000"/>
              <w:left w:val="single" w:sz="5" w:space="0" w:color="000000"/>
              <w:bottom w:val="single" w:sz="5" w:space="0" w:color="000000"/>
              <w:right w:val="single" w:sz="5" w:space="0" w:color="000000"/>
            </w:tcBorders>
          </w:tcPr>
          <w:p w14:paraId="09C89EF7"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29</w:t>
            </w:r>
          </w:p>
        </w:tc>
      </w:tr>
      <w:tr w:rsidR="000407A2" w:rsidRPr="000407A2" w14:paraId="2510C5D2"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09981604"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z w:val="20"/>
                <w:szCs w:val="24"/>
                <w:lang w:eastAsia="ru-RU"/>
              </w:rPr>
              <w:t>800-1000</w:t>
            </w:r>
          </w:p>
        </w:tc>
        <w:tc>
          <w:tcPr>
            <w:tcW w:w="2683" w:type="dxa"/>
            <w:tcBorders>
              <w:top w:val="single" w:sz="5" w:space="0" w:color="000000"/>
              <w:left w:val="single" w:sz="5" w:space="0" w:color="000000"/>
              <w:bottom w:val="single" w:sz="5" w:space="0" w:color="000000"/>
              <w:right w:val="single" w:sz="5" w:space="0" w:color="000000"/>
            </w:tcBorders>
          </w:tcPr>
          <w:p w14:paraId="2A915904"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pacing w:val="1"/>
                <w:sz w:val="20"/>
                <w:szCs w:val="24"/>
                <w:lang w:eastAsia="ru-RU"/>
              </w:rPr>
              <w:t>40</w:t>
            </w:r>
          </w:p>
        </w:tc>
      </w:tr>
      <w:tr w:rsidR="000407A2" w:rsidRPr="000407A2" w14:paraId="58F6665F" w14:textId="77777777" w:rsidTr="00237BF9">
        <w:trPr>
          <w:trHeight w:hRule="exact" w:val="456"/>
          <w:jc w:val="center"/>
        </w:trPr>
        <w:tc>
          <w:tcPr>
            <w:tcW w:w="3857" w:type="dxa"/>
            <w:tcBorders>
              <w:top w:val="single" w:sz="5" w:space="0" w:color="000000"/>
              <w:left w:val="single" w:sz="5" w:space="0" w:color="000000"/>
              <w:bottom w:val="single" w:sz="5" w:space="0" w:color="000000"/>
              <w:right w:val="single" w:sz="5" w:space="0" w:color="000000"/>
            </w:tcBorders>
          </w:tcPr>
          <w:p w14:paraId="0F81DB30"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z w:val="20"/>
                <w:szCs w:val="24"/>
                <w:lang w:eastAsia="ru-RU"/>
              </w:rPr>
              <w:t>1200-1400</w:t>
            </w:r>
          </w:p>
        </w:tc>
        <w:tc>
          <w:tcPr>
            <w:tcW w:w="2683" w:type="dxa"/>
            <w:tcBorders>
              <w:top w:val="single" w:sz="5" w:space="0" w:color="000000"/>
              <w:left w:val="single" w:sz="5" w:space="0" w:color="000000"/>
              <w:bottom w:val="single" w:sz="5" w:space="0" w:color="000000"/>
              <w:right w:val="single" w:sz="5" w:space="0" w:color="000000"/>
            </w:tcBorders>
          </w:tcPr>
          <w:p w14:paraId="03C2885F" w14:textId="77777777" w:rsidR="000407A2" w:rsidRPr="000407A2" w:rsidRDefault="000407A2" w:rsidP="000407A2">
            <w:pPr>
              <w:autoSpaceDE w:val="0"/>
              <w:autoSpaceDN w:val="0"/>
              <w:adjustRightInd w:val="0"/>
              <w:spacing w:line="222" w:lineRule="exact"/>
              <w:jc w:val="center"/>
              <w:rPr>
                <w:rFonts w:eastAsia="Times New Roman" w:cs="Times New Roman"/>
                <w:sz w:val="20"/>
                <w:szCs w:val="20"/>
                <w:lang w:eastAsia="ru-RU"/>
              </w:rPr>
            </w:pPr>
            <w:r w:rsidRPr="000407A2">
              <w:rPr>
                <w:rFonts w:eastAsiaTheme="minorEastAsia" w:cs="Times New Roman"/>
                <w:sz w:val="20"/>
                <w:szCs w:val="24"/>
                <w:lang w:eastAsia="ru-RU"/>
              </w:rPr>
              <w:t>до</w:t>
            </w:r>
            <w:r w:rsidRPr="000407A2">
              <w:rPr>
                <w:rFonts w:eastAsiaTheme="minorEastAsia" w:cs="Times New Roman"/>
                <w:spacing w:val="-4"/>
                <w:sz w:val="20"/>
                <w:szCs w:val="24"/>
                <w:lang w:eastAsia="ru-RU"/>
              </w:rPr>
              <w:t xml:space="preserve"> </w:t>
            </w:r>
            <w:r w:rsidRPr="000407A2">
              <w:rPr>
                <w:rFonts w:eastAsiaTheme="minorEastAsia" w:cs="Times New Roman"/>
                <w:sz w:val="20"/>
                <w:szCs w:val="24"/>
                <w:lang w:eastAsia="ru-RU"/>
              </w:rPr>
              <w:t>54</w:t>
            </w:r>
          </w:p>
        </w:tc>
      </w:tr>
    </w:tbl>
    <w:p w14:paraId="7FC23DBF" w14:textId="77777777" w:rsidR="000407A2" w:rsidRPr="000407A2" w:rsidRDefault="000407A2" w:rsidP="000407A2">
      <w:pPr>
        <w:spacing w:before="5"/>
        <w:ind w:firstLine="567"/>
        <w:jc w:val="both"/>
        <w:rPr>
          <w:rFonts w:eastAsia="Times New Roman"/>
          <w:b/>
          <w:bCs/>
          <w:sz w:val="17"/>
          <w:szCs w:val="17"/>
        </w:rPr>
      </w:pPr>
    </w:p>
    <w:p w14:paraId="59C7D686" w14:textId="77777777" w:rsidR="000407A2" w:rsidRPr="000407A2" w:rsidRDefault="000407A2" w:rsidP="000407A2">
      <w:pPr>
        <w:widowControl w:val="0"/>
        <w:autoSpaceDE w:val="0"/>
        <w:autoSpaceDN w:val="0"/>
        <w:adjustRightInd w:val="0"/>
        <w:spacing w:before="69"/>
        <w:ind w:firstLine="567"/>
        <w:jc w:val="both"/>
        <w:rPr>
          <w:rFonts w:eastAsiaTheme="minorEastAsia" w:cs="Times New Roman"/>
          <w:szCs w:val="24"/>
          <w:lang w:eastAsia="ru-RU"/>
        </w:rPr>
      </w:pPr>
      <w:r w:rsidRPr="000407A2">
        <w:rPr>
          <w:rFonts w:eastAsiaTheme="minorEastAsia" w:cs="Times New Roman"/>
          <w:szCs w:val="24"/>
          <w:lang w:eastAsia="ru-RU"/>
        </w:rPr>
        <w:t>В</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целом</w:t>
      </w:r>
      <w:r w:rsidRPr="000407A2">
        <w:rPr>
          <w:rFonts w:eastAsiaTheme="minorEastAsia" w:cs="Times New Roman"/>
          <w:spacing w:val="6"/>
          <w:szCs w:val="24"/>
          <w:lang w:eastAsia="ru-RU"/>
        </w:rPr>
        <w:t xml:space="preserve"> </w:t>
      </w:r>
      <w:r w:rsidRPr="000407A2">
        <w:rPr>
          <w:rFonts w:eastAsiaTheme="minorEastAsia" w:cs="Times New Roman"/>
          <w:szCs w:val="24"/>
          <w:lang w:eastAsia="ru-RU"/>
        </w:rPr>
        <w:t>по</w:t>
      </w:r>
      <w:r w:rsidRPr="000407A2">
        <w:rPr>
          <w:rFonts w:eastAsiaTheme="minorEastAsia" w:cs="Times New Roman"/>
          <w:spacing w:val="6"/>
          <w:szCs w:val="24"/>
          <w:lang w:eastAsia="ru-RU"/>
        </w:rPr>
        <w:t xml:space="preserve"> </w:t>
      </w:r>
      <w:r w:rsidRPr="000407A2">
        <w:rPr>
          <w:rFonts w:eastAsiaTheme="minorEastAsia" w:cs="Times New Roman"/>
          <w:szCs w:val="24"/>
          <w:lang w:eastAsia="ru-RU"/>
        </w:rPr>
        <w:t>МО</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время</w:t>
      </w:r>
      <w:r w:rsidRPr="000407A2">
        <w:rPr>
          <w:rFonts w:eastAsiaTheme="minorEastAsia" w:cs="Times New Roman"/>
          <w:spacing w:val="6"/>
          <w:szCs w:val="24"/>
          <w:lang w:eastAsia="ru-RU"/>
        </w:rPr>
        <w:t xml:space="preserve"> </w:t>
      </w:r>
      <w:r w:rsidRPr="000407A2">
        <w:rPr>
          <w:rFonts w:eastAsiaTheme="minorEastAsia" w:cs="Times New Roman"/>
          <w:spacing w:val="-1"/>
          <w:szCs w:val="24"/>
          <w:lang w:eastAsia="ru-RU"/>
        </w:rPr>
        <w:t>восстановления</w:t>
      </w:r>
      <w:r w:rsidRPr="000407A2">
        <w:rPr>
          <w:rFonts w:eastAsiaTheme="minorEastAsia" w:cs="Times New Roman"/>
          <w:spacing w:val="6"/>
          <w:szCs w:val="24"/>
          <w:lang w:eastAsia="ru-RU"/>
        </w:rPr>
        <w:t xml:space="preserve"> </w:t>
      </w:r>
      <w:r w:rsidRPr="000407A2">
        <w:rPr>
          <w:rFonts w:eastAsiaTheme="minorEastAsia" w:cs="Times New Roman"/>
          <w:spacing w:val="-1"/>
          <w:szCs w:val="24"/>
          <w:lang w:eastAsia="ru-RU"/>
        </w:rPr>
        <w:t>работоспособности</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тепловых</w:t>
      </w:r>
      <w:r w:rsidRPr="000407A2">
        <w:rPr>
          <w:rFonts w:eastAsiaTheme="minorEastAsia" w:cs="Times New Roman"/>
          <w:spacing w:val="8"/>
          <w:szCs w:val="24"/>
          <w:lang w:eastAsia="ru-RU"/>
        </w:rPr>
        <w:t xml:space="preserve"> </w:t>
      </w:r>
      <w:r w:rsidRPr="000407A2">
        <w:rPr>
          <w:rFonts w:eastAsiaTheme="minorEastAsia" w:cs="Times New Roman"/>
          <w:spacing w:val="-1"/>
          <w:szCs w:val="24"/>
          <w:lang w:eastAsia="ru-RU"/>
        </w:rPr>
        <w:t>сетей</w:t>
      </w:r>
      <w:r w:rsidRPr="000407A2">
        <w:rPr>
          <w:rFonts w:eastAsiaTheme="minorEastAsia" w:cs="Times New Roman"/>
          <w:spacing w:val="7"/>
          <w:szCs w:val="24"/>
          <w:lang w:eastAsia="ru-RU"/>
        </w:rPr>
        <w:t xml:space="preserve"> </w:t>
      </w:r>
      <w:r w:rsidRPr="000407A2">
        <w:rPr>
          <w:rFonts w:eastAsiaTheme="minorEastAsia" w:cs="Times New Roman"/>
          <w:spacing w:val="-1"/>
          <w:szCs w:val="24"/>
          <w:lang w:eastAsia="ru-RU"/>
        </w:rPr>
        <w:t>соответствует</w:t>
      </w:r>
      <w:r w:rsidRPr="000407A2">
        <w:rPr>
          <w:rFonts w:eastAsiaTheme="minorEastAsia" w:cs="Times New Roman"/>
          <w:spacing w:val="85"/>
          <w:szCs w:val="24"/>
          <w:lang w:eastAsia="ru-RU"/>
        </w:rPr>
        <w:t xml:space="preserve"> </w:t>
      </w:r>
      <w:r w:rsidRPr="000407A2">
        <w:rPr>
          <w:rFonts w:eastAsiaTheme="minorEastAsia" w:cs="Times New Roman"/>
          <w:spacing w:val="-1"/>
          <w:szCs w:val="24"/>
          <w:lang w:eastAsia="ru-RU"/>
        </w:rPr>
        <w:t>установленным</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нормативам.</w:t>
      </w:r>
    </w:p>
    <w:p w14:paraId="627DC28C" w14:textId="77777777" w:rsidR="000407A2" w:rsidRPr="000407A2" w:rsidRDefault="000407A2" w:rsidP="000407A2">
      <w:pPr>
        <w:jc w:val="both"/>
        <w:rPr>
          <w:lang w:eastAsia="ru-RU"/>
        </w:rPr>
      </w:pPr>
    </w:p>
    <w:p w14:paraId="0D9D55F8" w14:textId="77777777" w:rsidR="000407A2" w:rsidRPr="000407A2" w:rsidRDefault="000407A2" w:rsidP="000407A2"/>
    <w:p w14:paraId="67F7CE2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78" w:anchor="bookmark118" w:history="1">
        <w:bookmarkStart w:id="584" w:name="_Toc30081919"/>
        <w:bookmarkStart w:id="585" w:name="_Toc30085154"/>
        <w:bookmarkStart w:id="586" w:name="_Toc32845476"/>
        <w:bookmarkStart w:id="587" w:name="_Toc140660209"/>
        <w:r w:rsidRPr="000407A2">
          <w:rPr>
            <w:rFonts w:eastAsia="Times New Roman" w:cs="Times New Roman"/>
            <w:b/>
            <w:bCs/>
            <w:szCs w:val="24"/>
            <w:lang w:eastAsia="ru-RU"/>
          </w:rPr>
          <w:t>Часть 3. РЕЗУЛЬТАТЫ ОЦЕНКИ ВЕРОЯТНОСТИ ОТКАЗА (АВАРИЙНОЙ СИТУАЦИИ)</w:t>
        </w:r>
      </w:hyperlink>
      <w:r w:rsidRPr="000407A2">
        <w:rPr>
          <w:rFonts w:eastAsia="Times New Roman" w:cs="Times New Roman"/>
          <w:b/>
          <w:bCs/>
          <w:szCs w:val="24"/>
          <w:lang w:eastAsia="ru-RU"/>
        </w:rPr>
        <w:t xml:space="preserve"> </w:t>
      </w:r>
      <w:hyperlink r:id="rId279" w:anchor="bookmark118" w:history="1">
        <w:r w:rsidRPr="000407A2">
          <w:rPr>
            <w:rFonts w:eastAsia="Times New Roman" w:cs="Times New Roman"/>
            <w:b/>
            <w:bCs/>
            <w:szCs w:val="24"/>
            <w:lang w:eastAsia="ru-RU"/>
          </w:rPr>
          <w:t>И БЕЗОТКАЗНОЙ (БЕЗАВАРИЙНОЙ) РАБОТЫ СИСТЕМЫ ТЕПЛОСНАБЖЕНИЯ ПО</w:t>
        </w:r>
      </w:hyperlink>
      <w:r w:rsidRPr="000407A2">
        <w:rPr>
          <w:rFonts w:eastAsia="Times New Roman" w:cs="Times New Roman"/>
          <w:b/>
          <w:bCs/>
          <w:szCs w:val="24"/>
          <w:lang w:eastAsia="ru-RU"/>
        </w:rPr>
        <w:t xml:space="preserve"> </w:t>
      </w:r>
      <w:hyperlink r:id="rId280" w:anchor="bookmark118" w:history="1">
        <w:r w:rsidRPr="000407A2">
          <w:rPr>
            <w:rFonts w:eastAsia="Times New Roman" w:cs="Times New Roman"/>
            <w:b/>
            <w:bCs/>
            <w:szCs w:val="24"/>
            <w:lang w:eastAsia="ru-RU"/>
          </w:rPr>
          <w:t>ОТНОШЕНИЮ К ПОТРЕБИТЕЛЯМ, ПРИСОЕДИНЕННЫМ К МАГИСТРАЛЬНЫМ И</w:t>
        </w:r>
      </w:hyperlink>
      <w:r w:rsidRPr="000407A2">
        <w:rPr>
          <w:rFonts w:eastAsia="Times New Roman" w:cs="Times New Roman"/>
          <w:b/>
          <w:bCs/>
          <w:szCs w:val="24"/>
          <w:lang w:eastAsia="ru-RU"/>
        </w:rPr>
        <w:t xml:space="preserve"> </w:t>
      </w:r>
      <w:hyperlink r:id="rId281" w:anchor="bookmark118" w:history="1">
        <w:r w:rsidRPr="000407A2">
          <w:rPr>
            <w:rFonts w:eastAsia="Times New Roman" w:cs="Times New Roman"/>
            <w:b/>
            <w:bCs/>
            <w:szCs w:val="24"/>
            <w:lang w:eastAsia="ru-RU"/>
          </w:rPr>
          <w:t>РАСПРЕДЕЛИТЕЛЬНЫМ ТЕПЛОПРОВОДАМ</w:t>
        </w:r>
        <w:bookmarkEnd w:id="584"/>
        <w:bookmarkEnd w:id="585"/>
        <w:bookmarkEnd w:id="586"/>
        <w:bookmarkEnd w:id="587"/>
      </w:hyperlink>
    </w:p>
    <w:p w14:paraId="28AC9DD0" w14:textId="77777777" w:rsidR="000407A2" w:rsidRPr="000407A2" w:rsidRDefault="000407A2" w:rsidP="000407A2">
      <w:pPr>
        <w:jc w:val="center"/>
        <w:rPr>
          <w:lang w:eastAsia="ru-RU"/>
        </w:rPr>
      </w:pPr>
    </w:p>
    <w:p w14:paraId="012F00C5" w14:textId="77777777" w:rsidR="000407A2" w:rsidRPr="000407A2" w:rsidRDefault="000407A2" w:rsidP="000407A2">
      <w:pPr>
        <w:ind w:firstLine="567"/>
        <w:jc w:val="both"/>
      </w:pPr>
      <w:r w:rsidRPr="000407A2">
        <w:lastRenderedPageBreak/>
        <w:t xml:space="preserve">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 </w:t>
      </w:r>
    </w:p>
    <w:p w14:paraId="033D2EA2" w14:textId="77777777" w:rsidR="000407A2" w:rsidRPr="000407A2" w:rsidRDefault="000407A2" w:rsidP="000407A2">
      <w:pPr>
        <w:ind w:firstLine="567"/>
        <w:jc w:val="both"/>
      </w:pPr>
      <w:r w:rsidRPr="000407A2">
        <w:t xml:space="preserve">1) рекомендуется при условии соблюдения нормативной надежности на расчетный срок и предусматривает: </w:t>
      </w:r>
    </w:p>
    <w:p w14:paraId="5D329EA5" w14:textId="77777777" w:rsidR="000407A2" w:rsidRPr="000407A2" w:rsidRDefault="000407A2" w:rsidP="000407A2">
      <w:pPr>
        <w:ind w:firstLine="567"/>
        <w:jc w:val="both"/>
      </w:pPr>
      <w:r w:rsidRPr="000407A2">
        <w:t xml:space="preserve">- контроль исправного состояния и безопасной эксплуатации трубопроводов; </w:t>
      </w:r>
    </w:p>
    <w:p w14:paraId="79FD0234" w14:textId="77777777" w:rsidR="000407A2" w:rsidRPr="000407A2" w:rsidRDefault="000407A2" w:rsidP="000407A2">
      <w:pPr>
        <w:ind w:firstLine="567"/>
        <w:jc w:val="both"/>
      </w:pPr>
      <w:r w:rsidRPr="000407A2">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7A4A89CF" w14:textId="77777777" w:rsidR="000407A2" w:rsidRPr="000407A2" w:rsidRDefault="000407A2" w:rsidP="000407A2">
      <w:pPr>
        <w:ind w:firstLine="567"/>
        <w:jc w:val="both"/>
      </w:pPr>
      <w:r w:rsidRPr="000407A2">
        <w:t xml:space="preserve">2) рекомендуется при условии несоблюдения нормативной надежности на расчетный срок и предусматривает: </w:t>
      </w:r>
    </w:p>
    <w:p w14:paraId="1895D365" w14:textId="77777777" w:rsidR="000407A2" w:rsidRPr="000407A2" w:rsidRDefault="000407A2" w:rsidP="000407A2">
      <w:pPr>
        <w:ind w:firstLine="567"/>
        <w:jc w:val="both"/>
      </w:pPr>
      <w:r w:rsidRPr="000407A2">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46DB93A5" w14:textId="77777777" w:rsidR="000407A2" w:rsidRPr="000407A2" w:rsidRDefault="000407A2" w:rsidP="000407A2">
      <w:pPr>
        <w:ind w:firstLine="567"/>
        <w:jc w:val="both"/>
      </w:pPr>
      <w:r w:rsidRPr="000407A2">
        <w:t xml:space="preserve">- реконструкцию ветхих участков тепловых сетей, определяемых по результатам экспертного обследования технического состояния трубопроводов. </w:t>
      </w:r>
    </w:p>
    <w:p w14:paraId="70BC057E" w14:textId="77777777" w:rsidR="000407A2" w:rsidRPr="000407A2" w:rsidRDefault="000407A2" w:rsidP="000407A2">
      <w:pPr>
        <w:widowControl w:val="0"/>
        <w:tabs>
          <w:tab w:val="left" w:leader="dot" w:pos="9637"/>
        </w:tabs>
        <w:kinsoku w:val="0"/>
        <w:overflowPunct w:val="0"/>
        <w:autoSpaceDE w:val="0"/>
        <w:autoSpaceDN w:val="0"/>
        <w:adjustRightInd w:val="0"/>
        <w:spacing w:before="102" w:line="271" w:lineRule="auto"/>
        <w:ind w:right="164"/>
        <w:jc w:val="both"/>
        <w:rPr>
          <w:rFonts w:eastAsiaTheme="minorEastAsia" w:cs="Times New Roman"/>
          <w:spacing w:val="-1"/>
          <w:szCs w:val="24"/>
          <w:lang w:eastAsia="ru-RU"/>
        </w:rPr>
      </w:pPr>
    </w:p>
    <w:p w14:paraId="782BA9D5"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82" w:anchor="bookmark119" w:history="1">
        <w:bookmarkStart w:id="588" w:name="_Toc30081920"/>
        <w:bookmarkStart w:id="589" w:name="_Toc30085155"/>
        <w:bookmarkStart w:id="590" w:name="_Toc32845477"/>
        <w:bookmarkStart w:id="591" w:name="_Toc140660210"/>
        <w:r w:rsidRPr="000407A2">
          <w:rPr>
            <w:rFonts w:eastAsia="Times New Roman" w:cs="Times New Roman"/>
            <w:b/>
            <w:bCs/>
            <w:szCs w:val="24"/>
            <w:lang w:eastAsia="ru-RU"/>
          </w:rPr>
          <w:t>Часть 4. РЕЗУЛЬТАТЫ ОЦЕНКИ КОЭФФИЦИЕНТОВ ГОТОВНОСТИ</w:t>
        </w:r>
      </w:hyperlink>
      <w:r w:rsidRPr="000407A2">
        <w:rPr>
          <w:rFonts w:eastAsia="Times New Roman" w:cs="Times New Roman"/>
          <w:b/>
          <w:bCs/>
          <w:szCs w:val="24"/>
          <w:lang w:eastAsia="ru-RU"/>
        </w:rPr>
        <w:t xml:space="preserve"> </w:t>
      </w:r>
      <w:hyperlink r:id="rId283" w:anchor="bookmark119" w:history="1">
        <w:r w:rsidRPr="000407A2">
          <w:rPr>
            <w:rFonts w:eastAsia="Times New Roman" w:cs="Times New Roman"/>
            <w:b/>
            <w:bCs/>
            <w:szCs w:val="24"/>
            <w:lang w:eastAsia="ru-RU"/>
          </w:rPr>
          <w:t>ТЕПЛОПРОВОДОВ К НЕСЕНИЮ ТЕПЛОВОЙ НАГРУЗКИ</w:t>
        </w:r>
        <w:bookmarkEnd w:id="588"/>
        <w:bookmarkEnd w:id="589"/>
        <w:bookmarkEnd w:id="590"/>
        <w:bookmarkEnd w:id="591"/>
      </w:hyperlink>
    </w:p>
    <w:p w14:paraId="3E1F4258" w14:textId="77777777" w:rsidR="000407A2" w:rsidRPr="000407A2" w:rsidRDefault="000407A2" w:rsidP="000407A2">
      <w:pPr>
        <w:rPr>
          <w:lang w:eastAsia="ru-RU"/>
        </w:rPr>
      </w:pPr>
    </w:p>
    <w:p w14:paraId="50410E72" w14:textId="77777777" w:rsidR="000407A2" w:rsidRPr="000407A2" w:rsidRDefault="000407A2" w:rsidP="000407A2">
      <w:pPr>
        <w:ind w:firstLine="567"/>
        <w:jc w:val="both"/>
        <w:rPr>
          <w:szCs w:val="24"/>
        </w:rPr>
      </w:pPr>
      <w:r w:rsidRPr="000407A2">
        <w:rPr>
          <w:szCs w:val="24"/>
        </w:rPr>
        <w:t xml:space="preserve">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 </w:t>
      </w:r>
    </w:p>
    <w:p w14:paraId="6AD41B81" w14:textId="77777777" w:rsidR="000407A2" w:rsidRPr="000407A2" w:rsidRDefault="000407A2" w:rsidP="000407A2">
      <w:pPr>
        <w:ind w:firstLine="567"/>
        <w:jc w:val="both"/>
        <w:rPr>
          <w:szCs w:val="24"/>
        </w:rPr>
      </w:pPr>
      <w:r w:rsidRPr="000407A2">
        <w:rPr>
          <w:szCs w:val="24"/>
        </w:rPr>
        <w:t xml:space="preserve">Для снижения подачи тепловой энергии на нужды горячего водоснабжения необходимо изменение следующих технологических факторов: </w:t>
      </w:r>
    </w:p>
    <w:p w14:paraId="663019E0" w14:textId="77777777" w:rsidR="000407A2" w:rsidRPr="000407A2" w:rsidRDefault="000407A2" w:rsidP="000407A2">
      <w:pPr>
        <w:ind w:firstLine="567"/>
        <w:jc w:val="both"/>
        <w:rPr>
          <w:szCs w:val="24"/>
        </w:rPr>
      </w:pPr>
      <w:r w:rsidRPr="000407A2">
        <w:rPr>
          <w:szCs w:val="24"/>
        </w:rPr>
        <w:t>- снижение количества систем с централизованным приготовлением горячей воды до минимального технически и экономически оправданного уровня (в работе остаются ЦТП с потребителями, подключенными по независимой схеме, которые по соотношению материальной характеристики и подключенной нагрузки дают сходные параметры по удельному потреблению теплоносителей и тепловых потерь на ПХН, что и схемы, работающие через ИТП); -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14:paraId="5E5D8382" w14:textId="77777777" w:rsidR="000407A2" w:rsidRPr="000407A2" w:rsidRDefault="000407A2" w:rsidP="000407A2"/>
    <w:p w14:paraId="448B09F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84" w:anchor="bookmark124" w:history="1">
        <w:bookmarkStart w:id="592" w:name="_Toc30085160"/>
        <w:bookmarkStart w:id="593" w:name="_Toc32845482"/>
        <w:bookmarkStart w:id="594" w:name="_Toc140660211"/>
        <w:r w:rsidRPr="000407A2">
          <w:rPr>
            <w:rFonts w:eastAsia="Times New Roman" w:cs="Times New Roman"/>
            <w:b/>
            <w:bCs/>
            <w:szCs w:val="24"/>
            <w:lang w:eastAsia="ru-RU"/>
          </w:rPr>
          <w:t>Часть 5. РЕЗУЛЬТАТЫ ОЦЕНКИ НЕДООТПУСКА ТЕПЛОВОЙ ЭНЕРГИИ ПО ПРИЧИНЕ</w:t>
        </w:r>
      </w:hyperlink>
      <w:r w:rsidRPr="000407A2">
        <w:rPr>
          <w:rFonts w:eastAsia="Times New Roman" w:cs="Times New Roman"/>
          <w:b/>
          <w:bCs/>
          <w:szCs w:val="24"/>
          <w:lang w:eastAsia="ru-RU"/>
        </w:rPr>
        <w:t xml:space="preserve"> </w:t>
      </w:r>
      <w:hyperlink r:id="rId285" w:anchor="bookmark124" w:history="1">
        <w:r w:rsidRPr="000407A2">
          <w:rPr>
            <w:rFonts w:eastAsia="Times New Roman" w:cs="Times New Roman"/>
            <w:b/>
            <w:bCs/>
            <w:szCs w:val="24"/>
            <w:lang w:eastAsia="ru-RU"/>
          </w:rPr>
          <w:t>ОТКАЗОВ (АВАРИЙНЫХ СИТУАЦИЙ) И ПРОСТОЕВ ТЕПЛОВЫХ СЕТЕЙ И</w:t>
        </w:r>
      </w:hyperlink>
      <w:r w:rsidRPr="000407A2">
        <w:rPr>
          <w:rFonts w:eastAsia="Times New Roman" w:cs="Times New Roman"/>
          <w:b/>
          <w:bCs/>
          <w:szCs w:val="24"/>
          <w:lang w:eastAsia="ru-RU"/>
        </w:rPr>
        <w:t xml:space="preserve"> </w:t>
      </w:r>
      <w:hyperlink r:id="rId286" w:anchor="bookmark124" w:history="1">
        <w:r w:rsidRPr="000407A2">
          <w:rPr>
            <w:rFonts w:eastAsia="Times New Roman" w:cs="Times New Roman"/>
            <w:b/>
            <w:bCs/>
            <w:szCs w:val="24"/>
            <w:lang w:eastAsia="ru-RU"/>
          </w:rPr>
          <w:t>ИСТОЧНИКОВ ТЕПЛОВОЙ ЭНЕРГИИ</w:t>
        </w:r>
        <w:bookmarkEnd w:id="592"/>
        <w:bookmarkEnd w:id="593"/>
        <w:bookmarkEnd w:id="594"/>
      </w:hyperlink>
    </w:p>
    <w:p w14:paraId="250A0640" w14:textId="77777777" w:rsidR="000407A2" w:rsidRPr="000407A2" w:rsidRDefault="000407A2" w:rsidP="000407A2">
      <w:pPr>
        <w:rPr>
          <w:lang w:eastAsia="ru-RU"/>
        </w:rPr>
      </w:pPr>
    </w:p>
    <w:p w14:paraId="0C9E7D99" w14:textId="77777777" w:rsidR="000407A2" w:rsidRPr="000407A2" w:rsidRDefault="000407A2" w:rsidP="000407A2">
      <w:pPr>
        <w:ind w:firstLine="709"/>
        <w:jc w:val="both"/>
        <w:rPr>
          <w:sz w:val="23"/>
          <w:szCs w:val="23"/>
        </w:rPr>
      </w:pPr>
      <w:bookmarkStart w:id="595" w:name="_Toc32845483"/>
      <w:r w:rsidRPr="000407A2">
        <w:rPr>
          <w:sz w:val="23"/>
          <w:szCs w:val="23"/>
        </w:rPr>
        <w:t>Недоотпуск тепловой энергии отсутствует.</w:t>
      </w:r>
      <w:bookmarkEnd w:id="595"/>
    </w:p>
    <w:p w14:paraId="374520D6" w14:textId="77777777" w:rsidR="000407A2" w:rsidRPr="000407A2" w:rsidRDefault="000407A2" w:rsidP="000407A2">
      <w:pPr>
        <w:rPr>
          <w:lang w:eastAsia="ru-RU"/>
        </w:rPr>
      </w:pPr>
    </w:p>
    <w:p w14:paraId="72098BC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96" w:name="_Toc53927730"/>
      <w:bookmarkStart w:id="597" w:name="_Toc140660212"/>
      <w:r w:rsidRPr="000407A2">
        <w:rPr>
          <w:rFonts w:eastAsia="Times New Roman" w:cs="Times New Roman"/>
          <w:b/>
          <w:bCs/>
          <w:szCs w:val="24"/>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bookmarkEnd w:id="596"/>
      <w:bookmarkEnd w:id="597"/>
    </w:p>
    <w:p w14:paraId="73454469" w14:textId="77777777" w:rsidR="000407A2" w:rsidRPr="000407A2" w:rsidRDefault="000407A2" w:rsidP="000407A2">
      <w:pPr>
        <w:rPr>
          <w:lang w:eastAsia="ru-RU"/>
        </w:rPr>
      </w:pPr>
    </w:p>
    <w:p w14:paraId="435E639C" w14:textId="77777777" w:rsidR="000407A2" w:rsidRPr="000407A2" w:rsidRDefault="000407A2" w:rsidP="000407A2">
      <w:pPr>
        <w:ind w:firstLine="567"/>
        <w:jc w:val="both"/>
      </w:pPr>
      <w:r w:rsidRPr="000407A2">
        <w:t xml:space="preserve">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электро-и водоснабжение источников теплоты, обеспечивающих теплоснабжение потребителей первой категории, </w:t>
      </w:r>
      <w:r w:rsidRPr="000407A2">
        <w:lastRenderedPageBreak/>
        <w:t>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17202E11" w14:textId="77777777" w:rsidR="000407A2" w:rsidRPr="000407A2" w:rsidRDefault="000407A2" w:rsidP="000407A2"/>
    <w:p w14:paraId="48940636"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598" w:name="_Toc53927731"/>
      <w:bookmarkStart w:id="599" w:name="_Toc140660213"/>
      <w:r w:rsidRPr="000407A2">
        <w:rPr>
          <w:rFonts w:eastAsia="Times New Roman" w:cs="Times New Roman"/>
          <w:b/>
          <w:bCs/>
          <w:szCs w:val="24"/>
          <w:lang w:eastAsia="ru-RU"/>
        </w:rPr>
        <w:t>Часть 7. УСТАНОВКА РЕЗЕРВНОГО ОБОРУДОВАНИЯ</w:t>
      </w:r>
      <w:bookmarkEnd w:id="598"/>
      <w:bookmarkEnd w:id="599"/>
    </w:p>
    <w:p w14:paraId="71BF1CC2" w14:textId="77777777" w:rsidR="000407A2" w:rsidRPr="000407A2" w:rsidRDefault="000407A2" w:rsidP="000407A2">
      <w:pPr>
        <w:rPr>
          <w:lang w:eastAsia="ru-RU"/>
        </w:rPr>
      </w:pPr>
    </w:p>
    <w:p w14:paraId="4BBF21D5" w14:textId="77777777" w:rsidR="000407A2" w:rsidRPr="000407A2" w:rsidRDefault="000407A2" w:rsidP="000407A2">
      <w:pPr>
        <w:ind w:firstLine="567"/>
        <w:jc w:val="both"/>
      </w:pPr>
      <w:r w:rsidRPr="000407A2">
        <w:t>Установка резервного оборудования на расчетный срок не требуется и не предусматривается в связи с наличием резервов располагаемой мощности существующего оборудования.</w:t>
      </w:r>
    </w:p>
    <w:p w14:paraId="7E81BCD2" w14:textId="77777777" w:rsidR="000407A2" w:rsidRPr="000407A2" w:rsidRDefault="000407A2" w:rsidP="000407A2">
      <w:pPr>
        <w:rPr>
          <w:rFonts w:eastAsia="Calibri"/>
        </w:rPr>
      </w:pPr>
    </w:p>
    <w:p w14:paraId="5235B954"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00" w:name="_Toc53927732"/>
      <w:bookmarkStart w:id="601" w:name="_Toc140660214"/>
      <w:r w:rsidRPr="000407A2">
        <w:rPr>
          <w:rFonts w:eastAsia="Times New Roman" w:cs="Times New Roman"/>
          <w:b/>
          <w:bCs/>
          <w:szCs w:val="24"/>
          <w:lang w:eastAsia="ru-RU"/>
        </w:rPr>
        <w:t>Часть 8. ОРГАНИЗАЦИЯ СОВМЕСТНОЙ РАБОТЫ НЕСКОЛЬКИХ ИСТОЧНИКОВ ТЕПЛОВОЙ ЭНЕРГИИ НА ЕДИНУЮ ТЕПЛОВУЮ СЕТЬ</w:t>
      </w:r>
      <w:bookmarkEnd w:id="600"/>
      <w:bookmarkEnd w:id="601"/>
    </w:p>
    <w:p w14:paraId="72139ADD" w14:textId="77777777" w:rsidR="000407A2" w:rsidRPr="000407A2" w:rsidRDefault="000407A2" w:rsidP="000407A2">
      <w:pPr>
        <w:rPr>
          <w:lang w:eastAsia="ru-RU"/>
        </w:rPr>
      </w:pPr>
    </w:p>
    <w:p w14:paraId="7528F7D5" w14:textId="77777777" w:rsidR="000407A2" w:rsidRPr="000407A2" w:rsidRDefault="000407A2" w:rsidP="000407A2">
      <w:pPr>
        <w:ind w:firstLine="567"/>
        <w:jc w:val="both"/>
        <w:rPr>
          <w:rFonts w:eastAsia="Calibri" w:cs="Times New Roman"/>
        </w:rPr>
      </w:pPr>
      <w:r w:rsidRPr="000407A2">
        <w:rPr>
          <w:rFonts w:eastAsia="Calibri" w:cs="Times New Roman"/>
        </w:rPr>
        <w:t>Организация совместной работы нескольких источников тепловой энергии на единую тепловую сеть, позволяющая в случае аварии на одном из источников частично обеспечивать единые тепловые нагрузки за счет других источников теплоты, на расчетный срок, не предусматривается.</w:t>
      </w:r>
    </w:p>
    <w:p w14:paraId="3FB8A7C8" w14:textId="77777777" w:rsidR="000407A2" w:rsidRPr="000407A2" w:rsidRDefault="000407A2" w:rsidP="000407A2">
      <w:pPr>
        <w:rPr>
          <w:rFonts w:eastAsia="Calibri"/>
        </w:rPr>
      </w:pPr>
    </w:p>
    <w:p w14:paraId="2A0971CF"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02" w:name="_Toc53927733"/>
      <w:bookmarkStart w:id="603" w:name="_Toc140660215"/>
      <w:r w:rsidRPr="000407A2">
        <w:rPr>
          <w:rFonts w:eastAsia="Times New Roman" w:cs="Times New Roman"/>
          <w:b/>
          <w:bCs/>
          <w:szCs w:val="24"/>
          <w:lang w:eastAsia="ru-RU"/>
        </w:rPr>
        <w:t xml:space="preserve">Часть 9. РЕЗЕРВИРОВАНИЕ ТЕПЛОВЫХ СЕТЕЙ СМЕЖНЫХ РАЙОНОВ </w:t>
      </w:r>
      <w:bookmarkEnd w:id="602"/>
      <w:r w:rsidRPr="000407A2">
        <w:rPr>
          <w:rFonts w:eastAsia="Times New Roman" w:cs="Times New Roman"/>
          <w:b/>
          <w:bCs/>
          <w:szCs w:val="24"/>
          <w:lang w:eastAsia="ru-RU"/>
        </w:rPr>
        <w:t>ПОСЕЛЕНИЯ, ГОРОДСКОГО ОКРУГА, ГОРОДА ФЕДЕРАЛЬНОГО ЗНАЧЕНИЯ</w:t>
      </w:r>
      <w:bookmarkEnd w:id="603"/>
    </w:p>
    <w:p w14:paraId="475FD6FC" w14:textId="77777777" w:rsidR="000407A2" w:rsidRPr="000407A2" w:rsidRDefault="000407A2" w:rsidP="000407A2">
      <w:pPr>
        <w:rPr>
          <w:lang w:eastAsia="ru-RU"/>
        </w:rPr>
      </w:pPr>
    </w:p>
    <w:p w14:paraId="42C751A5" w14:textId="77777777" w:rsidR="000407A2" w:rsidRPr="000407A2" w:rsidRDefault="000407A2" w:rsidP="000407A2">
      <w:pPr>
        <w:ind w:firstLine="567"/>
        <w:rPr>
          <w:rFonts w:eastAsia="Calibri"/>
        </w:rPr>
      </w:pPr>
      <w:r w:rsidRPr="000407A2">
        <w:rPr>
          <w:rFonts w:eastAsia="Calibri"/>
        </w:rPr>
        <w:t>Резервирование тепловых сетей со смежными муниципальными образованиями отсутствуют.</w:t>
      </w:r>
    </w:p>
    <w:p w14:paraId="73940772" w14:textId="77777777" w:rsidR="000407A2" w:rsidRPr="000407A2" w:rsidRDefault="000407A2" w:rsidP="000407A2">
      <w:pPr>
        <w:rPr>
          <w:rFonts w:eastAsia="Calibri"/>
        </w:rPr>
      </w:pPr>
    </w:p>
    <w:p w14:paraId="10EE9ED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04" w:name="_Toc53927734"/>
      <w:bookmarkStart w:id="605" w:name="_Toc140660216"/>
      <w:r w:rsidRPr="000407A2">
        <w:rPr>
          <w:rFonts w:eastAsia="Times New Roman" w:cs="Times New Roman"/>
          <w:b/>
          <w:bCs/>
          <w:szCs w:val="24"/>
          <w:lang w:eastAsia="ru-RU"/>
        </w:rPr>
        <w:t>Часть 10. УСТРОЙСТВО РЕЗЕРВНЫХ НАСОСНЫХ СТАНЦИЙ</w:t>
      </w:r>
      <w:bookmarkEnd w:id="604"/>
      <w:bookmarkEnd w:id="605"/>
    </w:p>
    <w:p w14:paraId="2D4FA240" w14:textId="77777777" w:rsidR="000407A2" w:rsidRPr="000407A2" w:rsidRDefault="000407A2" w:rsidP="000407A2">
      <w:pPr>
        <w:rPr>
          <w:lang w:eastAsia="ru-RU"/>
        </w:rPr>
      </w:pPr>
    </w:p>
    <w:p w14:paraId="6310416C" w14:textId="77777777" w:rsidR="000407A2" w:rsidRPr="000407A2" w:rsidRDefault="000407A2" w:rsidP="000407A2">
      <w:pPr>
        <w:ind w:firstLine="567"/>
        <w:rPr>
          <w:rFonts w:eastAsia="Calibri"/>
        </w:rPr>
      </w:pPr>
      <w:r w:rsidRPr="000407A2">
        <w:t>Установка резервных насосных станции не требуется.</w:t>
      </w:r>
    </w:p>
    <w:p w14:paraId="01AAB3B7" w14:textId="77777777" w:rsidR="000407A2" w:rsidRPr="000407A2" w:rsidRDefault="000407A2" w:rsidP="000407A2">
      <w:pPr>
        <w:rPr>
          <w:rFonts w:eastAsia="Calibri"/>
        </w:rPr>
      </w:pPr>
      <w:r w:rsidRPr="000407A2">
        <w:rPr>
          <w:rFonts w:eastAsia="Calibri"/>
        </w:rPr>
        <w:t xml:space="preserve"> </w:t>
      </w:r>
    </w:p>
    <w:p w14:paraId="0CBD210A"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06" w:name="_Toc53927735"/>
      <w:bookmarkStart w:id="607" w:name="_Toc140660217"/>
      <w:r w:rsidRPr="000407A2">
        <w:rPr>
          <w:rFonts w:eastAsia="Times New Roman" w:cs="Times New Roman"/>
          <w:b/>
          <w:bCs/>
          <w:szCs w:val="24"/>
          <w:lang w:eastAsia="ru-RU"/>
        </w:rPr>
        <w:t>Часть 11. УСТАНОВКА БАКОВ-АККУМУЛЯТОРОВ</w:t>
      </w:r>
      <w:bookmarkEnd w:id="606"/>
      <w:bookmarkEnd w:id="607"/>
    </w:p>
    <w:p w14:paraId="4EA940E5" w14:textId="77777777" w:rsidR="000407A2" w:rsidRPr="000407A2" w:rsidRDefault="000407A2" w:rsidP="000407A2">
      <w:pPr>
        <w:rPr>
          <w:lang w:eastAsia="ru-RU"/>
        </w:rPr>
      </w:pPr>
    </w:p>
    <w:p w14:paraId="4E2B6DDE" w14:textId="77777777" w:rsidR="000407A2" w:rsidRPr="000407A2" w:rsidRDefault="000407A2" w:rsidP="000407A2">
      <w:pPr>
        <w:ind w:firstLine="567"/>
        <w:rPr>
          <w:rFonts w:eastAsia="Calibri"/>
        </w:rPr>
      </w:pPr>
      <w:r w:rsidRPr="000407A2">
        <w:t>Установка баков-аккумуляторов не требуется.</w:t>
      </w:r>
    </w:p>
    <w:p w14:paraId="7322C2A6" w14:textId="77777777" w:rsidR="000407A2" w:rsidRPr="000407A2" w:rsidRDefault="000407A2" w:rsidP="000407A2"/>
    <w:p w14:paraId="179254D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08" w:name="_Toc140660218"/>
      <w:r w:rsidRPr="000407A2">
        <w:rPr>
          <w:rFonts w:eastAsia="Times New Roman" w:cs="Times New Roman"/>
          <w:b/>
          <w:bCs/>
          <w:szCs w:val="24"/>
          <w:lang w:eastAsia="ru-RU"/>
        </w:rPr>
        <w:t xml:space="preserve">Часть 12. </w:t>
      </w:r>
      <w:bookmarkStart w:id="609" w:name="_Toc46129164"/>
      <w:bookmarkStart w:id="610" w:name="_Toc57728976"/>
      <w:r w:rsidRPr="000407A2">
        <w:rPr>
          <w:rFonts w:eastAsia="Times New Roman" w:cs="Times New Roman"/>
          <w:b/>
          <w:bCs/>
          <w:szCs w:val="24"/>
          <w:lang w:eastAsia="ru-RU"/>
        </w:rPr>
        <w:t>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608"/>
      <w:bookmarkEnd w:id="609"/>
      <w:bookmarkEnd w:id="610"/>
    </w:p>
    <w:p w14:paraId="63CC88CD" w14:textId="77777777" w:rsidR="000407A2" w:rsidRPr="000407A2" w:rsidRDefault="000407A2" w:rsidP="000407A2">
      <w:pPr>
        <w:rPr>
          <w:rFonts w:cs="Times New Roman"/>
        </w:rPr>
      </w:pPr>
    </w:p>
    <w:p w14:paraId="38A90720" w14:textId="77777777" w:rsidR="000407A2" w:rsidRPr="000407A2" w:rsidRDefault="000407A2" w:rsidP="000407A2">
      <w:pPr>
        <w:widowControl w:val="0"/>
        <w:autoSpaceDE w:val="0"/>
        <w:autoSpaceDN w:val="0"/>
        <w:adjustRightInd w:val="0"/>
        <w:spacing w:before="240"/>
        <w:ind w:firstLine="591"/>
        <w:rPr>
          <w:rFonts w:eastAsiaTheme="minorEastAsia" w:cs="Times New Roman"/>
          <w:b/>
          <w:bCs/>
          <w:szCs w:val="24"/>
          <w:lang w:eastAsia="ru-RU"/>
        </w:rPr>
      </w:pPr>
      <w:r w:rsidRPr="000407A2">
        <w:rPr>
          <w:rFonts w:eastAsiaTheme="minorEastAsia" w:cs="Times New Roman"/>
          <w:b/>
          <w:szCs w:val="24"/>
          <w:lang w:eastAsia="ru-RU"/>
        </w:rPr>
        <w:t>Методика</w:t>
      </w:r>
      <w:r w:rsidRPr="000407A2">
        <w:rPr>
          <w:rFonts w:eastAsiaTheme="minorEastAsia" w:cs="Times New Roman"/>
          <w:b/>
          <w:spacing w:val="-3"/>
          <w:szCs w:val="24"/>
          <w:lang w:eastAsia="ru-RU"/>
        </w:rPr>
        <w:t xml:space="preserve"> </w:t>
      </w:r>
      <w:r w:rsidRPr="000407A2">
        <w:rPr>
          <w:rFonts w:eastAsiaTheme="minorEastAsia" w:cs="Times New Roman"/>
          <w:b/>
          <w:szCs w:val="24"/>
          <w:lang w:eastAsia="ru-RU"/>
        </w:rPr>
        <w:t>и показатели надежности</w:t>
      </w:r>
    </w:p>
    <w:p w14:paraId="47832A9F"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xml:space="preserve">Методические указания по анализу показателей, используемых для оценки надежности систем теплоснабжения (утв. приказом Министерства регионального развития РФ от 26 июля 2013 г. № 310) указания содержат методики расчета показателей надежности </w:t>
      </w:r>
      <w:r w:rsidRPr="000407A2">
        <w:rPr>
          <w:rFonts w:eastAsiaTheme="minorEastAsia" w:cs="Times New Roman"/>
          <w:spacing w:val="-1"/>
          <w:szCs w:val="24"/>
          <w:lang w:eastAsia="ru-RU"/>
        </w:rPr>
        <w:lastRenderedPageBreak/>
        <w:t>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0E06E0FE" w14:textId="77777777" w:rsidR="000407A2" w:rsidRPr="000407A2" w:rsidRDefault="000407A2" w:rsidP="000407A2">
      <w:pPr>
        <w:widowControl w:val="0"/>
        <w:tabs>
          <w:tab w:val="left" w:pos="825"/>
        </w:tabs>
        <w:ind w:left="591"/>
        <w:jc w:val="both"/>
        <w:rPr>
          <w:rFonts w:eastAsiaTheme="minorEastAsia" w:cs="Times New Roman"/>
          <w:szCs w:val="24"/>
          <w:lang w:eastAsia="ru-RU"/>
        </w:rPr>
      </w:pPr>
      <w:r w:rsidRPr="000407A2">
        <w:rPr>
          <w:rFonts w:eastAsiaTheme="minorEastAsia" w:cs="Times New Roman"/>
          <w:spacing w:val="-1"/>
          <w:szCs w:val="24"/>
          <w:lang w:eastAsia="ru-RU"/>
        </w:rPr>
        <w:t>- высоконадежные;</w:t>
      </w:r>
    </w:p>
    <w:p w14:paraId="38F231D6" w14:textId="77777777" w:rsidR="000407A2" w:rsidRPr="000407A2" w:rsidRDefault="000407A2" w:rsidP="000407A2">
      <w:pPr>
        <w:widowControl w:val="0"/>
        <w:tabs>
          <w:tab w:val="left" w:pos="825"/>
        </w:tabs>
        <w:ind w:left="591"/>
        <w:jc w:val="both"/>
        <w:rPr>
          <w:rFonts w:eastAsiaTheme="minorEastAsia" w:cs="Times New Roman"/>
          <w:szCs w:val="24"/>
          <w:lang w:eastAsia="ru-RU"/>
        </w:rPr>
      </w:pPr>
      <w:r w:rsidRPr="000407A2">
        <w:rPr>
          <w:rFonts w:eastAsiaTheme="minorEastAsia" w:cs="Times New Roman"/>
          <w:spacing w:val="-1"/>
          <w:szCs w:val="24"/>
          <w:lang w:eastAsia="ru-RU"/>
        </w:rPr>
        <w:t>- надежные;</w:t>
      </w:r>
    </w:p>
    <w:p w14:paraId="3E6EB61C" w14:textId="77777777" w:rsidR="000407A2" w:rsidRPr="000407A2" w:rsidRDefault="000407A2" w:rsidP="000407A2">
      <w:pPr>
        <w:widowControl w:val="0"/>
        <w:tabs>
          <w:tab w:val="left" w:pos="825"/>
        </w:tabs>
        <w:ind w:left="591"/>
        <w:jc w:val="both"/>
        <w:rPr>
          <w:rFonts w:eastAsiaTheme="minorEastAsia" w:cs="Times New Roman"/>
          <w:szCs w:val="24"/>
          <w:lang w:eastAsia="ru-RU"/>
        </w:rPr>
      </w:pPr>
      <w:r w:rsidRPr="000407A2">
        <w:rPr>
          <w:rFonts w:eastAsiaTheme="minorEastAsia" w:cs="Times New Roman"/>
          <w:spacing w:val="-1"/>
          <w:szCs w:val="24"/>
          <w:lang w:eastAsia="ru-RU"/>
        </w:rPr>
        <w:t>- малонадежные;</w:t>
      </w:r>
    </w:p>
    <w:p w14:paraId="384D2212" w14:textId="77777777" w:rsidR="000407A2" w:rsidRPr="000407A2" w:rsidRDefault="000407A2" w:rsidP="000407A2">
      <w:pPr>
        <w:widowControl w:val="0"/>
        <w:tabs>
          <w:tab w:val="left" w:pos="825"/>
        </w:tabs>
        <w:ind w:left="591"/>
        <w:rPr>
          <w:rFonts w:eastAsiaTheme="minorEastAsia" w:cs="Times New Roman"/>
          <w:szCs w:val="24"/>
          <w:lang w:eastAsia="ru-RU"/>
        </w:rPr>
      </w:pPr>
      <w:r w:rsidRPr="000407A2">
        <w:rPr>
          <w:rFonts w:eastAsiaTheme="minorEastAsia" w:cs="Times New Roman"/>
          <w:spacing w:val="-1"/>
          <w:szCs w:val="24"/>
          <w:lang w:eastAsia="ru-RU"/>
        </w:rPr>
        <w:t>- ненадежные.</w:t>
      </w:r>
    </w:p>
    <w:p w14:paraId="0220D479"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Методические указания предназначены для использования теплоснабжающими, теплосетевыми организациями, органами исполнительной власти субъектов Российской Федерации, органами местного самоуправления при проведении анализа показателей и оценки надежности систем теплоснабжения поселений, городских округов.</w:t>
      </w:r>
    </w:p>
    <w:p w14:paraId="4083E7D2" w14:textId="77777777" w:rsidR="000407A2" w:rsidRPr="000407A2" w:rsidRDefault="000407A2" w:rsidP="000407A2">
      <w:pPr>
        <w:widowControl w:val="0"/>
        <w:autoSpaceDE w:val="0"/>
        <w:autoSpaceDN w:val="0"/>
        <w:adjustRightInd w:val="0"/>
        <w:ind w:right="104" w:firstLine="591"/>
        <w:jc w:val="both"/>
        <w:rPr>
          <w:rFonts w:eastAsiaTheme="minorEastAsia" w:cs="Times New Roman"/>
          <w:szCs w:val="24"/>
          <w:lang w:eastAsia="ru-RU"/>
        </w:rPr>
      </w:pPr>
      <w:r w:rsidRPr="000407A2">
        <w:rPr>
          <w:rFonts w:eastAsiaTheme="minorEastAsia" w:cs="Times New Roman"/>
          <w:spacing w:val="-1"/>
          <w:szCs w:val="24"/>
          <w:lang w:eastAsia="ru-RU"/>
        </w:rPr>
        <w:t>Надежность</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pacing w:val="16"/>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должна</w:t>
      </w:r>
      <w:r w:rsidRPr="000407A2">
        <w:rPr>
          <w:rFonts w:eastAsiaTheme="minorEastAsia" w:cs="Times New Roman"/>
          <w:spacing w:val="17"/>
          <w:szCs w:val="24"/>
          <w:lang w:eastAsia="ru-RU"/>
        </w:rPr>
        <w:t xml:space="preserve"> </w:t>
      </w:r>
      <w:r w:rsidRPr="000407A2">
        <w:rPr>
          <w:rFonts w:eastAsiaTheme="minorEastAsia" w:cs="Times New Roman"/>
          <w:spacing w:val="-1"/>
          <w:szCs w:val="24"/>
          <w:lang w:eastAsia="ru-RU"/>
        </w:rPr>
        <w:t>обеспечивать</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бесперебойное</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снабжение</w:t>
      </w:r>
      <w:r w:rsidRPr="000407A2">
        <w:rPr>
          <w:rFonts w:eastAsiaTheme="minorEastAsia" w:cs="Times New Roman"/>
          <w:spacing w:val="89"/>
          <w:szCs w:val="24"/>
          <w:lang w:eastAsia="ru-RU"/>
        </w:rPr>
        <w:t xml:space="preserve"> </w:t>
      </w:r>
      <w:r w:rsidRPr="000407A2">
        <w:rPr>
          <w:rFonts w:eastAsiaTheme="minorEastAsia" w:cs="Times New Roman"/>
          <w:spacing w:val="-1"/>
          <w:szCs w:val="24"/>
          <w:lang w:eastAsia="ru-RU"/>
        </w:rPr>
        <w:t>потребителей</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17"/>
          <w:szCs w:val="24"/>
          <w:lang w:eastAsia="ru-RU"/>
        </w:rPr>
        <w:t xml:space="preserve"> </w:t>
      </w:r>
      <w:r w:rsidRPr="000407A2">
        <w:rPr>
          <w:rFonts w:eastAsiaTheme="minorEastAsia" w:cs="Times New Roman"/>
          <w:spacing w:val="-1"/>
          <w:szCs w:val="24"/>
          <w:lang w:eastAsia="ru-RU"/>
        </w:rPr>
        <w:t>энергией</w:t>
      </w:r>
      <w:r w:rsidRPr="000407A2">
        <w:rPr>
          <w:rFonts w:eastAsiaTheme="minorEastAsia" w:cs="Times New Roman"/>
          <w:spacing w:val="15"/>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16"/>
          <w:szCs w:val="24"/>
          <w:lang w:eastAsia="ru-RU"/>
        </w:rPr>
        <w:t xml:space="preserve"> </w:t>
      </w:r>
      <w:r w:rsidRPr="000407A2">
        <w:rPr>
          <w:rFonts w:eastAsiaTheme="minorEastAsia" w:cs="Times New Roman"/>
          <w:spacing w:val="-1"/>
          <w:szCs w:val="24"/>
          <w:lang w:eastAsia="ru-RU"/>
        </w:rPr>
        <w:t>течение</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заданного</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периода,</w:t>
      </w:r>
      <w:r w:rsidRPr="000407A2">
        <w:rPr>
          <w:rFonts w:eastAsiaTheme="minorEastAsia" w:cs="Times New Roman"/>
          <w:spacing w:val="16"/>
          <w:szCs w:val="24"/>
          <w:lang w:eastAsia="ru-RU"/>
        </w:rPr>
        <w:t xml:space="preserve"> </w:t>
      </w:r>
      <w:r w:rsidRPr="000407A2">
        <w:rPr>
          <w:rFonts w:eastAsiaTheme="minorEastAsia" w:cs="Times New Roman"/>
          <w:spacing w:val="-1"/>
          <w:szCs w:val="24"/>
          <w:lang w:eastAsia="ru-RU"/>
        </w:rPr>
        <w:t>недопущение</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опасных</w:t>
      </w:r>
      <w:r w:rsidRPr="000407A2">
        <w:rPr>
          <w:rFonts w:eastAsiaTheme="minorEastAsia" w:cs="Times New Roman"/>
          <w:spacing w:val="15"/>
          <w:szCs w:val="24"/>
          <w:lang w:eastAsia="ru-RU"/>
        </w:rPr>
        <w:t xml:space="preserve"> </w:t>
      </w:r>
      <w:r w:rsidRPr="000407A2">
        <w:rPr>
          <w:rFonts w:eastAsiaTheme="minorEastAsia" w:cs="Times New Roman"/>
          <w:szCs w:val="24"/>
          <w:lang w:eastAsia="ru-RU"/>
        </w:rPr>
        <w:t>для</w:t>
      </w:r>
      <w:r w:rsidRPr="000407A2">
        <w:rPr>
          <w:rFonts w:eastAsiaTheme="minorEastAsia" w:cs="Times New Roman"/>
          <w:spacing w:val="97"/>
          <w:szCs w:val="24"/>
          <w:lang w:eastAsia="ru-RU"/>
        </w:rPr>
        <w:t xml:space="preserve"> </w:t>
      </w:r>
      <w:r w:rsidRPr="000407A2">
        <w:rPr>
          <w:rFonts w:eastAsiaTheme="minorEastAsia" w:cs="Times New Roman"/>
          <w:spacing w:val="-1"/>
          <w:szCs w:val="24"/>
          <w:lang w:eastAsia="ru-RU"/>
        </w:rPr>
        <w:t>людей</w:t>
      </w:r>
      <w:r w:rsidRPr="000407A2">
        <w:rPr>
          <w:rFonts w:eastAsiaTheme="minorEastAsia" w:cs="Times New Roman"/>
          <w:szCs w:val="24"/>
          <w:lang w:eastAsia="ru-RU"/>
        </w:rPr>
        <w:t xml:space="preserve"> и </w:t>
      </w:r>
      <w:r w:rsidRPr="000407A2">
        <w:rPr>
          <w:rFonts w:eastAsiaTheme="minorEastAsia" w:cs="Times New Roman"/>
          <w:spacing w:val="-1"/>
          <w:szCs w:val="24"/>
          <w:lang w:eastAsia="ru-RU"/>
        </w:rPr>
        <w:t>окружающей</w:t>
      </w:r>
      <w:r w:rsidRPr="000407A2">
        <w:rPr>
          <w:rFonts w:eastAsiaTheme="minorEastAsia" w:cs="Times New Roman"/>
          <w:szCs w:val="24"/>
          <w:lang w:eastAsia="ru-RU"/>
        </w:rPr>
        <w:t xml:space="preserve"> среды </w:t>
      </w:r>
      <w:r w:rsidRPr="000407A2">
        <w:rPr>
          <w:rFonts w:eastAsiaTheme="minorEastAsia" w:cs="Times New Roman"/>
          <w:spacing w:val="-1"/>
          <w:szCs w:val="24"/>
          <w:lang w:eastAsia="ru-RU"/>
        </w:rPr>
        <w:t>ситуаций.</w:t>
      </w:r>
    </w:p>
    <w:p w14:paraId="1F61302C" w14:textId="77777777" w:rsidR="000407A2" w:rsidRPr="000407A2" w:rsidRDefault="000407A2" w:rsidP="000407A2">
      <w:pPr>
        <w:widowControl w:val="0"/>
        <w:autoSpaceDE w:val="0"/>
        <w:autoSpaceDN w:val="0"/>
        <w:adjustRightInd w:val="0"/>
        <w:ind w:right="109" w:firstLine="591"/>
        <w:jc w:val="both"/>
        <w:rPr>
          <w:rFonts w:eastAsiaTheme="minorEastAsia" w:cs="Times New Roman"/>
          <w:szCs w:val="24"/>
          <w:lang w:eastAsia="ru-RU"/>
        </w:rPr>
      </w:pPr>
      <w:r w:rsidRPr="000407A2">
        <w:rPr>
          <w:rFonts w:eastAsiaTheme="minorEastAsia" w:cs="Times New Roman"/>
          <w:spacing w:val="-1"/>
          <w:szCs w:val="24"/>
          <w:lang w:eastAsia="ru-RU"/>
        </w:rPr>
        <w:t>Показатели</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pacing w:val="46"/>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45"/>
          <w:szCs w:val="24"/>
          <w:lang w:eastAsia="ru-RU"/>
        </w:rPr>
        <w:t xml:space="preserve"> </w:t>
      </w:r>
      <w:r w:rsidRPr="000407A2">
        <w:rPr>
          <w:rFonts w:eastAsiaTheme="minorEastAsia" w:cs="Times New Roman"/>
          <w:spacing w:val="-1"/>
          <w:szCs w:val="24"/>
          <w:lang w:eastAsia="ru-RU"/>
        </w:rPr>
        <w:t>подразделяются</w:t>
      </w:r>
      <w:r w:rsidRPr="000407A2">
        <w:rPr>
          <w:rFonts w:eastAsiaTheme="minorEastAsia" w:cs="Times New Roman"/>
          <w:spacing w:val="45"/>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44"/>
          <w:szCs w:val="24"/>
          <w:lang w:eastAsia="ru-RU"/>
        </w:rPr>
        <w:t xml:space="preserve"> </w:t>
      </w:r>
      <w:r w:rsidRPr="000407A2">
        <w:rPr>
          <w:rFonts w:eastAsiaTheme="minorEastAsia" w:cs="Times New Roman"/>
          <w:spacing w:val="-1"/>
          <w:szCs w:val="24"/>
          <w:lang w:eastAsia="ru-RU"/>
        </w:rPr>
        <w:t>следующие</w:t>
      </w:r>
      <w:r w:rsidRPr="000407A2">
        <w:rPr>
          <w:rFonts w:eastAsiaTheme="minorEastAsia" w:cs="Times New Roman"/>
          <w:spacing w:val="79"/>
          <w:szCs w:val="24"/>
          <w:lang w:eastAsia="ru-RU"/>
        </w:rPr>
        <w:t xml:space="preserve"> </w:t>
      </w:r>
      <w:r w:rsidRPr="000407A2">
        <w:rPr>
          <w:rFonts w:eastAsiaTheme="minorEastAsia" w:cs="Times New Roman"/>
          <w:spacing w:val="-1"/>
          <w:szCs w:val="24"/>
          <w:lang w:eastAsia="ru-RU"/>
        </w:rPr>
        <w:t>категории:</w:t>
      </w:r>
    </w:p>
    <w:p w14:paraId="6E81BA09"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надежности электроснабжения источников тепловой энергии;</w:t>
      </w:r>
    </w:p>
    <w:p w14:paraId="01CAD200"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надежности водоснабжения источников тепловой энергии;</w:t>
      </w:r>
    </w:p>
    <w:p w14:paraId="5CE6FEAC"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надежности топливоснабжения источников тепловой энергии;</w:t>
      </w:r>
    </w:p>
    <w:p w14:paraId="24C500ED"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p w14:paraId="34C158EB"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уровня резервирования источников тепловой энергии и элементов тепловой сети путем их кольцевания и устройств перемычек;</w:t>
      </w:r>
    </w:p>
    <w:p w14:paraId="787CFA85"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технического состояния тепловых сетей, характеризуемый наличием ветхих, подлежащих замене трубопроводов;</w:t>
      </w:r>
    </w:p>
    <w:p w14:paraId="6DA3C7A2"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интенсивности отказов систем теплоснабжения;</w:t>
      </w:r>
    </w:p>
    <w:p w14:paraId="3F2E93DA"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относительного аварийного недоотпуска тепла;</w:t>
      </w:r>
    </w:p>
    <w:p w14:paraId="78EAF1BA"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готовности теплоснабжающих организаций к проведению аварийно-восстановительных работ в системах теплоснабжения (итоговый показатель);</w:t>
      </w:r>
    </w:p>
    <w:p w14:paraId="68485D1C"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укомплектованности ремонтным и оперативно-ремонтным персоналом;</w:t>
      </w:r>
    </w:p>
    <w:p w14:paraId="3B28F4C8"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оснащенности машинами, специальными механизмами и оборудованием;</w:t>
      </w:r>
    </w:p>
    <w:p w14:paraId="2D436EEE"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наличия основных материально-технических ресурсов;</w:t>
      </w:r>
    </w:p>
    <w:p w14:paraId="0F0364E0" w14:textId="77777777" w:rsidR="000407A2" w:rsidRPr="000407A2" w:rsidRDefault="000407A2" w:rsidP="000407A2">
      <w:pPr>
        <w:widowControl w:val="0"/>
        <w:autoSpaceDE w:val="0"/>
        <w:autoSpaceDN w:val="0"/>
        <w:adjustRightInd w:val="0"/>
        <w:ind w:right="104" w:firstLine="591"/>
        <w:jc w:val="both"/>
        <w:rPr>
          <w:rFonts w:eastAsiaTheme="minorEastAsia" w:cs="Times New Roman"/>
          <w:spacing w:val="-1"/>
          <w:szCs w:val="24"/>
          <w:lang w:eastAsia="ru-RU"/>
        </w:rPr>
      </w:pPr>
      <w:r w:rsidRPr="000407A2">
        <w:rPr>
          <w:rFonts w:eastAsiaTheme="minorEastAsia" w:cs="Times New Roman"/>
          <w:spacing w:val="-1"/>
          <w:szCs w:val="24"/>
          <w:lang w:eastAsia="ru-RU"/>
        </w:rPr>
        <w:t>- показатель укомплектованности передвижными автономными источниками электропитания для ведения аварийно-восстановительных работ.</w:t>
      </w:r>
    </w:p>
    <w:p w14:paraId="104192A3" w14:textId="77777777" w:rsidR="000407A2" w:rsidRPr="000407A2" w:rsidRDefault="000407A2" w:rsidP="000407A2">
      <w:pPr>
        <w:widowControl w:val="0"/>
        <w:autoSpaceDE w:val="0"/>
        <w:autoSpaceDN w:val="0"/>
        <w:adjustRightInd w:val="0"/>
        <w:ind w:right="102" w:firstLine="591"/>
        <w:jc w:val="both"/>
        <w:rPr>
          <w:rFonts w:eastAsiaTheme="minorEastAsia" w:cs="Times New Roman"/>
          <w:szCs w:val="24"/>
          <w:lang w:eastAsia="ru-RU"/>
        </w:rPr>
      </w:pPr>
      <w:r w:rsidRPr="000407A2">
        <w:rPr>
          <w:rFonts w:eastAsiaTheme="minorEastAsia" w:cs="Times New Roman"/>
          <w:spacing w:val="-1"/>
          <w:szCs w:val="24"/>
          <w:lang w:eastAsia="ru-RU"/>
        </w:rPr>
        <w:t>Надежность</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30"/>
          <w:szCs w:val="24"/>
          <w:lang w:eastAsia="ru-RU"/>
        </w:rPr>
        <w:t xml:space="preserve"> </w:t>
      </w:r>
      <w:r w:rsidRPr="000407A2">
        <w:rPr>
          <w:rFonts w:eastAsiaTheme="minorEastAsia" w:cs="Times New Roman"/>
          <w:spacing w:val="-1"/>
          <w:szCs w:val="24"/>
          <w:lang w:eastAsia="ru-RU"/>
        </w:rPr>
        <w:t>обеспечивается</w:t>
      </w:r>
      <w:r w:rsidRPr="000407A2">
        <w:rPr>
          <w:rFonts w:eastAsiaTheme="minorEastAsia" w:cs="Times New Roman"/>
          <w:spacing w:val="35"/>
          <w:szCs w:val="24"/>
          <w:lang w:eastAsia="ru-RU"/>
        </w:rPr>
        <w:t xml:space="preserve"> </w:t>
      </w:r>
      <w:r w:rsidRPr="000407A2">
        <w:rPr>
          <w:rFonts w:eastAsiaTheme="minorEastAsia" w:cs="Times New Roman"/>
          <w:spacing w:val="-1"/>
          <w:szCs w:val="24"/>
          <w:lang w:eastAsia="ru-RU"/>
        </w:rPr>
        <w:t>надежной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работой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всех</w:t>
      </w:r>
      <w:r w:rsidRPr="000407A2">
        <w:rPr>
          <w:rFonts w:eastAsiaTheme="minorEastAsia" w:cs="Times New Roman"/>
          <w:spacing w:val="33"/>
          <w:szCs w:val="24"/>
          <w:lang w:eastAsia="ru-RU"/>
        </w:rPr>
        <w:t xml:space="preserve"> </w:t>
      </w:r>
      <w:r w:rsidRPr="000407A2">
        <w:rPr>
          <w:rFonts w:eastAsiaTheme="minorEastAsia" w:cs="Times New Roman"/>
          <w:spacing w:val="-1"/>
          <w:szCs w:val="24"/>
          <w:lang w:eastAsia="ru-RU"/>
        </w:rPr>
        <w:t>элементов</w:t>
      </w:r>
      <w:r w:rsidRPr="000407A2">
        <w:rPr>
          <w:rFonts w:eastAsiaTheme="minorEastAsia" w:cs="Times New Roman"/>
          <w:spacing w:val="30"/>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pacing w:val="93"/>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а</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также</w:t>
      </w:r>
      <w:r w:rsidRPr="000407A2">
        <w:rPr>
          <w:rFonts w:eastAsiaTheme="minorEastAsia" w:cs="Times New Roman"/>
          <w:spacing w:val="12"/>
          <w:szCs w:val="24"/>
          <w:lang w:eastAsia="ru-RU"/>
        </w:rPr>
        <w:t xml:space="preserve"> </w:t>
      </w:r>
      <w:r w:rsidRPr="000407A2">
        <w:rPr>
          <w:rFonts w:eastAsiaTheme="minorEastAsia" w:cs="Times New Roman"/>
          <w:szCs w:val="24"/>
          <w:lang w:eastAsia="ru-RU"/>
        </w:rPr>
        <w:t>внешних,</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по</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отношению</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к</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системе</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систем</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электро-,</w:t>
      </w:r>
      <w:r w:rsidRPr="000407A2">
        <w:rPr>
          <w:rFonts w:eastAsiaTheme="minorEastAsia" w:cs="Times New Roman"/>
          <w:spacing w:val="87"/>
          <w:szCs w:val="24"/>
          <w:lang w:eastAsia="ru-RU"/>
        </w:rPr>
        <w:t xml:space="preserve"> </w:t>
      </w:r>
      <w:r w:rsidRPr="000407A2">
        <w:rPr>
          <w:rFonts w:eastAsiaTheme="minorEastAsia" w:cs="Times New Roman"/>
          <w:spacing w:val="-1"/>
          <w:szCs w:val="24"/>
          <w:lang w:eastAsia="ru-RU"/>
        </w:rPr>
        <w:t>водо-,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топливоснабжения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источников</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энергии.</w:t>
      </w:r>
    </w:p>
    <w:p w14:paraId="3EA31F9A" w14:textId="77777777" w:rsidR="000407A2" w:rsidRPr="000407A2" w:rsidRDefault="000407A2" w:rsidP="000407A2">
      <w:pPr>
        <w:widowControl w:val="0"/>
        <w:autoSpaceDE w:val="0"/>
        <w:autoSpaceDN w:val="0"/>
        <w:adjustRightInd w:val="0"/>
        <w:ind w:right="104" w:firstLine="591"/>
        <w:jc w:val="both"/>
        <w:rPr>
          <w:rFonts w:eastAsiaTheme="minorEastAsia" w:cs="Times New Roman"/>
          <w:szCs w:val="24"/>
          <w:lang w:eastAsia="ru-RU"/>
        </w:rPr>
      </w:pPr>
      <w:r w:rsidRPr="000407A2">
        <w:rPr>
          <w:rFonts w:eastAsiaTheme="minorEastAsia" w:cs="Times New Roman"/>
          <w:spacing w:val="-1"/>
          <w:szCs w:val="24"/>
          <w:lang w:eastAsia="ru-RU"/>
        </w:rPr>
        <w:t>Интегральными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показателями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оценки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20"/>
          <w:szCs w:val="24"/>
          <w:lang w:eastAsia="ru-RU"/>
        </w:rPr>
        <w:t xml:space="preserve"> </w:t>
      </w:r>
      <w:r w:rsidRPr="000407A2">
        <w:rPr>
          <w:rFonts w:eastAsiaTheme="minorEastAsia" w:cs="Times New Roman"/>
          <w:spacing w:val="-1"/>
          <w:szCs w:val="24"/>
          <w:lang w:eastAsia="ru-RU"/>
        </w:rPr>
        <w:t>целом</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являются</w:t>
      </w:r>
      <w:r w:rsidRPr="000407A2">
        <w:rPr>
          <w:rFonts w:eastAsiaTheme="minorEastAsia" w:cs="Times New Roman"/>
          <w:spacing w:val="91"/>
          <w:szCs w:val="24"/>
          <w:lang w:eastAsia="ru-RU"/>
        </w:rPr>
        <w:t xml:space="preserve"> </w:t>
      </w:r>
      <w:r w:rsidRPr="000407A2">
        <w:rPr>
          <w:rFonts w:eastAsiaTheme="minorEastAsia" w:cs="Times New Roman"/>
          <w:spacing w:val="-1"/>
          <w:szCs w:val="24"/>
          <w:lang w:eastAsia="ru-RU"/>
        </w:rPr>
        <w:t>такие</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эмпирические показатели как интенсивность отказов nот [1/год] и относительный аварийный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недоотпуск</w:t>
      </w:r>
      <w:r w:rsidRPr="000407A2">
        <w:rPr>
          <w:rFonts w:eastAsiaTheme="minorEastAsia" w:cs="Times New Roman"/>
          <w:spacing w:val="36"/>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энергии</w:t>
      </w:r>
      <w:r w:rsidRPr="000407A2">
        <w:rPr>
          <w:rFonts w:eastAsiaTheme="minorEastAsia" w:cs="Times New Roman"/>
          <w:spacing w:val="29"/>
          <w:szCs w:val="24"/>
          <w:lang w:eastAsia="ru-RU"/>
        </w:rPr>
        <w:t xml:space="preserve"> </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ав</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расч.</w:t>
      </w:r>
      <w:r w:rsidRPr="000407A2">
        <w:rPr>
          <w:rFonts w:eastAsiaTheme="minorEastAsia" w:cs="Times New Roman"/>
          <w:spacing w:val="-1"/>
          <w:szCs w:val="24"/>
          <w:lang w:eastAsia="ru-RU"/>
        </w:rPr>
        <w:t>,</w:t>
      </w:r>
      <w:r w:rsidRPr="000407A2">
        <w:rPr>
          <w:rFonts w:eastAsiaTheme="minorEastAsia" w:cs="Times New Roman"/>
          <w:spacing w:val="30"/>
          <w:szCs w:val="24"/>
          <w:lang w:eastAsia="ru-RU"/>
        </w:rPr>
        <w:t xml:space="preserve"> </w:t>
      </w:r>
      <w:r w:rsidRPr="000407A2">
        <w:rPr>
          <w:rFonts w:eastAsiaTheme="minorEastAsia" w:cs="Times New Roman"/>
          <w:szCs w:val="24"/>
          <w:lang w:eastAsia="ru-RU"/>
        </w:rPr>
        <w:t>где</w:t>
      </w:r>
      <w:r w:rsidRPr="000407A2">
        <w:rPr>
          <w:rFonts w:eastAsiaTheme="minorEastAsia" w:cs="Times New Roman"/>
          <w:spacing w:val="30"/>
          <w:szCs w:val="24"/>
          <w:lang w:eastAsia="ru-RU"/>
        </w:rPr>
        <w:t xml:space="preserve"> </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ав</w:t>
      </w:r>
      <w:r w:rsidRPr="000407A2">
        <w:rPr>
          <w:rFonts w:eastAsiaTheme="minorEastAsia" w:cs="Times New Roman"/>
          <w:spacing w:val="12"/>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аварийный</w:t>
      </w:r>
      <w:r w:rsidRPr="000407A2">
        <w:rPr>
          <w:rFonts w:eastAsiaTheme="minorEastAsia" w:cs="Times New Roman"/>
          <w:spacing w:val="29"/>
          <w:szCs w:val="24"/>
          <w:lang w:eastAsia="ru-RU"/>
        </w:rPr>
        <w:t xml:space="preserve"> </w:t>
      </w:r>
      <w:r w:rsidRPr="000407A2">
        <w:rPr>
          <w:rFonts w:eastAsiaTheme="minorEastAsia" w:cs="Times New Roman"/>
          <w:spacing w:val="-1"/>
          <w:szCs w:val="24"/>
          <w:lang w:eastAsia="ru-RU"/>
        </w:rPr>
        <w:t>недоотпуск</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77"/>
          <w:szCs w:val="24"/>
          <w:lang w:eastAsia="ru-RU"/>
        </w:rPr>
        <w:t xml:space="preserve"> </w:t>
      </w:r>
      <w:r w:rsidRPr="000407A2">
        <w:rPr>
          <w:rFonts w:eastAsiaTheme="minorEastAsia" w:cs="Times New Roman"/>
          <w:szCs w:val="24"/>
          <w:lang w:eastAsia="ru-RU"/>
        </w:rPr>
        <w:t>энергии</w:t>
      </w:r>
      <w:r w:rsidRPr="000407A2">
        <w:rPr>
          <w:rFonts w:eastAsiaTheme="minorEastAsia" w:cs="Times New Roman"/>
          <w:spacing w:val="15"/>
          <w:szCs w:val="24"/>
          <w:lang w:eastAsia="ru-RU"/>
        </w:rPr>
        <w:t xml:space="preserve"> </w:t>
      </w:r>
      <w:r w:rsidRPr="000407A2">
        <w:rPr>
          <w:rFonts w:eastAsiaTheme="minorEastAsia" w:cs="Times New Roman"/>
          <w:szCs w:val="24"/>
          <w:lang w:eastAsia="ru-RU"/>
        </w:rPr>
        <w:t>за</w:t>
      </w:r>
      <w:r w:rsidRPr="000407A2">
        <w:rPr>
          <w:rFonts w:eastAsiaTheme="minorEastAsia" w:cs="Times New Roman"/>
          <w:spacing w:val="13"/>
          <w:szCs w:val="24"/>
          <w:lang w:eastAsia="ru-RU"/>
        </w:rPr>
        <w:t xml:space="preserve"> </w:t>
      </w:r>
      <w:r w:rsidRPr="000407A2">
        <w:rPr>
          <w:rFonts w:eastAsiaTheme="minorEastAsia" w:cs="Times New Roman"/>
          <w:szCs w:val="24"/>
          <w:lang w:eastAsia="ru-RU"/>
        </w:rPr>
        <w:t>год</w:t>
      </w:r>
      <w:r w:rsidRPr="000407A2">
        <w:rPr>
          <w:rFonts w:eastAsiaTheme="minorEastAsia" w:cs="Times New Roman"/>
          <w:spacing w:val="12"/>
          <w:szCs w:val="24"/>
          <w:lang w:eastAsia="ru-RU"/>
        </w:rPr>
        <w:t xml:space="preserve"> </w:t>
      </w:r>
      <w:r w:rsidRPr="000407A2">
        <w:rPr>
          <w:rFonts w:eastAsiaTheme="minorEastAsia" w:cs="Times New Roman"/>
          <w:spacing w:val="-1"/>
          <w:szCs w:val="24"/>
          <w:lang w:eastAsia="ru-RU"/>
        </w:rPr>
        <w:t>[Гкал],</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Q</w:t>
      </w:r>
      <w:r w:rsidRPr="000407A2">
        <w:rPr>
          <w:rFonts w:eastAsiaTheme="minorEastAsia" w:cs="Times New Roman"/>
          <w:position w:val="-2"/>
          <w:szCs w:val="24"/>
          <w:lang w:eastAsia="ru-RU"/>
        </w:rPr>
        <w:t>расч</w:t>
      </w:r>
      <w:r w:rsidRPr="000407A2">
        <w:rPr>
          <w:rFonts w:eastAsiaTheme="minorEastAsia" w:cs="Times New Roman"/>
          <w:spacing w:val="35"/>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расчетный</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отпуск</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энергии</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системой</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за</w:t>
      </w:r>
      <w:r w:rsidRPr="000407A2">
        <w:rPr>
          <w:rFonts w:eastAsiaTheme="minorEastAsia" w:cs="Times New Roman"/>
          <w:spacing w:val="79"/>
          <w:szCs w:val="24"/>
          <w:lang w:eastAsia="ru-RU"/>
        </w:rPr>
        <w:t xml:space="preserve"> </w:t>
      </w:r>
      <w:r w:rsidRPr="000407A2">
        <w:rPr>
          <w:rFonts w:eastAsiaTheme="minorEastAsia" w:cs="Times New Roman"/>
          <w:szCs w:val="24"/>
          <w:lang w:eastAsia="ru-RU"/>
        </w:rPr>
        <w:t>год</w:t>
      </w:r>
      <w:r w:rsidRPr="000407A2">
        <w:rPr>
          <w:rFonts w:eastAsiaTheme="minorEastAsia" w:cs="Times New Roman"/>
          <w:spacing w:val="38"/>
          <w:szCs w:val="24"/>
          <w:lang w:eastAsia="ru-RU"/>
        </w:rPr>
        <w:t xml:space="preserve"> </w:t>
      </w:r>
      <w:r w:rsidRPr="000407A2">
        <w:rPr>
          <w:rFonts w:eastAsiaTheme="minorEastAsia" w:cs="Times New Roman"/>
          <w:szCs w:val="24"/>
          <w:lang w:eastAsia="ru-RU"/>
        </w:rPr>
        <w:t>[Гкал].</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Динамика</w:t>
      </w:r>
      <w:r w:rsidRPr="000407A2">
        <w:rPr>
          <w:rFonts w:eastAsiaTheme="minorEastAsia" w:cs="Times New Roman"/>
          <w:spacing w:val="37"/>
          <w:szCs w:val="24"/>
          <w:lang w:eastAsia="ru-RU"/>
        </w:rPr>
        <w:t xml:space="preserve"> </w:t>
      </w:r>
      <w:r w:rsidRPr="000407A2">
        <w:rPr>
          <w:rFonts w:eastAsiaTheme="minorEastAsia" w:cs="Times New Roman"/>
          <w:spacing w:val="-1"/>
          <w:szCs w:val="24"/>
          <w:lang w:eastAsia="ru-RU"/>
        </w:rPr>
        <w:t>изменения</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данных</w:t>
      </w:r>
      <w:r w:rsidRPr="000407A2">
        <w:rPr>
          <w:rFonts w:eastAsiaTheme="minorEastAsia" w:cs="Times New Roman"/>
          <w:spacing w:val="40"/>
          <w:szCs w:val="24"/>
          <w:lang w:eastAsia="ru-RU"/>
        </w:rPr>
        <w:t xml:space="preserve"> </w:t>
      </w:r>
      <w:r w:rsidRPr="000407A2">
        <w:rPr>
          <w:rFonts w:eastAsiaTheme="minorEastAsia" w:cs="Times New Roman"/>
          <w:spacing w:val="-1"/>
          <w:szCs w:val="24"/>
          <w:lang w:eastAsia="ru-RU"/>
        </w:rPr>
        <w:t>показателей</w:t>
      </w:r>
      <w:r w:rsidRPr="000407A2">
        <w:rPr>
          <w:rFonts w:eastAsiaTheme="minorEastAsia" w:cs="Times New Roman"/>
          <w:spacing w:val="43"/>
          <w:szCs w:val="24"/>
          <w:lang w:eastAsia="ru-RU"/>
        </w:rPr>
        <w:t xml:space="preserve"> </w:t>
      </w:r>
      <w:r w:rsidRPr="000407A2">
        <w:rPr>
          <w:rFonts w:eastAsiaTheme="minorEastAsia" w:cs="Times New Roman"/>
          <w:spacing w:val="-1"/>
          <w:szCs w:val="24"/>
          <w:lang w:eastAsia="ru-RU"/>
        </w:rPr>
        <w:t>указывает</w:t>
      </w:r>
      <w:r w:rsidRPr="000407A2">
        <w:rPr>
          <w:rFonts w:eastAsiaTheme="minorEastAsia" w:cs="Times New Roman"/>
          <w:spacing w:val="38"/>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39"/>
          <w:szCs w:val="24"/>
          <w:lang w:eastAsia="ru-RU"/>
        </w:rPr>
        <w:t xml:space="preserve"> </w:t>
      </w:r>
      <w:r w:rsidRPr="000407A2">
        <w:rPr>
          <w:rFonts w:eastAsiaTheme="minorEastAsia" w:cs="Times New Roman"/>
          <w:spacing w:val="-1"/>
          <w:szCs w:val="24"/>
          <w:lang w:eastAsia="ru-RU"/>
        </w:rPr>
        <w:t>прогресс</w:t>
      </w:r>
      <w:r w:rsidRPr="000407A2">
        <w:rPr>
          <w:rFonts w:eastAsiaTheme="minorEastAsia" w:cs="Times New Roman"/>
          <w:spacing w:val="37"/>
          <w:szCs w:val="24"/>
          <w:lang w:eastAsia="ru-RU"/>
        </w:rPr>
        <w:t xml:space="preserve"> </w:t>
      </w:r>
      <w:r w:rsidRPr="000407A2">
        <w:rPr>
          <w:rFonts w:eastAsiaTheme="minorEastAsia" w:cs="Times New Roman"/>
          <w:szCs w:val="24"/>
          <w:lang w:eastAsia="ru-RU"/>
        </w:rPr>
        <w:t>или</w:t>
      </w:r>
      <w:r w:rsidRPr="000407A2">
        <w:rPr>
          <w:rFonts w:eastAsiaTheme="minorEastAsia" w:cs="Times New Roman"/>
          <w:spacing w:val="39"/>
          <w:szCs w:val="24"/>
          <w:lang w:eastAsia="ru-RU"/>
        </w:rPr>
        <w:t xml:space="preserve"> </w:t>
      </w:r>
      <w:r w:rsidRPr="000407A2">
        <w:rPr>
          <w:rFonts w:eastAsiaTheme="minorEastAsia" w:cs="Times New Roman"/>
          <w:szCs w:val="24"/>
          <w:lang w:eastAsia="ru-RU"/>
        </w:rPr>
        <w:t>деградацию</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каждой</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конкретной</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pacing w:val="6"/>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4"/>
          <w:szCs w:val="24"/>
          <w:lang w:eastAsia="ru-RU"/>
        </w:rPr>
        <w:t xml:space="preserve"> </w:t>
      </w:r>
      <w:r w:rsidRPr="000407A2">
        <w:rPr>
          <w:rFonts w:eastAsiaTheme="minorEastAsia" w:cs="Times New Roman"/>
          <w:spacing w:val="-1"/>
          <w:szCs w:val="24"/>
          <w:lang w:eastAsia="ru-RU"/>
        </w:rPr>
        <w:t>Однако</w:t>
      </w:r>
      <w:r w:rsidRPr="000407A2">
        <w:rPr>
          <w:rFonts w:eastAsiaTheme="minorEastAsia" w:cs="Times New Roman"/>
          <w:spacing w:val="4"/>
          <w:szCs w:val="24"/>
          <w:lang w:eastAsia="ru-RU"/>
        </w:rPr>
        <w:t xml:space="preserve"> </w:t>
      </w:r>
      <w:r w:rsidRPr="000407A2">
        <w:rPr>
          <w:rFonts w:eastAsiaTheme="minorEastAsia" w:cs="Times New Roman"/>
          <w:szCs w:val="24"/>
          <w:lang w:eastAsia="ru-RU"/>
        </w:rPr>
        <w:t>они</w:t>
      </w:r>
      <w:r w:rsidRPr="000407A2">
        <w:rPr>
          <w:rFonts w:eastAsiaTheme="minorEastAsia" w:cs="Times New Roman"/>
          <w:spacing w:val="5"/>
          <w:szCs w:val="24"/>
          <w:lang w:eastAsia="ru-RU"/>
        </w:rPr>
        <w:t xml:space="preserve"> </w:t>
      </w:r>
      <w:r w:rsidRPr="000407A2">
        <w:rPr>
          <w:rFonts w:eastAsiaTheme="minorEastAsia" w:cs="Times New Roman"/>
          <w:szCs w:val="24"/>
          <w:lang w:eastAsia="ru-RU"/>
        </w:rPr>
        <w:t>не</w:t>
      </w:r>
      <w:r w:rsidRPr="000407A2">
        <w:rPr>
          <w:rFonts w:eastAsiaTheme="minorEastAsia" w:cs="Times New Roman"/>
          <w:spacing w:val="3"/>
          <w:szCs w:val="24"/>
          <w:lang w:eastAsia="ru-RU"/>
        </w:rPr>
        <w:t xml:space="preserve"> </w:t>
      </w:r>
      <w:r w:rsidRPr="000407A2">
        <w:rPr>
          <w:rFonts w:eastAsiaTheme="minorEastAsia" w:cs="Times New Roman"/>
          <w:spacing w:val="-1"/>
          <w:szCs w:val="24"/>
          <w:lang w:eastAsia="ru-RU"/>
        </w:rPr>
        <w:t>могут</w:t>
      </w:r>
      <w:r w:rsidRPr="000407A2">
        <w:rPr>
          <w:rFonts w:eastAsiaTheme="minorEastAsia" w:cs="Times New Roman"/>
          <w:spacing w:val="7"/>
          <w:szCs w:val="24"/>
          <w:lang w:eastAsia="ru-RU"/>
        </w:rPr>
        <w:t xml:space="preserve"> </w:t>
      </w:r>
      <w:r w:rsidRPr="000407A2">
        <w:rPr>
          <w:rFonts w:eastAsiaTheme="minorEastAsia" w:cs="Times New Roman"/>
          <w:szCs w:val="24"/>
          <w:lang w:eastAsia="ru-RU"/>
        </w:rPr>
        <w:t>быть</w:t>
      </w:r>
      <w:r w:rsidRPr="000407A2">
        <w:rPr>
          <w:rFonts w:eastAsiaTheme="minorEastAsia" w:cs="Times New Roman"/>
          <w:spacing w:val="77"/>
          <w:szCs w:val="24"/>
          <w:lang w:eastAsia="ru-RU"/>
        </w:rPr>
        <w:t xml:space="preserve"> </w:t>
      </w:r>
      <w:r w:rsidRPr="000407A2">
        <w:rPr>
          <w:rFonts w:eastAsiaTheme="minorEastAsia" w:cs="Times New Roman"/>
          <w:spacing w:val="-1"/>
          <w:szCs w:val="24"/>
          <w:lang w:eastAsia="ru-RU"/>
        </w:rPr>
        <w:t>применены</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11"/>
          <w:szCs w:val="24"/>
          <w:lang w:eastAsia="ru-RU"/>
        </w:rPr>
        <w:t xml:space="preserve"> </w:t>
      </w:r>
      <w:r w:rsidRPr="000407A2">
        <w:rPr>
          <w:rFonts w:eastAsiaTheme="minorEastAsia" w:cs="Times New Roman"/>
          <w:spacing w:val="-1"/>
          <w:szCs w:val="24"/>
          <w:lang w:eastAsia="ru-RU"/>
        </w:rPr>
        <w:t>качестве</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универсальных</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системных</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показателей,</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поскольку</w:t>
      </w:r>
      <w:r w:rsidRPr="000407A2">
        <w:rPr>
          <w:rFonts w:eastAsiaTheme="minorEastAsia" w:cs="Times New Roman"/>
          <w:spacing w:val="4"/>
          <w:szCs w:val="24"/>
          <w:lang w:eastAsia="ru-RU"/>
        </w:rPr>
        <w:t xml:space="preserve"> </w:t>
      </w:r>
      <w:r w:rsidRPr="000407A2">
        <w:rPr>
          <w:rFonts w:eastAsiaTheme="minorEastAsia" w:cs="Times New Roman"/>
          <w:szCs w:val="24"/>
          <w:lang w:eastAsia="ru-RU"/>
        </w:rPr>
        <w:t>не</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содержат</w:t>
      </w:r>
      <w:r w:rsidRPr="000407A2">
        <w:rPr>
          <w:rFonts w:eastAsiaTheme="minorEastAsia" w:cs="Times New Roman"/>
          <w:spacing w:val="53"/>
          <w:szCs w:val="24"/>
          <w:lang w:eastAsia="ru-RU"/>
        </w:rPr>
        <w:t xml:space="preserve"> </w:t>
      </w:r>
      <w:r w:rsidRPr="000407A2">
        <w:rPr>
          <w:rFonts w:eastAsiaTheme="minorEastAsia" w:cs="Times New Roman"/>
          <w:spacing w:val="-1"/>
          <w:szCs w:val="24"/>
          <w:lang w:eastAsia="ru-RU"/>
        </w:rPr>
        <w:t>элементов</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сопоставимости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систем теплоснабжения.</w:t>
      </w:r>
    </w:p>
    <w:p w14:paraId="13002D1E" w14:textId="77777777" w:rsidR="000407A2" w:rsidRPr="000407A2" w:rsidRDefault="000407A2" w:rsidP="000407A2">
      <w:pPr>
        <w:widowControl w:val="0"/>
        <w:autoSpaceDE w:val="0"/>
        <w:autoSpaceDN w:val="0"/>
        <w:adjustRightInd w:val="0"/>
        <w:ind w:right="104" w:firstLine="591"/>
        <w:jc w:val="both"/>
        <w:rPr>
          <w:rFonts w:eastAsiaTheme="minorEastAsia" w:cs="Times New Roman"/>
          <w:szCs w:val="24"/>
          <w:lang w:eastAsia="ru-RU"/>
        </w:rPr>
      </w:pPr>
      <w:r w:rsidRPr="000407A2">
        <w:rPr>
          <w:rFonts w:eastAsiaTheme="minorEastAsia" w:cs="Times New Roman"/>
          <w:spacing w:val="-1"/>
          <w:szCs w:val="24"/>
          <w:lang w:eastAsia="ru-RU"/>
        </w:rPr>
        <w:t>Интегральными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показателями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оценки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pacing w:val="22"/>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8"/>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20"/>
          <w:szCs w:val="24"/>
          <w:lang w:eastAsia="ru-RU"/>
        </w:rPr>
        <w:t xml:space="preserve"> </w:t>
      </w:r>
      <w:r w:rsidRPr="000407A2">
        <w:rPr>
          <w:rFonts w:eastAsiaTheme="minorEastAsia" w:cs="Times New Roman"/>
          <w:spacing w:val="-1"/>
          <w:szCs w:val="24"/>
          <w:lang w:eastAsia="ru-RU"/>
        </w:rPr>
        <w:t>целом</w:t>
      </w:r>
      <w:r w:rsidRPr="000407A2">
        <w:rPr>
          <w:rFonts w:eastAsiaTheme="minorEastAsia" w:cs="Times New Roman"/>
          <w:spacing w:val="23"/>
          <w:szCs w:val="24"/>
          <w:lang w:eastAsia="ru-RU"/>
        </w:rPr>
        <w:t xml:space="preserve"> </w:t>
      </w:r>
      <w:r w:rsidRPr="000407A2">
        <w:rPr>
          <w:rFonts w:eastAsiaTheme="minorEastAsia" w:cs="Times New Roman"/>
          <w:spacing w:val="-1"/>
          <w:szCs w:val="24"/>
          <w:lang w:eastAsia="ru-RU"/>
        </w:rPr>
        <w:t>являются</w:t>
      </w:r>
      <w:r w:rsidRPr="000407A2">
        <w:rPr>
          <w:rFonts w:eastAsiaTheme="minorEastAsia" w:cs="Times New Roman"/>
          <w:spacing w:val="91"/>
          <w:szCs w:val="24"/>
          <w:lang w:eastAsia="ru-RU"/>
        </w:rPr>
        <w:t xml:space="preserve"> </w:t>
      </w:r>
      <w:r w:rsidRPr="000407A2">
        <w:rPr>
          <w:rFonts w:eastAsiaTheme="minorEastAsia" w:cs="Times New Roman"/>
          <w:spacing w:val="-1"/>
          <w:szCs w:val="24"/>
          <w:lang w:eastAsia="ru-RU"/>
        </w:rPr>
        <w:t>такие</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эмпирические показатели как интенсивность отказов nот [1/год] и относительный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аварийный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недоотпуск</w:t>
      </w:r>
      <w:r w:rsidRPr="000407A2">
        <w:rPr>
          <w:rFonts w:eastAsiaTheme="minorEastAsia" w:cs="Times New Roman"/>
          <w:spacing w:val="36"/>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энергии</w:t>
      </w:r>
      <w:r w:rsidRPr="000407A2">
        <w:rPr>
          <w:rFonts w:eastAsiaTheme="minorEastAsia" w:cs="Times New Roman"/>
          <w:spacing w:val="29"/>
          <w:szCs w:val="24"/>
          <w:lang w:eastAsia="ru-RU"/>
        </w:rPr>
        <w:t xml:space="preserve"> </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ав</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расч.</w:t>
      </w:r>
      <w:r w:rsidRPr="000407A2">
        <w:rPr>
          <w:rFonts w:eastAsiaTheme="minorEastAsia" w:cs="Times New Roman"/>
          <w:spacing w:val="-1"/>
          <w:szCs w:val="24"/>
          <w:lang w:eastAsia="ru-RU"/>
        </w:rPr>
        <w:t>,</w:t>
      </w:r>
      <w:r w:rsidRPr="000407A2">
        <w:rPr>
          <w:rFonts w:eastAsiaTheme="minorEastAsia" w:cs="Times New Roman"/>
          <w:spacing w:val="30"/>
          <w:szCs w:val="24"/>
          <w:lang w:eastAsia="ru-RU"/>
        </w:rPr>
        <w:t xml:space="preserve"> </w:t>
      </w:r>
      <w:r w:rsidRPr="000407A2">
        <w:rPr>
          <w:rFonts w:eastAsiaTheme="minorEastAsia" w:cs="Times New Roman"/>
          <w:szCs w:val="24"/>
          <w:lang w:eastAsia="ru-RU"/>
        </w:rPr>
        <w:t>где</w:t>
      </w:r>
      <w:r w:rsidRPr="000407A2">
        <w:rPr>
          <w:rFonts w:eastAsiaTheme="minorEastAsia" w:cs="Times New Roman"/>
          <w:spacing w:val="30"/>
          <w:szCs w:val="24"/>
          <w:lang w:eastAsia="ru-RU"/>
        </w:rPr>
        <w:t xml:space="preserve"> </w:t>
      </w:r>
      <w:r w:rsidRPr="000407A2">
        <w:rPr>
          <w:rFonts w:eastAsiaTheme="minorEastAsia" w:cs="Times New Roman"/>
          <w:spacing w:val="-1"/>
          <w:szCs w:val="24"/>
          <w:lang w:eastAsia="ru-RU"/>
        </w:rPr>
        <w:t>Q</w:t>
      </w:r>
      <w:r w:rsidRPr="000407A2">
        <w:rPr>
          <w:rFonts w:eastAsiaTheme="minorEastAsia" w:cs="Times New Roman"/>
          <w:spacing w:val="-1"/>
          <w:position w:val="-2"/>
          <w:szCs w:val="24"/>
          <w:lang w:eastAsia="ru-RU"/>
        </w:rPr>
        <w:t>ав</w:t>
      </w:r>
      <w:r w:rsidRPr="000407A2">
        <w:rPr>
          <w:rFonts w:eastAsiaTheme="minorEastAsia" w:cs="Times New Roman"/>
          <w:spacing w:val="12"/>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аварийный</w:t>
      </w:r>
      <w:r w:rsidRPr="000407A2">
        <w:rPr>
          <w:rFonts w:eastAsiaTheme="minorEastAsia" w:cs="Times New Roman"/>
          <w:spacing w:val="29"/>
          <w:szCs w:val="24"/>
          <w:lang w:eastAsia="ru-RU"/>
        </w:rPr>
        <w:t xml:space="preserve"> </w:t>
      </w:r>
      <w:r w:rsidRPr="000407A2">
        <w:rPr>
          <w:rFonts w:eastAsiaTheme="minorEastAsia" w:cs="Times New Roman"/>
          <w:spacing w:val="-1"/>
          <w:szCs w:val="24"/>
          <w:lang w:eastAsia="ru-RU"/>
        </w:rPr>
        <w:t>недоотпуск</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77"/>
          <w:szCs w:val="24"/>
          <w:lang w:eastAsia="ru-RU"/>
        </w:rPr>
        <w:t xml:space="preserve"> </w:t>
      </w:r>
      <w:r w:rsidRPr="000407A2">
        <w:rPr>
          <w:rFonts w:eastAsiaTheme="minorEastAsia" w:cs="Times New Roman"/>
          <w:szCs w:val="24"/>
          <w:lang w:eastAsia="ru-RU"/>
        </w:rPr>
        <w:t>энергии</w:t>
      </w:r>
      <w:r w:rsidRPr="000407A2">
        <w:rPr>
          <w:rFonts w:eastAsiaTheme="minorEastAsia" w:cs="Times New Roman"/>
          <w:spacing w:val="15"/>
          <w:szCs w:val="24"/>
          <w:lang w:eastAsia="ru-RU"/>
        </w:rPr>
        <w:t xml:space="preserve"> </w:t>
      </w:r>
      <w:r w:rsidRPr="000407A2">
        <w:rPr>
          <w:rFonts w:eastAsiaTheme="minorEastAsia" w:cs="Times New Roman"/>
          <w:szCs w:val="24"/>
          <w:lang w:eastAsia="ru-RU"/>
        </w:rPr>
        <w:t>за</w:t>
      </w:r>
      <w:r w:rsidRPr="000407A2">
        <w:rPr>
          <w:rFonts w:eastAsiaTheme="minorEastAsia" w:cs="Times New Roman"/>
          <w:spacing w:val="13"/>
          <w:szCs w:val="24"/>
          <w:lang w:eastAsia="ru-RU"/>
        </w:rPr>
        <w:t xml:space="preserve"> </w:t>
      </w:r>
      <w:r w:rsidRPr="000407A2">
        <w:rPr>
          <w:rFonts w:eastAsiaTheme="minorEastAsia" w:cs="Times New Roman"/>
          <w:szCs w:val="24"/>
          <w:lang w:eastAsia="ru-RU"/>
        </w:rPr>
        <w:t>год</w:t>
      </w:r>
      <w:r w:rsidRPr="000407A2">
        <w:rPr>
          <w:rFonts w:eastAsiaTheme="minorEastAsia" w:cs="Times New Roman"/>
          <w:spacing w:val="12"/>
          <w:szCs w:val="24"/>
          <w:lang w:eastAsia="ru-RU"/>
        </w:rPr>
        <w:t xml:space="preserve"> </w:t>
      </w:r>
      <w:r w:rsidRPr="000407A2">
        <w:rPr>
          <w:rFonts w:eastAsiaTheme="minorEastAsia" w:cs="Times New Roman"/>
          <w:spacing w:val="-1"/>
          <w:szCs w:val="24"/>
          <w:lang w:eastAsia="ru-RU"/>
        </w:rPr>
        <w:t>[Гкал],</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Q</w:t>
      </w:r>
      <w:r w:rsidRPr="000407A2">
        <w:rPr>
          <w:rFonts w:eastAsiaTheme="minorEastAsia" w:cs="Times New Roman"/>
          <w:position w:val="-2"/>
          <w:szCs w:val="24"/>
          <w:lang w:eastAsia="ru-RU"/>
        </w:rPr>
        <w:t>расч</w:t>
      </w:r>
      <w:r w:rsidRPr="000407A2">
        <w:rPr>
          <w:rFonts w:eastAsiaTheme="minorEastAsia" w:cs="Times New Roman"/>
          <w:spacing w:val="35"/>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расчетный</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отпуск</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pacing w:val="14"/>
          <w:szCs w:val="24"/>
          <w:lang w:eastAsia="ru-RU"/>
        </w:rPr>
        <w:t xml:space="preserve"> </w:t>
      </w:r>
      <w:r w:rsidRPr="000407A2">
        <w:rPr>
          <w:rFonts w:eastAsiaTheme="minorEastAsia" w:cs="Times New Roman"/>
          <w:spacing w:val="-1"/>
          <w:szCs w:val="24"/>
          <w:lang w:eastAsia="ru-RU"/>
        </w:rPr>
        <w:t>энергии</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системой</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14"/>
          <w:szCs w:val="24"/>
          <w:lang w:eastAsia="ru-RU"/>
        </w:rPr>
        <w:t xml:space="preserve"> </w:t>
      </w:r>
      <w:r w:rsidRPr="000407A2">
        <w:rPr>
          <w:rFonts w:eastAsiaTheme="minorEastAsia" w:cs="Times New Roman"/>
          <w:szCs w:val="24"/>
          <w:lang w:eastAsia="ru-RU"/>
        </w:rPr>
        <w:t>за</w:t>
      </w:r>
      <w:r w:rsidRPr="000407A2">
        <w:rPr>
          <w:rFonts w:eastAsiaTheme="minorEastAsia" w:cs="Times New Roman"/>
          <w:spacing w:val="79"/>
          <w:szCs w:val="24"/>
          <w:lang w:eastAsia="ru-RU"/>
        </w:rPr>
        <w:t xml:space="preserve"> </w:t>
      </w:r>
      <w:r w:rsidRPr="000407A2">
        <w:rPr>
          <w:rFonts w:eastAsiaTheme="minorEastAsia" w:cs="Times New Roman"/>
          <w:szCs w:val="24"/>
          <w:lang w:eastAsia="ru-RU"/>
        </w:rPr>
        <w:t>год</w:t>
      </w:r>
      <w:r w:rsidRPr="000407A2">
        <w:rPr>
          <w:rFonts w:eastAsiaTheme="minorEastAsia" w:cs="Times New Roman"/>
          <w:spacing w:val="38"/>
          <w:szCs w:val="24"/>
          <w:lang w:eastAsia="ru-RU"/>
        </w:rPr>
        <w:t xml:space="preserve"> </w:t>
      </w:r>
      <w:r w:rsidRPr="000407A2">
        <w:rPr>
          <w:rFonts w:eastAsiaTheme="minorEastAsia" w:cs="Times New Roman"/>
          <w:szCs w:val="24"/>
          <w:lang w:eastAsia="ru-RU"/>
        </w:rPr>
        <w:t>[Гкал].</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Динамика</w:t>
      </w:r>
      <w:r w:rsidRPr="000407A2">
        <w:rPr>
          <w:rFonts w:eastAsiaTheme="minorEastAsia" w:cs="Times New Roman"/>
          <w:spacing w:val="37"/>
          <w:szCs w:val="24"/>
          <w:lang w:eastAsia="ru-RU"/>
        </w:rPr>
        <w:t xml:space="preserve"> </w:t>
      </w:r>
      <w:r w:rsidRPr="000407A2">
        <w:rPr>
          <w:rFonts w:eastAsiaTheme="minorEastAsia" w:cs="Times New Roman"/>
          <w:spacing w:val="-1"/>
          <w:szCs w:val="24"/>
          <w:lang w:eastAsia="ru-RU"/>
        </w:rPr>
        <w:t>изменения</w:t>
      </w:r>
      <w:r w:rsidRPr="000407A2">
        <w:rPr>
          <w:rFonts w:eastAsiaTheme="minorEastAsia" w:cs="Times New Roman"/>
          <w:spacing w:val="38"/>
          <w:szCs w:val="24"/>
          <w:lang w:eastAsia="ru-RU"/>
        </w:rPr>
        <w:t xml:space="preserve"> </w:t>
      </w:r>
      <w:r w:rsidRPr="000407A2">
        <w:rPr>
          <w:rFonts w:eastAsiaTheme="minorEastAsia" w:cs="Times New Roman"/>
          <w:spacing w:val="-1"/>
          <w:szCs w:val="24"/>
          <w:lang w:eastAsia="ru-RU"/>
        </w:rPr>
        <w:t>данных</w:t>
      </w:r>
      <w:r w:rsidRPr="000407A2">
        <w:rPr>
          <w:rFonts w:eastAsiaTheme="minorEastAsia" w:cs="Times New Roman"/>
          <w:spacing w:val="40"/>
          <w:szCs w:val="24"/>
          <w:lang w:eastAsia="ru-RU"/>
        </w:rPr>
        <w:t xml:space="preserve"> </w:t>
      </w:r>
      <w:r w:rsidRPr="000407A2">
        <w:rPr>
          <w:rFonts w:eastAsiaTheme="minorEastAsia" w:cs="Times New Roman"/>
          <w:spacing w:val="-1"/>
          <w:szCs w:val="24"/>
          <w:lang w:eastAsia="ru-RU"/>
        </w:rPr>
        <w:lastRenderedPageBreak/>
        <w:t>показателей</w:t>
      </w:r>
      <w:r w:rsidRPr="000407A2">
        <w:rPr>
          <w:rFonts w:eastAsiaTheme="minorEastAsia" w:cs="Times New Roman"/>
          <w:spacing w:val="43"/>
          <w:szCs w:val="24"/>
          <w:lang w:eastAsia="ru-RU"/>
        </w:rPr>
        <w:t xml:space="preserve"> </w:t>
      </w:r>
      <w:r w:rsidRPr="000407A2">
        <w:rPr>
          <w:rFonts w:eastAsiaTheme="minorEastAsia" w:cs="Times New Roman"/>
          <w:spacing w:val="-1"/>
          <w:szCs w:val="24"/>
          <w:lang w:eastAsia="ru-RU"/>
        </w:rPr>
        <w:t>указывает</w:t>
      </w:r>
      <w:r w:rsidRPr="000407A2">
        <w:rPr>
          <w:rFonts w:eastAsiaTheme="minorEastAsia" w:cs="Times New Roman"/>
          <w:spacing w:val="38"/>
          <w:szCs w:val="24"/>
          <w:lang w:eastAsia="ru-RU"/>
        </w:rPr>
        <w:t xml:space="preserve"> </w:t>
      </w:r>
      <w:r w:rsidRPr="000407A2">
        <w:rPr>
          <w:rFonts w:eastAsiaTheme="minorEastAsia" w:cs="Times New Roman"/>
          <w:szCs w:val="24"/>
          <w:lang w:eastAsia="ru-RU"/>
        </w:rPr>
        <w:t>на</w:t>
      </w:r>
      <w:r w:rsidRPr="000407A2">
        <w:rPr>
          <w:rFonts w:eastAsiaTheme="minorEastAsia" w:cs="Times New Roman"/>
          <w:spacing w:val="39"/>
          <w:szCs w:val="24"/>
          <w:lang w:eastAsia="ru-RU"/>
        </w:rPr>
        <w:t xml:space="preserve"> </w:t>
      </w:r>
      <w:r w:rsidRPr="000407A2">
        <w:rPr>
          <w:rFonts w:eastAsiaTheme="minorEastAsia" w:cs="Times New Roman"/>
          <w:spacing w:val="-1"/>
          <w:szCs w:val="24"/>
          <w:lang w:eastAsia="ru-RU"/>
        </w:rPr>
        <w:t>прогресс</w:t>
      </w:r>
      <w:r w:rsidRPr="000407A2">
        <w:rPr>
          <w:rFonts w:eastAsiaTheme="minorEastAsia" w:cs="Times New Roman"/>
          <w:spacing w:val="37"/>
          <w:szCs w:val="24"/>
          <w:lang w:eastAsia="ru-RU"/>
        </w:rPr>
        <w:t xml:space="preserve"> </w:t>
      </w:r>
      <w:r w:rsidRPr="000407A2">
        <w:rPr>
          <w:rFonts w:eastAsiaTheme="minorEastAsia" w:cs="Times New Roman"/>
          <w:szCs w:val="24"/>
          <w:lang w:eastAsia="ru-RU"/>
        </w:rPr>
        <w:t>или</w:t>
      </w:r>
      <w:r w:rsidRPr="000407A2">
        <w:rPr>
          <w:rFonts w:eastAsiaTheme="minorEastAsia" w:cs="Times New Roman"/>
          <w:spacing w:val="39"/>
          <w:szCs w:val="24"/>
          <w:lang w:eastAsia="ru-RU"/>
        </w:rPr>
        <w:t xml:space="preserve"> </w:t>
      </w:r>
      <w:r w:rsidRPr="000407A2">
        <w:rPr>
          <w:rFonts w:eastAsiaTheme="minorEastAsia" w:cs="Times New Roman"/>
          <w:szCs w:val="24"/>
          <w:lang w:eastAsia="ru-RU"/>
        </w:rPr>
        <w:t>деградацию</w:t>
      </w:r>
      <w:r w:rsidRPr="000407A2">
        <w:rPr>
          <w:rFonts w:eastAsiaTheme="minorEastAsia" w:cs="Times New Roman"/>
          <w:spacing w:val="47"/>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каждой</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конкретной</w:t>
      </w:r>
      <w:r w:rsidRPr="000407A2">
        <w:rPr>
          <w:rFonts w:eastAsiaTheme="minorEastAsia" w:cs="Times New Roman"/>
          <w:spacing w:val="5"/>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pacing w:val="6"/>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pacing w:val="4"/>
          <w:szCs w:val="24"/>
          <w:lang w:eastAsia="ru-RU"/>
        </w:rPr>
        <w:t xml:space="preserve"> </w:t>
      </w:r>
      <w:r w:rsidRPr="000407A2">
        <w:rPr>
          <w:rFonts w:eastAsiaTheme="minorEastAsia" w:cs="Times New Roman"/>
          <w:spacing w:val="-1"/>
          <w:szCs w:val="24"/>
          <w:lang w:eastAsia="ru-RU"/>
        </w:rPr>
        <w:t>Однако</w:t>
      </w:r>
      <w:r w:rsidRPr="000407A2">
        <w:rPr>
          <w:rFonts w:eastAsiaTheme="minorEastAsia" w:cs="Times New Roman"/>
          <w:spacing w:val="4"/>
          <w:szCs w:val="24"/>
          <w:lang w:eastAsia="ru-RU"/>
        </w:rPr>
        <w:t xml:space="preserve"> </w:t>
      </w:r>
      <w:r w:rsidRPr="000407A2">
        <w:rPr>
          <w:rFonts w:eastAsiaTheme="minorEastAsia" w:cs="Times New Roman"/>
          <w:szCs w:val="24"/>
          <w:lang w:eastAsia="ru-RU"/>
        </w:rPr>
        <w:t>они</w:t>
      </w:r>
      <w:r w:rsidRPr="000407A2">
        <w:rPr>
          <w:rFonts w:eastAsiaTheme="minorEastAsia" w:cs="Times New Roman"/>
          <w:spacing w:val="5"/>
          <w:szCs w:val="24"/>
          <w:lang w:eastAsia="ru-RU"/>
        </w:rPr>
        <w:t xml:space="preserve"> </w:t>
      </w:r>
      <w:r w:rsidRPr="000407A2">
        <w:rPr>
          <w:rFonts w:eastAsiaTheme="minorEastAsia" w:cs="Times New Roman"/>
          <w:szCs w:val="24"/>
          <w:lang w:eastAsia="ru-RU"/>
        </w:rPr>
        <w:t>не</w:t>
      </w:r>
      <w:r w:rsidRPr="000407A2">
        <w:rPr>
          <w:rFonts w:eastAsiaTheme="minorEastAsia" w:cs="Times New Roman"/>
          <w:spacing w:val="3"/>
          <w:szCs w:val="24"/>
          <w:lang w:eastAsia="ru-RU"/>
        </w:rPr>
        <w:t xml:space="preserve"> </w:t>
      </w:r>
      <w:r w:rsidRPr="000407A2">
        <w:rPr>
          <w:rFonts w:eastAsiaTheme="minorEastAsia" w:cs="Times New Roman"/>
          <w:spacing w:val="-1"/>
          <w:szCs w:val="24"/>
          <w:lang w:eastAsia="ru-RU"/>
        </w:rPr>
        <w:t>могут</w:t>
      </w:r>
      <w:r w:rsidRPr="000407A2">
        <w:rPr>
          <w:rFonts w:eastAsiaTheme="minorEastAsia" w:cs="Times New Roman"/>
          <w:spacing w:val="7"/>
          <w:szCs w:val="24"/>
          <w:lang w:eastAsia="ru-RU"/>
        </w:rPr>
        <w:t xml:space="preserve"> </w:t>
      </w:r>
      <w:r w:rsidRPr="000407A2">
        <w:rPr>
          <w:rFonts w:eastAsiaTheme="minorEastAsia" w:cs="Times New Roman"/>
          <w:szCs w:val="24"/>
          <w:lang w:eastAsia="ru-RU"/>
        </w:rPr>
        <w:t>быть</w:t>
      </w:r>
      <w:r w:rsidRPr="000407A2">
        <w:rPr>
          <w:rFonts w:eastAsiaTheme="minorEastAsia" w:cs="Times New Roman"/>
          <w:spacing w:val="77"/>
          <w:szCs w:val="24"/>
          <w:lang w:eastAsia="ru-RU"/>
        </w:rPr>
        <w:t xml:space="preserve"> </w:t>
      </w:r>
      <w:r w:rsidRPr="000407A2">
        <w:rPr>
          <w:rFonts w:eastAsiaTheme="minorEastAsia" w:cs="Times New Roman"/>
          <w:spacing w:val="-1"/>
          <w:szCs w:val="24"/>
          <w:lang w:eastAsia="ru-RU"/>
        </w:rPr>
        <w:t>применены</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11"/>
          <w:szCs w:val="24"/>
          <w:lang w:eastAsia="ru-RU"/>
        </w:rPr>
        <w:t xml:space="preserve"> </w:t>
      </w:r>
      <w:r w:rsidRPr="000407A2">
        <w:rPr>
          <w:rFonts w:eastAsiaTheme="minorEastAsia" w:cs="Times New Roman"/>
          <w:spacing w:val="-1"/>
          <w:szCs w:val="24"/>
          <w:lang w:eastAsia="ru-RU"/>
        </w:rPr>
        <w:t>качестве</w:t>
      </w:r>
      <w:r w:rsidRPr="000407A2">
        <w:rPr>
          <w:rFonts w:eastAsiaTheme="minorEastAsia" w:cs="Times New Roman"/>
          <w:spacing w:val="15"/>
          <w:szCs w:val="24"/>
          <w:lang w:eastAsia="ru-RU"/>
        </w:rPr>
        <w:t xml:space="preserve"> </w:t>
      </w:r>
      <w:r w:rsidRPr="000407A2">
        <w:rPr>
          <w:rFonts w:eastAsiaTheme="minorEastAsia" w:cs="Times New Roman"/>
          <w:spacing w:val="-1"/>
          <w:szCs w:val="24"/>
          <w:lang w:eastAsia="ru-RU"/>
        </w:rPr>
        <w:t>универсальных</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системных</w:t>
      </w:r>
      <w:r w:rsidRPr="000407A2">
        <w:rPr>
          <w:rFonts w:eastAsiaTheme="minorEastAsia" w:cs="Times New Roman"/>
          <w:spacing w:val="13"/>
          <w:szCs w:val="24"/>
          <w:lang w:eastAsia="ru-RU"/>
        </w:rPr>
        <w:t xml:space="preserve"> </w:t>
      </w:r>
      <w:r w:rsidRPr="000407A2">
        <w:rPr>
          <w:rFonts w:eastAsiaTheme="minorEastAsia" w:cs="Times New Roman"/>
          <w:spacing w:val="-1"/>
          <w:szCs w:val="24"/>
          <w:lang w:eastAsia="ru-RU"/>
        </w:rPr>
        <w:t>показателей,</w:t>
      </w:r>
      <w:r w:rsidRPr="000407A2">
        <w:rPr>
          <w:rFonts w:eastAsiaTheme="minorEastAsia" w:cs="Times New Roman"/>
          <w:spacing w:val="11"/>
          <w:szCs w:val="24"/>
          <w:lang w:eastAsia="ru-RU"/>
        </w:rPr>
        <w:t xml:space="preserve"> </w:t>
      </w:r>
      <w:r w:rsidRPr="000407A2">
        <w:rPr>
          <w:rFonts w:eastAsiaTheme="minorEastAsia" w:cs="Times New Roman"/>
          <w:szCs w:val="24"/>
          <w:lang w:eastAsia="ru-RU"/>
        </w:rPr>
        <w:t>поскольку</w:t>
      </w:r>
      <w:r w:rsidRPr="000407A2">
        <w:rPr>
          <w:rFonts w:eastAsiaTheme="minorEastAsia" w:cs="Times New Roman"/>
          <w:spacing w:val="4"/>
          <w:szCs w:val="24"/>
          <w:lang w:eastAsia="ru-RU"/>
        </w:rPr>
        <w:t xml:space="preserve"> </w:t>
      </w:r>
      <w:r w:rsidRPr="000407A2">
        <w:rPr>
          <w:rFonts w:eastAsiaTheme="minorEastAsia" w:cs="Times New Roman"/>
          <w:szCs w:val="24"/>
          <w:lang w:eastAsia="ru-RU"/>
        </w:rPr>
        <w:t>не</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содержат</w:t>
      </w:r>
      <w:r w:rsidRPr="000407A2">
        <w:rPr>
          <w:rFonts w:eastAsiaTheme="minorEastAsia" w:cs="Times New Roman"/>
          <w:spacing w:val="53"/>
          <w:szCs w:val="24"/>
          <w:lang w:eastAsia="ru-RU"/>
        </w:rPr>
        <w:t xml:space="preserve"> </w:t>
      </w:r>
      <w:r w:rsidRPr="000407A2">
        <w:rPr>
          <w:rFonts w:eastAsiaTheme="minorEastAsia" w:cs="Times New Roman"/>
          <w:spacing w:val="-1"/>
          <w:szCs w:val="24"/>
          <w:lang w:eastAsia="ru-RU"/>
        </w:rPr>
        <w:t>элементов</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сопоставимости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систем теплоснабжения.</w:t>
      </w:r>
    </w:p>
    <w:p w14:paraId="08CF8708" w14:textId="77777777" w:rsidR="000407A2" w:rsidRPr="000407A2" w:rsidRDefault="000407A2" w:rsidP="000407A2">
      <w:pPr>
        <w:spacing w:before="1"/>
        <w:ind w:right="102" w:firstLine="591"/>
        <w:jc w:val="both"/>
        <w:rPr>
          <w:spacing w:val="-1"/>
          <w:szCs w:val="24"/>
        </w:rPr>
      </w:pPr>
      <w:r w:rsidRPr="000407A2">
        <w:rPr>
          <w:szCs w:val="24"/>
        </w:rPr>
        <w:t>Для</w:t>
      </w:r>
      <w:r w:rsidRPr="000407A2">
        <w:rPr>
          <w:spacing w:val="6"/>
          <w:szCs w:val="24"/>
        </w:rPr>
        <w:t xml:space="preserve"> </w:t>
      </w:r>
      <w:r w:rsidRPr="000407A2">
        <w:rPr>
          <w:spacing w:val="-1"/>
          <w:szCs w:val="24"/>
        </w:rPr>
        <w:t>оценки</w:t>
      </w:r>
      <w:r w:rsidRPr="000407A2">
        <w:rPr>
          <w:spacing w:val="5"/>
          <w:szCs w:val="24"/>
        </w:rPr>
        <w:t xml:space="preserve"> </w:t>
      </w:r>
      <w:r w:rsidRPr="000407A2">
        <w:rPr>
          <w:spacing w:val="-1"/>
          <w:szCs w:val="24"/>
        </w:rPr>
        <w:t>надежности</w:t>
      </w:r>
      <w:r w:rsidRPr="000407A2">
        <w:rPr>
          <w:spacing w:val="7"/>
          <w:szCs w:val="24"/>
        </w:rPr>
        <w:t xml:space="preserve"> </w:t>
      </w:r>
      <w:r w:rsidRPr="000407A2">
        <w:rPr>
          <w:spacing w:val="-1"/>
          <w:szCs w:val="24"/>
        </w:rPr>
        <w:t>систем</w:t>
      </w:r>
      <w:r w:rsidRPr="000407A2">
        <w:rPr>
          <w:spacing w:val="6"/>
          <w:szCs w:val="24"/>
        </w:rPr>
        <w:t xml:space="preserve"> </w:t>
      </w:r>
      <w:r w:rsidRPr="000407A2">
        <w:rPr>
          <w:spacing w:val="-1"/>
          <w:szCs w:val="24"/>
        </w:rPr>
        <w:t>теплоснабжения</w:t>
      </w:r>
      <w:r w:rsidRPr="000407A2">
        <w:rPr>
          <w:spacing w:val="6"/>
          <w:szCs w:val="24"/>
        </w:rPr>
        <w:t xml:space="preserve"> </w:t>
      </w:r>
      <w:r w:rsidRPr="000407A2">
        <w:rPr>
          <w:spacing w:val="-1"/>
          <w:szCs w:val="24"/>
        </w:rPr>
        <w:t>необходимо</w:t>
      </w:r>
      <w:r w:rsidRPr="000407A2">
        <w:rPr>
          <w:spacing w:val="6"/>
          <w:szCs w:val="24"/>
        </w:rPr>
        <w:t xml:space="preserve"> </w:t>
      </w:r>
      <w:r w:rsidRPr="000407A2">
        <w:rPr>
          <w:szCs w:val="24"/>
        </w:rPr>
        <w:t>использовать</w:t>
      </w:r>
      <w:r w:rsidRPr="000407A2">
        <w:rPr>
          <w:spacing w:val="7"/>
          <w:szCs w:val="24"/>
        </w:rPr>
        <w:t xml:space="preserve"> </w:t>
      </w:r>
      <w:r w:rsidRPr="000407A2">
        <w:rPr>
          <w:spacing w:val="-1"/>
          <w:szCs w:val="24"/>
        </w:rPr>
        <w:t>показатели</w:t>
      </w:r>
      <w:r w:rsidRPr="000407A2">
        <w:rPr>
          <w:spacing w:val="79"/>
          <w:szCs w:val="24"/>
        </w:rPr>
        <w:t xml:space="preserve"> </w:t>
      </w:r>
      <w:r w:rsidRPr="000407A2">
        <w:rPr>
          <w:spacing w:val="-1"/>
          <w:szCs w:val="24"/>
        </w:rPr>
        <w:t>надежности</w:t>
      </w:r>
      <w:r w:rsidRPr="000407A2">
        <w:rPr>
          <w:spacing w:val="37"/>
          <w:szCs w:val="24"/>
        </w:rPr>
        <w:t xml:space="preserve"> </w:t>
      </w:r>
      <w:r w:rsidRPr="000407A2">
        <w:rPr>
          <w:b/>
          <w:spacing w:val="-1"/>
          <w:szCs w:val="24"/>
        </w:rPr>
        <w:t>структурных</w:t>
      </w:r>
      <w:r w:rsidRPr="000407A2">
        <w:rPr>
          <w:b/>
          <w:spacing w:val="35"/>
          <w:szCs w:val="24"/>
        </w:rPr>
        <w:t xml:space="preserve"> </w:t>
      </w:r>
      <w:r w:rsidRPr="000407A2">
        <w:rPr>
          <w:b/>
          <w:spacing w:val="-1"/>
          <w:szCs w:val="24"/>
        </w:rPr>
        <w:t>элементов</w:t>
      </w:r>
      <w:r w:rsidRPr="000407A2">
        <w:rPr>
          <w:b/>
          <w:spacing w:val="35"/>
          <w:szCs w:val="24"/>
        </w:rPr>
        <w:t xml:space="preserve"> </w:t>
      </w:r>
      <w:r w:rsidRPr="000407A2">
        <w:rPr>
          <w:b/>
          <w:spacing w:val="-1"/>
          <w:szCs w:val="24"/>
        </w:rPr>
        <w:t>системы</w:t>
      </w:r>
      <w:r w:rsidRPr="000407A2">
        <w:rPr>
          <w:b/>
          <w:spacing w:val="35"/>
          <w:szCs w:val="24"/>
        </w:rPr>
        <w:t xml:space="preserve"> </w:t>
      </w:r>
      <w:r w:rsidRPr="000407A2">
        <w:rPr>
          <w:b/>
          <w:spacing w:val="-1"/>
          <w:szCs w:val="24"/>
        </w:rPr>
        <w:t>теплоснабжения</w:t>
      </w:r>
      <w:r w:rsidRPr="000407A2">
        <w:rPr>
          <w:b/>
          <w:spacing w:val="40"/>
          <w:szCs w:val="24"/>
        </w:rPr>
        <w:t xml:space="preserve"> </w:t>
      </w:r>
      <w:r w:rsidRPr="000407A2">
        <w:rPr>
          <w:szCs w:val="24"/>
        </w:rPr>
        <w:t>и</w:t>
      </w:r>
      <w:r w:rsidRPr="000407A2">
        <w:rPr>
          <w:spacing w:val="34"/>
          <w:szCs w:val="24"/>
        </w:rPr>
        <w:t xml:space="preserve"> </w:t>
      </w:r>
      <w:r w:rsidRPr="000407A2">
        <w:rPr>
          <w:spacing w:val="-1"/>
          <w:szCs w:val="24"/>
        </w:rPr>
        <w:t>внешних</w:t>
      </w:r>
      <w:r w:rsidRPr="000407A2">
        <w:rPr>
          <w:spacing w:val="37"/>
          <w:szCs w:val="24"/>
        </w:rPr>
        <w:t xml:space="preserve"> </w:t>
      </w:r>
      <w:r w:rsidRPr="000407A2">
        <w:rPr>
          <w:spacing w:val="-1"/>
          <w:szCs w:val="24"/>
        </w:rPr>
        <w:t>систем</w:t>
      </w:r>
      <w:r w:rsidRPr="000407A2">
        <w:rPr>
          <w:spacing w:val="35"/>
          <w:szCs w:val="24"/>
        </w:rPr>
        <w:t xml:space="preserve"> </w:t>
      </w:r>
      <w:r w:rsidRPr="000407A2">
        <w:rPr>
          <w:spacing w:val="-1"/>
          <w:szCs w:val="24"/>
        </w:rPr>
        <w:t>электро-,</w:t>
      </w:r>
      <w:r w:rsidRPr="000407A2">
        <w:rPr>
          <w:spacing w:val="83"/>
          <w:szCs w:val="24"/>
        </w:rPr>
        <w:t xml:space="preserve"> </w:t>
      </w:r>
      <w:r w:rsidRPr="000407A2">
        <w:rPr>
          <w:spacing w:val="-1"/>
          <w:szCs w:val="24"/>
        </w:rPr>
        <w:t>водо-,</w:t>
      </w:r>
      <w:r w:rsidRPr="000407A2">
        <w:rPr>
          <w:szCs w:val="24"/>
        </w:rPr>
        <w:t xml:space="preserve"> </w:t>
      </w:r>
      <w:r w:rsidRPr="000407A2">
        <w:rPr>
          <w:spacing w:val="-1"/>
          <w:szCs w:val="24"/>
        </w:rPr>
        <w:t>топливоснабжения</w:t>
      </w:r>
      <w:r w:rsidRPr="000407A2">
        <w:rPr>
          <w:szCs w:val="24"/>
        </w:rPr>
        <w:t xml:space="preserve"> </w:t>
      </w:r>
      <w:r w:rsidRPr="000407A2">
        <w:rPr>
          <w:spacing w:val="-1"/>
          <w:szCs w:val="24"/>
        </w:rPr>
        <w:t>источников</w:t>
      </w:r>
      <w:r w:rsidRPr="000407A2">
        <w:rPr>
          <w:szCs w:val="24"/>
        </w:rPr>
        <w:t xml:space="preserve"> </w:t>
      </w:r>
      <w:r w:rsidRPr="000407A2">
        <w:rPr>
          <w:spacing w:val="-1"/>
          <w:szCs w:val="24"/>
        </w:rPr>
        <w:t>тепловой</w:t>
      </w:r>
      <w:r w:rsidRPr="000407A2">
        <w:rPr>
          <w:szCs w:val="24"/>
        </w:rPr>
        <w:t xml:space="preserve"> </w:t>
      </w:r>
      <w:r w:rsidRPr="000407A2">
        <w:rPr>
          <w:spacing w:val="-1"/>
          <w:szCs w:val="24"/>
        </w:rPr>
        <w:t>энергии.</w:t>
      </w:r>
    </w:p>
    <w:p w14:paraId="1C7BFB0D" w14:textId="77777777" w:rsidR="000407A2" w:rsidRPr="000407A2" w:rsidRDefault="000407A2" w:rsidP="000407A2">
      <w:pPr>
        <w:spacing w:before="1"/>
        <w:ind w:right="102" w:firstLine="591"/>
        <w:jc w:val="both"/>
        <w:rPr>
          <w:rFonts w:eastAsia="Times New Roman"/>
          <w:szCs w:val="24"/>
        </w:rPr>
      </w:pPr>
    </w:p>
    <w:p w14:paraId="5B5ADD97" w14:textId="77777777" w:rsidR="000407A2" w:rsidRPr="000407A2" w:rsidRDefault="000407A2" w:rsidP="000407A2">
      <w:pPr>
        <w:widowControl w:val="0"/>
        <w:autoSpaceDE w:val="0"/>
        <w:autoSpaceDN w:val="0"/>
        <w:adjustRightInd w:val="0"/>
        <w:ind w:firstLine="591"/>
        <w:jc w:val="both"/>
        <w:rPr>
          <w:rFonts w:eastAsiaTheme="minorEastAsia" w:cs="Times New Roman"/>
          <w:szCs w:val="24"/>
          <w:lang w:eastAsia="ru-RU"/>
        </w:rPr>
      </w:pPr>
      <w:r w:rsidRPr="000407A2">
        <w:rPr>
          <w:rFonts w:eastAsiaTheme="minorEastAsia" w:cs="Times New Roman"/>
          <w:b/>
          <w:i/>
          <w:szCs w:val="24"/>
          <w:lang w:eastAsia="ru-RU"/>
        </w:rPr>
        <w:t>Показатель надежности</w:t>
      </w:r>
      <w:r w:rsidRPr="000407A2">
        <w:rPr>
          <w:rFonts w:eastAsiaTheme="minorEastAsia" w:cs="Times New Roman"/>
          <w:b/>
          <w:i/>
          <w:spacing w:val="58"/>
          <w:szCs w:val="24"/>
          <w:lang w:eastAsia="ru-RU"/>
        </w:rPr>
        <w:t xml:space="preserve"> </w:t>
      </w:r>
      <w:r w:rsidRPr="000407A2">
        <w:rPr>
          <w:rFonts w:eastAsiaTheme="minorEastAsia" w:cs="Times New Roman"/>
          <w:b/>
          <w:i/>
          <w:szCs w:val="24"/>
          <w:lang w:eastAsia="ru-RU"/>
        </w:rPr>
        <w:t>электроснабжения источников тепловой</w:t>
      </w:r>
      <w:r w:rsidRPr="000407A2">
        <w:rPr>
          <w:rFonts w:eastAsiaTheme="minorEastAsia" w:cs="Times New Roman"/>
          <w:b/>
          <w:i/>
          <w:spacing w:val="58"/>
          <w:szCs w:val="24"/>
          <w:lang w:eastAsia="ru-RU"/>
        </w:rPr>
        <w:t xml:space="preserve"> </w:t>
      </w:r>
      <w:r w:rsidRPr="000407A2">
        <w:rPr>
          <w:rFonts w:eastAsiaTheme="minorEastAsia" w:cs="Times New Roman"/>
          <w:b/>
          <w:i/>
          <w:szCs w:val="24"/>
          <w:lang w:eastAsia="ru-RU"/>
        </w:rPr>
        <w:t xml:space="preserve">энергии </w:t>
      </w:r>
      <w:r w:rsidRPr="000407A2">
        <w:rPr>
          <w:rFonts w:eastAsiaTheme="minorEastAsia" w:cs="Times New Roman"/>
          <w:b/>
          <w:i/>
          <w:spacing w:val="2"/>
          <w:szCs w:val="24"/>
          <w:lang w:eastAsia="ru-RU"/>
        </w:rPr>
        <w:t>(К</w:t>
      </w:r>
      <w:r w:rsidRPr="000407A2">
        <w:rPr>
          <w:rFonts w:eastAsiaTheme="minorEastAsia" w:cs="Times New Roman"/>
          <w:b/>
          <w:i/>
          <w:spacing w:val="2"/>
          <w:position w:val="-2"/>
          <w:szCs w:val="24"/>
          <w:lang w:eastAsia="ru-RU"/>
        </w:rPr>
        <w:t>э</w:t>
      </w:r>
      <w:r w:rsidRPr="000407A2">
        <w:rPr>
          <w:rFonts w:eastAsiaTheme="minorEastAsia" w:cs="Times New Roman"/>
          <w:b/>
          <w:i/>
          <w:spacing w:val="2"/>
          <w:szCs w:val="24"/>
          <w:lang w:eastAsia="ru-RU"/>
        </w:rPr>
        <w:t xml:space="preserve">) </w:t>
      </w:r>
      <w:r w:rsidRPr="000407A2">
        <w:rPr>
          <w:rFonts w:eastAsiaTheme="minorEastAsia" w:cs="Times New Roman"/>
          <w:spacing w:val="-1"/>
          <w:szCs w:val="24"/>
          <w:lang w:eastAsia="ru-RU"/>
        </w:rPr>
        <w:t>характеризуется</w:t>
      </w:r>
      <w:r w:rsidRPr="000407A2">
        <w:rPr>
          <w:rFonts w:eastAsiaTheme="minorEastAsia" w:cs="Times New Roman"/>
          <w:szCs w:val="24"/>
          <w:lang w:eastAsia="ru-RU"/>
        </w:rPr>
        <w:t xml:space="preserve"> наличием</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или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 xml:space="preserve">отсутствием </w:t>
      </w:r>
      <w:r w:rsidRPr="000407A2">
        <w:rPr>
          <w:rFonts w:eastAsiaTheme="minorEastAsia" w:cs="Times New Roman"/>
          <w:szCs w:val="24"/>
          <w:lang w:eastAsia="ru-RU"/>
        </w:rPr>
        <w:t xml:space="preserve">резервного </w:t>
      </w:r>
      <w:r w:rsidRPr="000407A2">
        <w:rPr>
          <w:rFonts w:eastAsiaTheme="minorEastAsia" w:cs="Times New Roman"/>
          <w:spacing w:val="-1"/>
          <w:szCs w:val="24"/>
          <w:lang w:eastAsia="ru-RU"/>
        </w:rPr>
        <w:t>электропитания:</w:t>
      </w:r>
    </w:p>
    <w:p w14:paraId="47F3C8B7"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szCs w:val="24"/>
          <w:lang w:eastAsia="ru-RU"/>
        </w:rPr>
      </w:pPr>
      <w:r w:rsidRPr="000407A2">
        <w:rPr>
          <w:rFonts w:eastAsiaTheme="minorEastAsia" w:cs="Times New Roman"/>
          <w:szCs w:val="24"/>
          <w:lang w:eastAsia="ru-RU"/>
        </w:rPr>
        <w:t xml:space="preserve">при </w:t>
      </w:r>
      <w:r w:rsidRPr="000407A2">
        <w:rPr>
          <w:rFonts w:eastAsiaTheme="minorEastAsia" w:cs="Times New Roman"/>
          <w:spacing w:val="-1"/>
          <w:szCs w:val="24"/>
          <w:lang w:eastAsia="ru-RU"/>
        </w:rPr>
        <w:t>наличии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резервного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электроснабжения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К</w:t>
      </w:r>
      <w:r w:rsidRPr="000407A2">
        <w:rPr>
          <w:rFonts w:eastAsiaTheme="minorEastAsia" w:cs="Times New Roman"/>
          <w:spacing w:val="1"/>
          <w:position w:val="-2"/>
          <w:szCs w:val="24"/>
          <w:lang w:eastAsia="ru-RU"/>
        </w:rPr>
        <w:t>э</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6E67ECAB" w14:textId="77777777" w:rsidR="000407A2" w:rsidRPr="000407A2" w:rsidRDefault="000407A2" w:rsidP="000407A2">
      <w:pPr>
        <w:widowControl w:val="0"/>
        <w:numPr>
          <w:ilvl w:val="0"/>
          <w:numId w:val="4"/>
        </w:numPr>
        <w:tabs>
          <w:tab w:val="left" w:pos="851"/>
        </w:tabs>
        <w:ind w:left="0" w:right="110" w:firstLine="591"/>
        <w:jc w:val="both"/>
        <w:rPr>
          <w:rFonts w:eastAsiaTheme="minorEastAsia" w:cs="Times New Roman"/>
          <w:b/>
          <w:bCs/>
          <w:i/>
          <w:szCs w:val="24"/>
          <w:lang w:eastAsia="ru-RU"/>
        </w:rPr>
      </w:pPr>
      <w:r w:rsidRPr="000407A2">
        <w:rPr>
          <w:rFonts w:eastAsiaTheme="minorEastAsia" w:cs="Times New Roman"/>
          <w:szCs w:val="24"/>
          <w:lang w:eastAsia="ru-RU"/>
        </w:rPr>
        <w:t xml:space="preserve">при отсутствии резервного электроснабжения </w:t>
      </w:r>
      <w:r w:rsidRPr="000407A2">
        <w:rPr>
          <w:rFonts w:eastAsiaTheme="minorEastAsia" w:cs="Times New Roman"/>
          <w:spacing w:val="1"/>
          <w:szCs w:val="24"/>
          <w:lang w:eastAsia="ru-RU"/>
        </w:rPr>
        <w:t>К</w:t>
      </w:r>
      <w:r w:rsidRPr="000407A2">
        <w:rPr>
          <w:rFonts w:eastAsiaTheme="minorEastAsia" w:cs="Times New Roman"/>
          <w:spacing w:val="1"/>
          <w:position w:val="-2"/>
          <w:szCs w:val="24"/>
          <w:lang w:eastAsia="ru-RU"/>
        </w:rPr>
        <w:t>э</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0,6;</w:t>
      </w:r>
    </w:p>
    <w:p w14:paraId="23EF544F" w14:textId="77777777" w:rsidR="000407A2" w:rsidRPr="000407A2" w:rsidRDefault="000407A2" w:rsidP="000407A2">
      <w:pPr>
        <w:widowControl w:val="0"/>
        <w:tabs>
          <w:tab w:val="left" w:pos="933"/>
        </w:tabs>
        <w:autoSpaceDE w:val="0"/>
        <w:autoSpaceDN w:val="0"/>
        <w:adjustRightInd w:val="0"/>
        <w:ind w:right="110" w:firstLine="591"/>
        <w:jc w:val="both"/>
        <w:rPr>
          <w:rFonts w:eastAsiaTheme="minorEastAsia" w:cs="Times New Roman"/>
          <w:b/>
          <w:i/>
          <w:szCs w:val="24"/>
          <w:lang w:eastAsia="ru-RU"/>
        </w:rPr>
      </w:pPr>
    </w:p>
    <w:p w14:paraId="2F821BAA" w14:textId="77777777" w:rsidR="000407A2" w:rsidRPr="000407A2" w:rsidRDefault="000407A2" w:rsidP="000407A2">
      <w:pPr>
        <w:widowControl w:val="0"/>
        <w:tabs>
          <w:tab w:val="left" w:pos="933"/>
        </w:tabs>
        <w:autoSpaceDE w:val="0"/>
        <w:autoSpaceDN w:val="0"/>
        <w:adjustRightInd w:val="0"/>
        <w:ind w:right="-2" w:firstLine="591"/>
        <w:jc w:val="both"/>
        <w:rPr>
          <w:rFonts w:eastAsiaTheme="minorEastAsia" w:cs="Times New Roman"/>
          <w:szCs w:val="24"/>
          <w:lang w:eastAsia="ru-RU"/>
        </w:rPr>
      </w:pPr>
      <w:r w:rsidRPr="000407A2">
        <w:rPr>
          <w:rFonts w:eastAsiaTheme="minorEastAsia" w:cs="Times New Roman"/>
          <w:b/>
          <w:i/>
          <w:szCs w:val="24"/>
          <w:lang w:eastAsia="ru-RU"/>
        </w:rPr>
        <w:t xml:space="preserve">Показатель надежности водоснабжения источников тепловой энергии (Кв) </w:t>
      </w:r>
      <w:r w:rsidRPr="000407A2">
        <w:rPr>
          <w:rFonts w:eastAsiaTheme="minorEastAsia" w:cs="Times New Roman"/>
          <w:spacing w:val="-1"/>
          <w:szCs w:val="24"/>
          <w:lang w:eastAsia="ru-RU"/>
        </w:rPr>
        <w:t>характеризуется</w:t>
      </w:r>
      <w:r w:rsidRPr="000407A2">
        <w:rPr>
          <w:rFonts w:eastAsiaTheme="minorEastAsia" w:cs="Times New Roman"/>
          <w:szCs w:val="24"/>
          <w:lang w:eastAsia="ru-RU"/>
        </w:rPr>
        <w:t xml:space="preserve"> наличием</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или</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 xml:space="preserve">отсутствием </w:t>
      </w:r>
      <w:r w:rsidRPr="000407A2">
        <w:rPr>
          <w:rFonts w:eastAsiaTheme="minorEastAsia" w:cs="Times New Roman"/>
          <w:szCs w:val="24"/>
          <w:lang w:eastAsia="ru-RU"/>
        </w:rPr>
        <w:t xml:space="preserve">резервного </w:t>
      </w:r>
      <w:r w:rsidRPr="000407A2">
        <w:rPr>
          <w:rFonts w:eastAsiaTheme="minorEastAsia" w:cs="Times New Roman"/>
          <w:spacing w:val="-1"/>
          <w:szCs w:val="24"/>
          <w:lang w:eastAsia="ru-RU"/>
        </w:rPr>
        <w:t>водоснабжения:</w:t>
      </w:r>
    </w:p>
    <w:p w14:paraId="2D6C0EBE"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szCs w:val="24"/>
          <w:lang w:eastAsia="ru-RU"/>
        </w:rPr>
      </w:pPr>
      <w:r w:rsidRPr="000407A2">
        <w:rPr>
          <w:rFonts w:eastAsiaTheme="minorEastAsia" w:cs="Times New Roman"/>
          <w:szCs w:val="24"/>
          <w:lang w:eastAsia="ru-RU"/>
        </w:rPr>
        <w:t xml:space="preserve">при </w:t>
      </w:r>
      <w:r w:rsidRPr="000407A2">
        <w:rPr>
          <w:rFonts w:eastAsiaTheme="minorEastAsia" w:cs="Times New Roman"/>
          <w:spacing w:val="-1"/>
          <w:szCs w:val="24"/>
          <w:lang w:eastAsia="ru-RU"/>
        </w:rPr>
        <w:t>наличии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резервного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водоснабжения</w:t>
      </w:r>
      <w:r w:rsidRPr="000407A2">
        <w:rPr>
          <w:rFonts w:eastAsiaTheme="minorEastAsia" w:cs="Times New Roman"/>
          <w:szCs w:val="24"/>
          <w:lang w:eastAsia="ru-RU"/>
        </w:rPr>
        <w:t xml:space="preserve"> </w:t>
      </w:r>
      <w:r w:rsidRPr="000407A2">
        <w:rPr>
          <w:rFonts w:eastAsiaTheme="minorEastAsia" w:cs="Times New Roman"/>
          <w:spacing w:val="2"/>
          <w:szCs w:val="24"/>
          <w:lang w:eastAsia="ru-RU"/>
        </w:rPr>
        <w:t>К</w:t>
      </w:r>
      <w:r w:rsidRPr="000407A2">
        <w:rPr>
          <w:rFonts w:eastAsiaTheme="minorEastAsia" w:cs="Times New Roman"/>
          <w:spacing w:val="2"/>
          <w:position w:val="-2"/>
          <w:szCs w:val="24"/>
          <w:lang w:eastAsia="ru-RU"/>
        </w:rPr>
        <w:t>в</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4"/>
          <w:szCs w:val="24"/>
          <w:lang w:eastAsia="ru-RU"/>
        </w:rPr>
        <w:t xml:space="preserve"> </w:t>
      </w:r>
      <w:r w:rsidRPr="000407A2">
        <w:rPr>
          <w:rFonts w:eastAsiaTheme="minorEastAsia" w:cs="Times New Roman"/>
          <w:szCs w:val="24"/>
          <w:lang w:eastAsia="ru-RU"/>
        </w:rPr>
        <w:t>1,0;</w:t>
      </w:r>
    </w:p>
    <w:p w14:paraId="257E5B87" w14:textId="77777777" w:rsidR="000407A2" w:rsidRPr="000407A2" w:rsidRDefault="000407A2" w:rsidP="000407A2">
      <w:pPr>
        <w:widowControl w:val="0"/>
        <w:numPr>
          <w:ilvl w:val="0"/>
          <w:numId w:val="4"/>
        </w:numPr>
        <w:tabs>
          <w:tab w:val="left" w:pos="861"/>
        </w:tabs>
        <w:ind w:left="0" w:right="102" w:firstLine="591"/>
        <w:jc w:val="both"/>
        <w:rPr>
          <w:rFonts w:eastAsiaTheme="minorEastAsia" w:cs="Times New Roman"/>
          <w:b/>
          <w:i/>
          <w:szCs w:val="24"/>
          <w:lang w:eastAsia="ru-RU"/>
        </w:rPr>
      </w:pPr>
      <w:r w:rsidRPr="000407A2">
        <w:rPr>
          <w:rFonts w:eastAsiaTheme="minorEastAsia" w:cs="Times New Roman"/>
          <w:szCs w:val="24"/>
          <w:lang w:eastAsia="ru-RU"/>
        </w:rPr>
        <w:t>при</w:t>
      </w:r>
      <w:r w:rsidRPr="000407A2">
        <w:rPr>
          <w:rFonts w:eastAsiaTheme="minorEastAsia" w:cs="Times New Roman"/>
          <w:spacing w:val="29"/>
          <w:szCs w:val="24"/>
          <w:lang w:eastAsia="ru-RU"/>
        </w:rPr>
        <w:t xml:space="preserve"> </w:t>
      </w:r>
      <w:r w:rsidRPr="000407A2">
        <w:rPr>
          <w:rFonts w:eastAsiaTheme="minorEastAsia" w:cs="Times New Roman"/>
          <w:spacing w:val="-1"/>
          <w:szCs w:val="24"/>
          <w:lang w:eastAsia="ru-RU"/>
        </w:rPr>
        <w:t>отсутствии</w:t>
      </w:r>
      <w:r w:rsidRPr="000407A2">
        <w:rPr>
          <w:rFonts w:eastAsiaTheme="minorEastAsia" w:cs="Times New Roman"/>
          <w:spacing w:val="31"/>
          <w:szCs w:val="24"/>
          <w:lang w:eastAsia="ru-RU"/>
        </w:rPr>
        <w:t xml:space="preserve"> </w:t>
      </w:r>
      <w:r w:rsidRPr="000407A2">
        <w:rPr>
          <w:rFonts w:eastAsiaTheme="minorEastAsia" w:cs="Times New Roman"/>
          <w:spacing w:val="-1"/>
          <w:szCs w:val="24"/>
          <w:lang w:eastAsia="ru-RU"/>
        </w:rPr>
        <w:t>резервного</w:t>
      </w:r>
      <w:r w:rsidRPr="000407A2">
        <w:rPr>
          <w:rFonts w:eastAsiaTheme="minorEastAsia" w:cs="Times New Roman"/>
          <w:spacing w:val="30"/>
          <w:szCs w:val="24"/>
          <w:lang w:eastAsia="ru-RU"/>
        </w:rPr>
        <w:t xml:space="preserve"> </w:t>
      </w:r>
      <w:r w:rsidRPr="000407A2">
        <w:rPr>
          <w:rFonts w:eastAsiaTheme="minorEastAsia" w:cs="Times New Roman"/>
          <w:spacing w:val="-1"/>
          <w:szCs w:val="24"/>
          <w:lang w:eastAsia="ru-RU"/>
        </w:rPr>
        <w:t>водоснабжения</w:t>
      </w:r>
      <w:r w:rsidRPr="000407A2">
        <w:rPr>
          <w:rFonts w:eastAsiaTheme="minorEastAsia" w:cs="Times New Roman"/>
          <w:spacing w:val="28"/>
          <w:szCs w:val="24"/>
          <w:lang w:eastAsia="ru-RU"/>
        </w:rPr>
        <w:t xml:space="preserve"> </w:t>
      </w:r>
      <w:r w:rsidRPr="000407A2">
        <w:rPr>
          <w:rFonts w:eastAsiaTheme="minorEastAsia" w:cs="Times New Roman"/>
          <w:spacing w:val="1"/>
          <w:szCs w:val="24"/>
          <w:lang w:eastAsia="ru-RU"/>
        </w:rPr>
        <w:t>К</w:t>
      </w:r>
      <w:r w:rsidRPr="000407A2">
        <w:rPr>
          <w:rFonts w:eastAsiaTheme="minorEastAsia" w:cs="Times New Roman"/>
          <w:spacing w:val="1"/>
          <w:position w:val="-2"/>
          <w:szCs w:val="24"/>
          <w:lang w:eastAsia="ru-RU"/>
        </w:rPr>
        <w:t>э</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0,6;</w:t>
      </w:r>
    </w:p>
    <w:p w14:paraId="7B8A0EF9" w14:textId="77777777" w:rsidR="000407A2" w:rsidRPr="000407A2" w:rsidRDefault="000407A2" w:rsidP="000407A2">
      <w:pPr>
        <w:widowControl w:val="0"/>
        <w:tabs>
          <w:tab w:val="left" w:pos="861"/>
        </w:tabs>
        <w:autoSpaceDE w:val="0"/>
        <w:autoSpaceDN w:val="0"/>
        <w:adjustRightInd w:val="0"/>
        <w:ind w:right="102" w:firstLine="591"/>
        <w:jc w:val="both"/>
        <w:rPr>
          <w:rFonts w:eastAsiaTheme="minorEastAsia" w:cs="Times New Roman"/>
          <w:b/>
          <w:i/>
          <w:szCs w:val="24"/>
          <w:lang w:eastAsia="ru-RU"/>
        </w:rPr>
      </w:pPr>
    </w:p>
    <w:p w14:paraId="7A6D6ADA" w14:textId="77777777" w:rsidR="000407A2" w:rsidRPr="000407A2" w:rsidRDefault="000407A2" w:rsidP="000407A2">
      <w:pPr>
        <w:widowControl w:val="0"/>
        <w:tabs>
          <w:tab w:val="left" w:pos="861"/>
        </w:tabs>
        <w:autoSpaceDE w:val="0"/>
        <w:autoSpaceDN w:val="0"/>
        <w:adjustRightInd w:val="0"/>
        <w:ind w:right="102" w:firstLine="591"/>
        <w:jc w:val="both"/>
        <w:rPr>
          <w:rFonts w:eastAsiaTheme="minorEastAsia" w:cs="Times New Roman"/>
          <w:szCs w:val="24"/>
          <w:lang w:eastAsia="ru-RU"/>
        </w:rPr>
      </w:pPr>
      <w:r w:rsidRPr="000407A2">
        <w:rPr>
          <w:rFonts w:eastAsiaTheme="minorEastAsia" w:cs="Times New Roman"/>
          <w:b/>
          <w:i/>
          <w:szCs w:val="24"/>
          <w:lang w:eastAsia="ru-RU"/>
        </w:rPr>
        <w:t xml:space="preserve">Показатель надежности топливоснабжения источников тепловой энергии </w:t>
      </w:r>
      <w:r w:rsidRPr="000407A2">
        <w:rPr>
          <w:rFonts w:eastAsiaTheme="minorEastAsia" w:cs="Times New Roman"/>
          <w:b/>
          <w:i/>
          <w:spacing w:val="2"/>
          <w:szCs w:val="24"/>
          <w:lang w:eastAsia="ru-RU"/>
        </w:rPr>
        <w:t>(К</w:t>
      </w:r>
      <w:r w:rsidRPr="000407A2">
        <w:rPr>
          <w:rFonts w:eastAsiaTheme="minorEastAsia" w:cs="Times New Roman"/>
          <w:b/>
          <w:i/>
          <w:spacing w:val="2"/>
          <w:position w:val="-2"/>
          <w:szCs w:val="24"/>
          <w:lang w:eastAsia="ru-RU"/>
        </w:rPr>
        <w:t>Т</w:t>
      </w:r>
      <w:r w:rsidRPr="000407A2">
        <w:rPr>
          <w:rFonts w:eastAsiaTheme="minorEastAsia" w:cs="Times New Roman"/>
          <w:b/>
          <w:i/>
          <w:spacing w:val="2"/>
          <w:szCs w:val="24"/>
          <w:lang w:eastAsia="ru-RU"/>
        </w:rPr>
        <w:t xml:space="preserve">) </w:t>
      </w:r>
      <w:r w:rsidRPr="000407A2">
        <w:rPr>
          <w:rFonts w:eastAsiaTheme="minorEastAsia" w:cs="Times New Roman"/>
          <w:spacing w:val="-1"/>
          <w:szCs w:val="24"/>
          <w:lang w:eastAsia="ru-RU"/>
        </w:rPr>
        <w:t>характеризуется</w:t>
      </w:r>
      <w:r w:rsidRPr="000407A2">
        <w:rPr>
          <w:rFonts w:eastAsiaTheme="minorEastAsia" w:cs="Times New Roman"/>
          <w:szCs w:val="24"/>
          <w:lang w:eastAsia="ru-RU"/>
        </w:rPr>
        <w:t xml:space="preserve"> наличием</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или</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 xml:space="preserve">отсутствием </w:t>
      </w:r>
      <w:r w:rsidRPr="000407A2">
        <w:rPr>
          <w:rFonts w:eastAsiaTheme="minorEastAsia" w:cs="Times New Roman"/>
          <w:szCs w:val="24"/>
          <w:lang w:eastAsia="ru-RU"/>
        </w:rPr>
        <w:t xml:space="preserve">резервного </w:t>
      </w:r>
      <w:r w:rsidRPr="000407A2">
        <w:rPr>
          <w:rFonts w:eastAsiaTheme="minorEastAsia" w:cs="Times New Roman"/>
          <w:spacing w:val="-1"/>
          <w:szCs w:val="24"/>
          <w:lang w:eastAsia="ru-RU"/>
        </w:rPr>
        <w:t>топливоснабжения:</w:t>
      </w:r>
    </w:p>
    <w:p w14:paraId="52A92BE6"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szCs w:val="24"/>
          <w:lang w:eastAsia="ru-RU"/>
        </w:rPr>
      </w:pPr>
      <w:r w:rsidRPr="000407A2">
        <w:rPr>
          <w:rFonts w:eastAsiaTheme="minorEastAsia" w:cs="Times New Roman"/>
          <w:szCs w:val="24"/>
          <w:lang w:eastAsia="ru-RU"/>
        </w:rPr>
        <w:t xml:space="preserve">при </w:t>
      </w:r>
      <w:r w:rsidRPr="000407A2">
        <w:rPr>
          <w:rFonts w:eastAsiaTheme="minorEastAsia" w:cs="Times New Roman"/>
          <w:spacing w:val="-1"/>
          <w:szCs w:val="24"/>
          <w:lang w:eastAsia="ru-RU"/>
        </w:rPr>
        <w:t>наличии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резервного</w:t>
      </w:r>
      <w:r w:rsidRPr="000407A2">
        <w:rPr>
          <w:rFonts w:eastAsiaTheme="minorEastAsia" w:cs="Times New Roman"/>
          <w:szCs w:val="24"/>
          <w:lang w:eastAsia="ru-RU"/>
        </w:rPr>
        <w:t xml:space="preserve"> топлива</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т</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3F05F663"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b/>
          <w:i/>
          <w:szCs w:val="24"/>
          <w:lang w:eastAsia="ru-RU"/>
        </w:rPr>
      </w:pPr>
      <w:r w:rsidRPr="000407A2">
        <w:rPr>
          <w:rFonts w:eastAsiaTheme="minorEastAsia" w:cs="Times New Roman"/>
          <w:szCs w:val="24"/>
          <w:lang w:eastAsia="ru-RU"/>
        </w:rPr>
        <w:t xml:space="preserve">при </w:t>
      </w:r>
      <w:r w:rsidRPr="000407A2">
        <w:rPr>
          <w:rFonts w:eastAsiaTheme="minorEastAsia" w:cs="Times New Roman"/>
          <w:spacing w:val="-1"/>
          <w:szCs w:val="24"/>
          <w:lang w:eastAsia="ru-RU"/>
        </w:rPr>
        <w:t>отсутствии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резервного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топлива</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т</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0,5</w:t>
      </w:r>
      <w:r w:rsidRPr="000407A2">
        <w:rPr>
          <w:rFonts w:eastAsiaTheme="minorEastAsia" w:cs="Times New Roman"/>
          <w:szCs w:val="24"/>
          <w:lang w:eastAsia="ru-RU"/>
        </w:rPr>
        <w:t>;</w:t>
      </w:r>
    </w:p>
    <w:p w14:paraId="62CA1A04" w14:textId="77777777" w:rsidR="000407A2" w:rsidRPr="000407A2" w:rsidRDefault="000407A2" w:rsidP="000407A2">
      <w:pPr>
        <w:widowControl w:val="0"/>
        <w:tabs>
          <w:tab w:val="left" w:pos="830"/>
        </w:tabs>
        <w:autoSpaceDE w:val="0"/>
        <w:autoSpaceDN w:val="0"/>
        <w:adjustRightInd w:val="0"/>
        <w:ind w:firstLine="591"/>
        <w:jc w:val="both"/>
        <w:rPr>
          <w:rFonts w:eastAsiaTheme="minorEastAsia" w:cs="Times New Roman"/>
          <w:spacing w:val="-2"/>
          <w:szCs w:val="24"/>
          <w:lang w:eastAsia="ru-RU"/>
        </w:rPr>
      </w:pPr>
    </w:p>
    <w:p w14:paraId="7E54F46D" w14:textId="77777777" w:rsidR="000407A2" w:rsidRPr="000407A2" w:rsidRDefault="000407A2" w:rsidP="000407A2">
      <w:pPr>
        <w:widowControl w:val="0"/>
        <w:tabs>
          <w:tab w:val="left" w:pos="861"/>
        </w:tabs>
        <w:autoSpaceDE w:val="0"/>
        <w:autoSpaceDN w:val="0"/>
        <w:adjustRightInd w:val="0"/>
        <w:ind w:right="102" w:firstLine="591"/>
        <w:jc w:val="both"/>
        <w:rPr>
          <w:rFonts w:eastAsiaTheme="minorEastAsia" w:cs="Times New Roman"/>
          <w:b/>
          <w:i/>
          <w:szCs w:val="24"/>
          <w:lang w:eastAsia="ru-RU"/>
        </w:rPr>
      </w:pPr>
      <w:r w:rsidRPr="000407A2">
        <w:rPr>
          <w:rFonts w:eastAsiaTheme="minorEastAsia" w:cs="Times New Roman"/>
          <w:b/>
          <w:i/>
          <w:szCs w:val="24"/>
          <w:lang w:eastAsia="ru-RU"/>
        </w:rPr>
        <w:t>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w:t>
      </w:r>
    </w:p>
    <w:p w14:paraId="1C31E5CC"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szCs w:val="24"/>
          <w:lang w:eastAsia="ru-RU"/>
        </w:rPr>
      </w:pPr>
      <w:r w:rsidRPr="000407A2">
        <w:rPr>
          <w:rFonts w:eastAsiaTheme="minorEastAsia" w:cs="Times New Roman"/>
          <w:szCs w:val="24"/>
          <w:lang w:eastAsia="ru-RU"/>
        </w:rPr>
        <w:t>полная обеспеченность</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т</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414981AD"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b/>
          <w:i/>
          <w:szCs w:val="24"/>
          <w:lang w:eastAsia="ru-RU"/>
        </w:rPr>
      </w:pPr>
      <w:r w:rsidRPr="000407A2">
        <w:rPr>
          <w:rFonts w:eastAsiaTheme="minorEastAsia" w:cs="Times New Roman"/>
          <w:szCs w:val="24"/>
          <w:lang w:eastAsia="ru-RU"/>
        </w:rPr>
        <w:t xml:space="preserve">не обеспечена в размере 10% и менее </w:t>
      </w:r>
      <w:r w:rsidRPr="000407A2">
        <w:rPr>
          <w:rFonts w:eastAsiaTheme="minorEastAsia" w:cs="Times New Roman"/>
          <w:spacing w:val="-2"/>
          <w:szCs w:val="24"/>
          <w:lang w:eastAsia="ru-RU"/>
        </w:rPr>
        <w:t>Кт</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0,8;</w:t>
      </w:r>
    </w:p>
    <w:p w14:paraId="3C009706" w14:textId="77777777" w:rsidR="000407A2" w:rsidRPr="000407A2" w:rsidRDefault="000407A2" w:rsidP="000407A2">
      <w:pPr>
        <w:widowControl w:val="0"/>
        <w:numPr>
          <w:ilvl w:val="0"/>
          <w:numId w:val="4"/>
        </w:numPr>
        <w:tabs>
          <w:tab w:val="left" w:pos="830"/>
        </w:tabs>
        <w:ind w:left="0" w:firstLine="591"/>
        <w:jc w:val="both"/>
        <w:rPr>
          <w:rFonts w:eastAsiaTheme="minorEastAsia" w:cs="Times New Roman"/>
          <w:szCs w:val="24"/>
          <w:lang w:eastAsia="ru-RU"/>
        </w:rPr>
      </w:pPr>
      <w:r w:rsidRPr="000407A2">
        <w:rPr>
          <w:rFonts w:eastAsiaTheme="minorEastAsia" w:cs="Times New Roman"/>
          <w:szCs w:val="24"/>
          <w:lang w:eastAsia="ru-RU"/>
        </w:rPr>
        <w:t>не обеспечена в размере более 10%</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т</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0</w:t>
      </w:r>
      <w:r w:rsidRPr="000407A2">
        <w:rPr>
          <w:rFonts w:eastAsiaTheme="minorEastAsia" w:cs="Times New Roman"/>
          <w:szCs w:val="24"/>
          <w:lang w:eastAsia="ru-RU"/>
        </w:rPr>
        <w:t>,5;</w:t>
      </w:r>
    </w:p>
    <w:p w14:paraId="7DAE9E76" w14:textId="77777777" w:rsidR="000407A2" w:rsidRPr="000407A2" w:rsidRDefault="000407A2" w:rsidP="000407A2">
      <w:pPr>
        <w:widowControl w:val="0"/>
        <w:tabs>
          <w:tab w:val="left" w:pos="830"/>
        </w:tabs>
        <w:autoSpaceDE w:val="0"/>
        <w:autoSpaceDN w:val="0"/>
        <w:adjustRightInd w:val="0"/>
        <w:ind w:firstLine="591"/>
        <w:rPr>
          <w:rFonts w:eastAsiaTheme="minorEastAsia" w:cs="Times New Roman"/>
          <w:szCs w:val="24"/>
          <w:lang w:eastAsia="ru-RU"/>
        </w:rPr>
      </w:pPr>
    </w:p>
    <w:p w14:paraId="2F021A8A" w14:textId="77777777" w:rsidR="000407A2" w:rsidRPr="000407A2" w:rsidRDefault="000407A2" w:rsidP="000407A2">
      <w:pPr>
        <w:spacing w:before="110"/>
        <w:ind w:right="100" w:firstLine="591"/>
        <w:jc w:val="both"/>
        <w:rPr>
          <w:rFonts w:eastAsia="Times New Roman"/>
          <w:szCs w:val="24"/>
        </w:rPr>
      </w:pPr>
      <w:r w:rsidRPr="000407A2">
        <w:rPr>
          <w:b/>
          <w:i/>
          <w:spacing w:val="-1"/>
          <w:szCs w:val="24"/>
        </w:rPr>
        <w:t>Показатель</w:t>
      </w:r>
      <w:r w:rsidRPr="000407A2">
        <w:rPr>
          <w:b/>
          <w:i/>
          <w:spacing w:val="5"/>
          <w:szCs w:val="24"/>
        </w:rPr>
        <w:t xml:space="preserve"> </w:t>
      </w:r>
      <w:r w:rsidRPr="000407A2">
        <w:rPr>
          <w:b/>
          <w:i/>
          <w:spacing w:val="-1"/>
          <w:szCs w:val="24"/>
        </w:rPr>
        <w:t>уровня</w:t>
      </w:r>
      <w:r w:rsidRPr="000407A2">
        <w:rPr>
          <w:b/>
          <w:i/>
          <w:spacing w:val="7"/>
          <w:szCs w:val="24"/>
        </w:rPr>
        <w:t xml:space="preserve"> </w:t>
      </w:r>
      <w:r w:rsidRPr="000407A2">
        <w:rPr>
          <w:b/>
          <w:i/>
          <w:spacing w:val="-1"/>
          <w:szCs w:val="24"/>
        </w:rPr>
        <w:t>резервирования</w:t>
      </w:r>
      <w:r w:rsidRPr="000407A2">
        <w:rPr>
          <w:b/>
          <w:i/>
          <w:spacing w:val="5"/>
          <w:szCs w:val="24"/>
        </w:rPr>
        <w:t xml:space="preserve"> </w:t>
      </w:r>
      <w:r w:rsidRPr="000407A2">
        <w:rPr>
          <w:b/>
          <w:i/>
          <w:spacing w:val="-1"/>
          <w:szCs w:val="24"/>
        </w:rPr>
        <w:t>источников</w:t>
      </w:r>
      <w:r w:rsidRPr="000407A2">
        <w:rPr>
          <w:b/>
          <w:i/>
          <w:spacing w:val="2"/>
          <w:szCs w:val="24"/>
        </w:rPr>
        <w:t xml:space="preserve"> </w:t>
      </w:r>
      <w:r w:rsidRPr="000407A2">
        <w:rPr>
          <w:b/>
          <w:i/>
          <w:spacing w:val="-1"/>
          <w:szCs w:val="24"/>
        </w:rPr>
        <w:t>тепловой</w:t>
      </w:r>
      <w:r w:rsidRPr="000407A2">
        <w:rPr>
          <w:b/>
          <w:i/>
          <w:spacing w:val="2"/>
          <w:szCs w:val="24"/>
        </w:rPr>
        <w:t xml:space="preserve"> </w:t>
      </w:r>
      <w:r w:rsidRPr="000407A2">
        <w:rPr>
          <w:b/>
          <w:i/>
          <w:spacing w:val="-1"/>
          <w:szCs w:val="24"/>
        </w:rPr>
        <w:t>энергии</w:t>
      </w:r>
      <w:r w:rsidRPr="000407A2">
        <w:rPr>
          <w:b/>
          <w:i/>
          <w:spacing w:val="5"/>
          <w:szCs w:val="24"/>
        </w:rPr>
        <w:t xml:space="preserve"> </w:t>
      </w:r>
      <w:r w:rsidRPr="000407A2">
        <w:rPr>
          <w:b/>
          <w:i/>
          <w:spacing w:val="1"/>
          <w:szCs w:val="24"/>
        </w:rPr>
        <w:t>(К</w:t>
      </w:r>
      <w:r w:rsidRPr="000407A2">
        <w:rPr>
          <w:b/>
          <w:i/>
          <w:spacing w:val="1"/>
          <w:position w:val="-2"/>
          <w:szCs w:val="24"/>
        </w:rPr>
        <w:t>р</w:t>
      </w:r>
      <w:r w:rsidRPr="000407A2">
        <w:rPr>
          <w:b/>
          <w:i/>
          <w:spacing w:val="1"/>
          <w:szCs w:val="24"/>
        </w:rPr>
        <w:t xml:space="preserve">) </w:t>
      </w:r>
      <w:r w:rsidRPr="000407A2">
        <w:rPr>
          <w:b/>
          <w:i/>
          <w:szCs w:val="24"/>
        </w:rPr>
        <w:t>и</w:t>
      </w:r>
      <w:r w:rsidRPr="000407A2">
        <w:rPr>
          <w:b/>
          <w:i/>
          <w:spacing w:val="5"/>
          <w:szCs w:val="24"/>
        </w:rPr>
        <w:t xml:space="preserve"> </w:t>
      </w:r>
      <w:r w:rsidRPr="000407A2">
        <w:rPr>
          <w:b/>
          <w:i/>
          <w:spacing w:val="-1"/>
          <w:szCs w:val="24"/>
        </w:rPr>
        <w:t>элементов</w:t>
      </w:r>
      <w:r w:rsidRPr="000407A2">
        <w:rPr>
          <w:b/>
          <w:i/>
          <w:spacing w:val="79"/>
          <w:szCs w:val="24"/>
        </w:rPr>
        <w:t xml:space="preserve"> </w:t>
      </w:r>
      <w:r w:rsidRPr="000407A2">
        <w:rPr>
          <w:b/>
          <w:i/>
          <w:spacing w:val="-1"/>
          <w:szCs w:val="24"/>
        </w:rPr>
        <w:t>тепловой</w:t>
      </w:r>
      <w:r w:rsidRPr="000407A2">
        <w:rPr>
          <w:b/>
          <w:i/>
          <w:spacing w:val="12"/>
          <w:szCs w:val="24"/>
        </w:rPr>
        <w:t xml:space="preserve"> </w:t>
      </w:r>
      <w:r w:rsidRPr="000407A2">
        <w:rPr>
          <w:b/>
          <w:i/>
          <w:spacing w:val="-1"/>
          <w:szCs w:val="24"/>
        </w:rPr>
        <w:t>сети,</w:t>
      </w:r>
      <w:r w:rsidRPr="000407A2">
        <w:rPr>
          <w:b/>
          <w:i/>
          <w:spacing w:val="11"/>
          <w:szCs w:val="24"/>
        </w:rPr>
        <w:t xml:space="preserve"> </w:t>
      </w:r>
      <w:r w:rsidRPr="000407A2">
        <w:rPr>
          <w:spacing w:val="-1"/>
          <w:szCs w:val="24"/>
        </w:rPr>
        <w:t>характеризуемый</w:t>
      </w:r>
      <w:r w:rsidRPr="000407A2">
        <w:rPr>
          <w:spacing w:val="12"/>
          <w:szCs w:val="24"/>
        </w:rPr>
        <w:t xml:space="preserve"> </w:t>
      </w:r>
      <w:r w:rsidRPr="000407A2">
        <w:rPr>
          <w:spacing w:val="-1"/>
          <w:szCs w:val="24"/>
        </w:rPr>
        <w:t>отношением</w:t>
      </w:r>
      <w:r w:rsidRPr="000407A2">
        <w:rPr>
          <w:spacing w:val="11"/>
          <w:szCs w:val="24"/>
        </w:rPr>
        <w:t xml:space="preserve"> </w:t>
      </w:r>
      <w:r w:rsidRPr="000407A2">
        <w:rPr>
          <w:spacing w:val="-1"/>
          <w:szCs w:val="24"/>
        </w:rPr>
        <w:t>резервируемой</w:t>
      </w:r>
      <w:r w:rsidRPr="000407A2">
        <w:rPr>
          <w:spacing w:val="12"/>
          <w:szCs w:val="24"/>
        </w:rPr>
        <w:t xml:space="preserve"> </w:t>
      </w:r>
      <w:r w:rsidRPr="000407A2">
        <w:rPr>
          <w:spacing w:val="-1"/>
          <w:szCs w:val="24"/>
        </w:rPr>
        <w:t>фактической</w:t>
      </w:r>
      <w:r w:rsidRPr="000407A2">
        <w:rPr>
          <w:spacing w:val="12"/>
          <w:szCs w:val="24"/>
        </w:rPr>
        <w:t xml:space="preserve"> </w:t>
      </w:r>
      <w:r w:rsidRPr="000407A2">
        <w:rPr>
          <w:spacing w:val="-1"/>
          <w:szCs w:val="24"/>
        </w:rPr>
        <w:t>тепловой</w:t>
      </w:r>
      <w:r w:rsidRPr="000407A2">
        <w:rPr>
          <w:spacing w:val="12"/>
          <w:szCs w:val="24"/>
        </w:rPr>
        <w:t xml:space="preserve"> </w:t>
      </w:r>
      <w:r w:rsidRPr="000407A2">
        <w:rPr>
          <w:spacing w:val="-1"/>
          <w:szCs w:val="24"/>
        </w:rPr>
        <w:t>нагрузки</w:t>
      </w:r>
      <w:r w:rsidRPr="000407A2">
        <w:rPr>
          <w:spacing w:val="12"/>
          <w:szCs w:val="24"/>
        </w:rPr>
        <w:t xml:space="preserve"> </w:t>
      </w:r>
      <w:r w:rsidRPr="000407A2">
        <w:rPr>
          <w:szCs w:val="24"/>
        </w:rPr>
        <w:t>к</w:t>
      </w:r>
      <w:r w:rsidRPr="000407A2">
        <w:rPr>
          <w:spacing w:val="99"/>
          <w:szCs w:val="24"/>
        </w:rPr>
        <w:t xml:space="preserve"> </w:t>
      </w:r>
      <w:r w:rsidRPr="000407A2">
        <w:rPr>
          <w:spacing w:val="-1"/>
          <w:szCs w:val="24"/>
        </w:rPr>
        <w:t>фактической</w:t>
      </w:r>
      <w:r w:rsidRPr="000407A2">
        <w:rPr>
          <w:szCs w:val="24"/>
        </w:rPr>
        <w:t xml:space="preserve"> </w:t>
      </w:r>
      <w:r w:rsidRPr="000407A2">
        <w:rPr>
          <w:spacing w:val="-1"/>
          <w:szCs w:val="24"/>
        </w:rPr>
        <w:t>тепловой</w:t>
      </w:r>
      <w:r w:rsidRPr="000407A2">
        <w:rPr>
          <w:spacing w:val="-2"/>
          <w:szCs w:val="24"/>
        </w:rPr>
        <w:t xml:space="preserve"> </w:t>
      </w:r>
      <w:r w:rsidRPr="000407A2">
        <w:rPr>
          <w:spacing w:val="-1"/>
          <w:szCs w:val="24"/>
        </w:rPr>
        <w:t>нагрузке</w:t>
      </w:r>
      <w:r w:rsidRPr="000407A2">
        <w:rPr>
          <w:spacing w:val="1"/>
          <w:szCs w:val="24"/>
        </w:rPr>
        <w:t xml:space="preserve"> </w:t>
      </w:r>
      <w:r w:rsidRPr="000407A2">
        <w:rPr>
          <w:spacing w:val="-1"/>
          <w:szCs w:val="24"/>
        </w:rPr>
        <w:t>(%)</w:t>
      </w:r>
      <w:r w:rsidRPr="000407A2">
        <w:rPr>
          <w:spacing w:val="1"/>
          <w:szCs w:val="24"/>
        </w:rPr>
        <w:t xml:space="preserve"> </w:t>
      </w:r>
      <w:r w:rsidRPr="000407A2">
        <w:rPr>
          <w:spacing w:val="-1"/>
          <w:szCs w:val="24"/>
        </w:rPr>
        <w:t>системы</w:t>
      </w:r>
      <w:r w:rsidRPr="000407A2">
        <w:rPr>
          <w:szCs w:val="24"/>
        </w:rPr>
        <w:t xml:space="preserve"> </w:t>
      </w:r>
      <w:r w:rsidRPr="000407A2">
        <w:rPr>
          <w:spacing w:val="-1"/>
          <w:szCs w:val="24"/>
        </w:rPr>
        <w:t>теплоснабжения,</w:t>
      </w:r>
      <w:r w:rsidRPr="000407A2">
        <w:rPr>
          <w:szCs w:val="24"/>
        </w:rPr>
        <w:t xml:space="preserve"> </w:t>
      </w:r>
      <w:r w:rsidRPr="000407A2">
        <w:rPr>
          <w:spacing w:val="-1"/>
          <w:szCs w:val="24"/>
        </w:rPr>
        <w:t>подлежащей</w:t>
      </w:r>
      <w:r w:rsidRPr="000407A2">
        <w:rPr>
          <w:szCs w:val="24"/>
        </w:rPr>
        <w:t xml:space="preserve"> </w:t>
      </w:r>
      <w:r w:rsidRPr="000407A2">
        <w:rPr>
          <w:spacing w:val="-1"/>
          <w:szCs w:val="24"/>
        </w:rPr>
        <w:t>резервированию:</w:t>
      </w:r>
    </w:p>
    <w:p w14:paraId="7EC0FBC4"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-от</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90% –до 100% -</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р</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4C879406"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70% –до 90% -</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р</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0,7;</w:t>
      </w:r>
    </w:p>
    <w:p w14:paraId="084693E8"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50% – до 70% -</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р</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0,5;</w:t>
      </w:r>
    </w:p>
    <w:p w14:paraId="16A4EA13"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30% – до 50% -</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р</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0,3;</w:t>
      </w:r>
    </w:p>
    <w:p w14:paraId="4FB4969F"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менее </w:t>
      </w:r>
      <w:r w:rsidRPr="000407A2">
        <w:rPr>
          <w:rFonts w:eastAsiaTheme="minorEastAsia" w:cs="Times New Roman"/>
          <w:szCs w:val="24"/>
          <w:lang w:eastAsia="ru-RU"/>
        </w:rPr>
        <w:t>30% включительно -</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К</w:t>
      </w:r>
      <w:r w:rsidRPr="000407A2">
        <w:rPr>
          <w:rFonts w:eastAsiaTheme="minorEastAsia" w:cs="Times New Roman"/>
          <w:position w:val="-2"/>
          <w:szCs w:val="24"/>
          <w:lang w:eastAsia="ru-RU"/>
        </w:rPr>
        <w:t>р</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0,2.</w:t>
      </w:r>
    </w:p>
    <w:p w14:paraId="5E0322AF" w14:textId="77777777" w:rsidR="000407A2" w:rsidRPr="000407A2" w:rsidRDefault="000407A2" w:rsidP="000407A2">
      <w:pPr>
        <w:spacing w:before="111"/>
        <w:ind w:right="-2" w:firstLine="591"/>
        <w:rPr>
          <w:rFonts w:eastAsia="Times New Roman"/>
          <w:szCs w:val="24"/>
        </w:rPr>
      </w:pPr>
      <w:r w:rsidRPr="000407A2">
        <w:rPr>
          <w:b/>
          <w:i/>
          <w:spacing w:val="-1"/>
          <w:szCs w:val="24"/>
        </w:rPr>
        <w:t>Показатель</w:t>
      </w:r>
      <w:r w:rsidRPr="000407A2">
        <w:rPr>
          <w:b/>
          <w:i/>
          <w:szCs w:val="24"/>
        </w:rPr>
        <w:t xml:space="preserve"> </w:t>
      </w:r>
      <w:r w:rsidRPr="000407A2">
        <w:rPr>
          <w:b/>
          <w:i/>
          <w:spacing w:val="-1"/>
          <w:szCs w:val="24"/>
        </w:rPr>
        <w:t>технического</w:t>
      </w:r>
      <w:r w:rsidRPr="000407A2">
        <w:rPr>
          <w:b/>
          <w:i/>
          <w:szCs w:val="24"/>
        </w:rPr>
        <w:t xml:space="preserve"> </w:t>
      </w:r>
      <w:r w:rsidRPr="000407A2">
        <w:rPr>
          <w:b/>
          <w:i/>
          <w:spacing w:val="-1"/>
          <w:szCs w:val="24"/>
        </w:rPr>
        <w:t>состояния</w:t>
      </w:r>
      <w:r w:rsidRPr="000407A2">
        <w:rPr>
          <w:b/>
          <w:i/>
          <w:szCs w:val="24"/>
        </w:rPr>
        <w:t xml:space="preserve"> </w:t>
      </w:r>
      <w:r w:rsidRPr="000407A2">
        <w:rPr>
          <w:b/>
          <w:i/>
          <w:spacing w:val="-1"/>
          <w:szCs w:val="24"/>
        </w:rPr>
        <w:t>тепловых</w:t>
      </w:r>
      <w:r w:rsidRPr="000407A2">
        <w:rPr>
          <w:b/>
          <w:i/>
          <w:spacing w:val="6"/>
          <w:szCs w:val="24"/>
        </w:rPr>
        <w:t xml:space="preserve"> </w:t>
      </w:r>
      <w:r w:rsidRPr="000407A2">
        <w:rPr>
          <w:b/>
          <w:i/>
          <w:spacing w:val="-1"/>
          <w:szCs w:val="24"/>
        </w:rPr>
        <w:t>сетей</w:t>
      </w:r>
      <w:r w:rsidRPr="000407A2">
        <w:rPr>
          <w:b/>
          <w:i/>
          <w:spacing w:val="7"/>
          <w:szCs w:val="24"/>
        </w:rPr>
        <w:t xml:space="preserve"> </w:t>
      </w:r>
      <w:r w:rsidRPr="000407A2">
        <w:rPr>
          <w:b/>
          <w:i/>
          <w:szCs w:val="24"/>
        </w:rPr>
        <w:t>(К</w:t>
      </w:r>
      <w:r w:rsidRPr="000407A2">
        <w:rPr>
          <w:b/>
          <w:i/>
          <w:position w:val="-2"/>
          <w:szCs w:val="24"/>
        </w:rPr>
        <w:t>с</w:t>
      </w:r>
      <w:r w:rsidRPr="000407A2">
        <w:rPr>
          <w:b/>
          <w:i/>
          <w:szCs w:val="24"/>
        </w:rPr>
        <w:t>)</w:t>
      </w:r>
      <w:r w:rsidRPr="000407A2">
        <w:rPr>
          <w:i/>
          <w:szCs w:val="24"/>
        </w:rPr>
        <w:t xml:space="preserve">, </w:t>
      </w:r>
      <w:r w:rsidRPr="000407A2">
        <w:rPr>
          <w:spacing w:val="-1"/>
          <w:szCs w:val="24"/>
        </w:rPr>
        <w:t>характеризуемый</w:t>
      </w:r>
      <w:r w:rsidRPr="000407A2">
        <w:rPr>
          <w:szCs w:val="24"/>
        </w:rPr>
        <w:t xml:space="preserve"> долей</w:t>
      </w:r>
      <w:r w:rsidRPr="000407A2">
        <w:rPr>
          <w:spacing w:val="95"/>
          <w:szCs w:val="24"/>
        </w:rPr>
        <w:t xml:space="preserve"> </w:t>
      </w:r>
      <w:r w:rsidRPr="000407A2">
        <w:rPr>
          <w:szCs w:val="24"/>
        </w:rPr>
        <w:t>ветхих,</w:t>
      </w:r>
      <w:r w:rsidRPr="000407A2">
        <w:rPr>
          <w:spacing w:val="-3"/>
          <w:szCs w:val="24"/>
        </w:rPr>
        <w:t xml:space="preserve"> </w:t>
      </w:r>
      <w:r w:rsidRPr="000407A2">
        <w:rPr>
          <w:spacing w:val="-1"/>
          <w:szCs w:val="24"/>
        </w:rPr>
        <w:t>подлежащих замене (%)</w:t>
      </w:r>
      <w:r w:rsidRPr="000407A2">
        <w:rPr>
          <w:spacing w:val="1"/>
          <w:szCs w:val="24"/>
        </w:rPr>
        <w:t xml:space="preserve"> </w:t>
      </w:r>
      <w:r w:rsidRPr="000407A2">
        <w:rPr>
          <w:spacing w:val="-1"/>
          <w:szCs w:val="24"/>
        </w:rPr>
        <w:t>трубопроводов:</w:t>
      </w:r>
    </w:p>
    <w:p w14:paraId="39567402"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rPr>
          <w:i/>
          <w:spacing w:val="-1"/>
          <w:szCs w:val="24"/>
        </w:rPr>
      </w:pPr>
      <w:r w:rsidRPr="000407A2">
        <w:rPr>
          <w:b/>
          <w:i/>
          <w:spacing w:val="-1"/>
          <w:szCs w:val="24"/>
        </w:rPr>
        <w:t>Кс = (</w:t>
      </w:r>
      <w:r w:rsidRPr="000407A2">
        <w:rPr>
          <w:b/>
          <w:i/>
          <w:spacing w:val="-1"/>
          <w:szCs w:val="24"/>
          <w:lang w:val="en-US"/>
        </w:rPr>
        <w:t>S</w:t>
      </w:r>
      <w:r w:rsidRPr="000407A2">
        <w:rPr>
          <w:i/>
          <w:spacing w:val="-1"/>
          <w:szCs w:val="24"/>
        </w:rPr>
        <w:t>экспл.-</w:t>
      </w:r>
      <w:r w:rsidRPr="000407A2">
        <w:rPr>
          <w:b/>
          <w:i/>
          <w:spacing w:val="-1"/>
          <w:szCs w:val="24"/>
        </w:rPr>
        <w:t xml:space="preserve"> </w:t>
      </w:r>
      <w:r w:rsidRPr="000407A2">
        <w:rPr>
          <w:b/>
          <w:i/>
          <w:spacing w:val="-1"/>
          <w:szCs w:val="24"/>
          <w:lang w:val="en-US"/>
        </w:rPr>
        <w:t>S</w:t>
      </w:r>
      <w:r w:rsidRPr="000407A2">
        <w:rPr>
          <w:i/>
          <w:spacing w:val="-1"/>
          <w:szCs w:val="24"/>
        </w:rPr>
        <w:t>ветх)/</w:t>
      </w:r>
      <w:r w:rsidRPr="000407A2">
        <w:rPr>
          <w:b/>
          <w:i/>
          <w:spacing w:val="-1"/>
          <w:szCs w:val="24"/>
        </w:rPr>
        <w:t xml:space="preserve"> </w:t>
      </w:r>
      <w:r w:rsidRPr="000407A2">
        <w:rPr>
          <w:b/>
          <w:i/>
          <w:spacing w:val="-1"/>
          <w:szCs w:val="24"/>
          <w:lang w:val="en-US"/>
        </w:rPr>
        <w:t>S</w:t>
      </w:r>
      <w:r w:rsidRPr="000407A2">
        <w:rPr>
          <w:i/>
          <w:spacing w:val="-1"/>
          <w:szCs w:val="24"/>
        </w:rPr>
        <w:t>экспл,</w:t>
      </w:r>
    </w:p>
    <w:p w14:paraId="44AD41CD"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rPr>
          <w:spacing w:val="-1"/>
          <w:szCs w:val="24"/>
        </w:rPr>
      </w:pPr>
      <w:r w:rsidRPr="000407A2">
        <w:rPr>
          <w:spacing w:val="-1"/>
          <w:szCs w:val="24"/>
        </w:rPr>
        <w:t xml:space="preserve">где </w:t>
      </w:r>
      <w:r w:rsidRPr="000407A2">
        <w:rPr>
          <w:b/>
          <w:i/>
          <w:spacing w:val="-1"/>
          <w:szCs w:val="24"/>
          <w:lang w:val="en-US"/>
        </w:rPr>
        <w:t>S</w:t>
      </w:r>
      <w:r w:rsidRPr="000407A2">
        <w:rPr>
          <w:i/>
          <w:spacing w:val="-1"/>
          <w:szCs w:val="24"/>
        </w:rPr>
        <w:t>экспл-</w:t>
      </w:r>
      <w:r w:rsidRPr="000407A2">
        <w:rPr>
          <w:spacing w:val="-1"/>
          <w:szCs w:val="24"/>
        </w:rPr>
        <w:t>протяженность тепловых сетей, находящихся в эксплуатации</w:t>
      </w:r>
    </w:p>
    <w:p w14:paraId="45C21D7B"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rPr>
          <w:spacing w:val="-1"/>
          <w:szCs w:val="24"/>
        </w:rPr>
      </w:pPr>
      <w:r w:rsidRPr="000407A2">
        <w:rPr>
          <w:b/>
          <w:i/>
          <w:spacing w:val="-1"/>
          <w:szCs w:val="24"/>
          <w:lang w:val="en-US"/>
        </w:rPr>
        <w:t>S</w:t>
      </w:r>
      <w:r w:rsidRPr="000407A2">
        <w:rPr>
          <w:i/>
          <w:spacing w:val="-1"/>
          <w:szCs w:val="24"/>
        </w:rPr>
        <w:t xml:space="preserve">ветх- </w:t>
      </w:r>
      <w:r w:rsidRPr="000407A2">
        <w:rPr>
          <w:spacing w:val="-1"/>
          <w:szCs w:val="24"/>
        </w:rPr>
        <w:t>протяженность ветхих тепловых сетей находящихся в эксплуатации</w:t>
      </w:r>
    </w:p>
    <w:p w14:paraId="42F1C084"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rPr>
          <w:b/>
          <w:i/>
          <w:spacing w:val="-1"/>
          <w:szCs w:val="24"/>
        </w:rPr>
      </w:pPr>
    </w:p>
    <w:p w14:paraId="4F7350B5"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jc w:val="both"/>
        <w:rPr>
          <w:spacing w:val="103"/>
          <w:szCs w:val="24"/>
        </w:rPr>
      </w:pPr>
      <w:r w:rsidRPr="000407A2">
        <w:rPr>
          <w:b/>
          <w:i/>
          <w:spacing w:val="-1"/>
          <w:szCs w:val="24"/>
        </w:rPr>
        <w:t>Показатель интенсивности отказов тепловых сетей (К</w:t>
      </w:r>
      <w:r w:rsidRPr="000407A2">
        <w:rPr>
          <w:b/>
          <w:i/>
          <w:spacing w:val="-1"/>
          <w:szCs w:val="24"/>
          <w:vertAlign w:val="subscript"/>
        </w:rPr>
        <w:t>отк тс</w:t>
      </w:r>
      <w:r w:rsidRPr="000407A2">
        <w:rPr>
          <w:b/>
          <w:i/>
          <w:spacing w:val="-1"/>
          <w:szCs w:val="24"/>
        </w:rPr>
        <w:t>)</w:t>
      </w:r>
      <w:r w:rsidRPr="000407A2">
        <w:rPr>
          <w:szCs w:val="24"/>
        </w:rPr>
        <w:t xml:space="preserve">, </w:t>
      </w:r>
      <w:r w:rsidRPr="000407A2">
        <w:rPr>
          <w:spacing w:val="-1"/>
          <w:szCs w:val="24"/>
        </w:rPr>
        <w:t>характеризуемый</w:t>
      </w:r>
      <w:r w:rsidRPr="000407A2">
        <w:rPr>
          <w:spacing w:val="63"/>
          <w:szCs w:val="24"/>
        </w:rPr>
        <w:t xml:space="preserve"> </w:t>
      </w:r>
      <w:r w:rsidRPr="000407A2">
        <w:rPr>
          <w:spacing w:val="-1"/>
          <w:szCs w:val="24"/>
        </w:rPr>
        <w:t>количеством</w:t>
      </w:r>
      <w:r w:rsidRPr="000407A2">
        <w:rPr>
          <w:szCs w:val="24"/>
        </w:rPr>
        <w:t xml:space="preserve"> </w:t>
      </w:r>
      <w:r w:rsidRPr="000407A2">
        <w:rPr>
          <w:spacing w:val="-1"/>
          <w:szCs w:val="24"/>
        </w:rPr>
        <w:t>вынужденных</w:t>
      </w:r>
      <w:r w:rsidRPr="000407A2">
        <w:rPr>
          <w:szCs w:val="24"/>
        </w:rPr>
        <w:t xml:space="preserve"> </w:t>
      </w:r>
      <w:r w:rsidRPr="000407A2">
        <w:rPr>
          <w:spacing w:val="-1"/>
          <w:szCs w:val="24"/>
        </w:rPr>
        <w:t>отключений</w:t>
      </w:r>
      <w:r w:rsidRPr="000407A2">
        <w:rPr>
          <w:szCs w:val="24"/>
        </w:rPr>
        <w:t xml:space="preserve"> </w:t>
      </w:r>
      <w:r w:rsidRPr="000407A2">
        <w:rPr>
          <w:spacing w:val="-1"/>
          <w:szCs w:val="24"/>
        </w:rPr>
        <w:t>участков</w:t>
      </w:r>
      <w:r w:rsidRPr="000407A2">
        <w:rPr>
          <w:szCs w:val="24"/>
        </w:rPr>
        <w:t xml:space="preserve"> </w:t>
      </w:r>
      <w:r w:rsidRPr="000407A2">
        <w:rPr>
          <w:spacing w:val="-1"/>
          <w:szCs w:val="24"/>
        </w:rPr>
        <w:t>тепловой</w:t>
      </w:r>
      <w:r w:rsidRPr="000407A2">
        <w:rPr>
          <w:szCs w:val="24"/>
        </w:rPr>
        <w:t xml:space="preserve"> </w:t>
      </w:r>
      <w:r w:rsidRPr="000407A2">
        <w:rPr>
          <w:spacing w:val="-1"/>
          <w:szCs w:val="24"/>
        </w:rPr>
        <w:t>сети</w:t>
      </w:r>
      <w:r w:rsidRPr="000407A2">
        <w:rPr>
          <w:szCs w:val="24"/>
        </w:rPr>
        <w:t xml:space="preserve"> с </w:t>
      </w:r>
      <w:r w:rsidRPr="000407A2">
        <w:rPr>
          <w:spacing w:val="-1"/>
          <w:szCs w:val="24"/>
        </w:rPr>
        <w:t>ограничением</w:t>
      </w:r>
      <w:r w:rsidRPr="000407A2">
        <w:rPr>
          <w:szCs w:val="24"/>
        </w:rPr>
        <w:t xml:space="preserve"> отпуска</w:t>
      </w:r>
      <w:r w:rsidRPr="000407A2">
        <w:rPr>
          <w:spacing w:val="83"/>
          <w:szCs w:val="24"/>
        </w:rPr>
        <w:t xml:space="preserve"> </w:t>
      </w:r>
      <w:r w:rsidRPr="000407A2">
        <w:rPr>
          <w:spacing w:val="-1"/>
          <w:szCs w:val="24"/>
        </w:rPr>
        <w:t>тепловой</w:t>
      </w:r>
      <w:r w:rsidRPr="000407A2">
        <w:rPr>
          <w:szCs w:val="24"/>
        </w:rPr>
        <w:t xml:space="preserve"> </w:t>
      </w:r>
      <w:r w:rsidRPr="000407A2">
        <w:rPr>
          <w:spacing w:val="-1"/>
          <w:szCs w:val="24"/>
        </w:rPr>
        <w:t>энергии</w:t>
      </w:r>
      <w:r w:rsidRPr="000407A2">
        <w:rPr>
          <w:szCs w:val="24"/>
        </w:rPr>
        <w:t xml:space="preserve"> </w:t>
      </w:r>
      <w:r w:rsidRPr="000407A2">
        <w:rPr>
          <w:spacing w:val="-1"/>
          <w:szCs w:val="24"/>
        </w:rPr>
        <w:t>потребителям:</w:t>
      </w:r>
      <w:r w:rsidRPr="000407A2">
        <w:rPr>
          <w:spacing w:val="103"/>
          <w:szCs w:val="24"/>
        </w:rPr>
        <w:t xml:space="preserve"> </w:t>
      </w:r>
    </w:p>
    <w:p w14:paraId="15EC17E8"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jc w:val="center"/>
        <w:rPr>
          <w:rFonts w:eastAsia="Times New Roman"/>
          <w:szCs w:val="24"/>
        </w:rPr>
      </w:pPr>
      <w:r w:rsidRPr="000407A2">
        <w:rPr>
          <w:spacing w:val="-1"/>
          <w:szCs w:val="24"/>
        </w:rPr>
        <w:lastRenderedPageBreak/>
        <w:t>И</w:t>
      </w:r>
      <w:r w:rsidRPr="000407A2">
        <w:rPr>
          <w:spacing w:val="-1"/>
          <w:position w:val="-2"/>
          <w:szCs w:val="24"/>
        </w:rPr>
        <w:t>отк</w:t>
      </w:r>
      <w:r w:rsidRPr="000407A2">
        <w:rPr>
          <w:spacing w:val="20"/>
          <w:position w:val="-2"/>
          <w:szCs w:val="24"/>
        </w:rPr>
        <w:t xml:space="preserve"> </w:t>
      </w:r>
      <w:r w:rsidRPr="000407A2">
        <w:rPr>
          <w:szCs w:val="24"/>
        </w:rPr>
        <w:t>=</w:t>
      </w:r>
      <w:r w:rsidRPr="000407A2">
        <w:rPr>
          <w:spacing w:val="-1"/>
          <w:szCs w:val="24"/>
        </w:rPr>
        <w:t xml:space="preserve"> n</w:t>
      </w:r>
      <w:r w:rsidRPr="000407A2">
        <w:rPr>
          <w:spacing w:val="-1"/>
          <w:position w:val="-2"/>
          <w:szCs w:val="24"/>
        </w:rPr>
        <w:t>отк</w:t>
      </w:r>
      <w:r w:rsidRPr="000407A2">
        <w:rPr>
          <w:spacing w:val="-1"/>
          <w:szCs w:val="24"/>
        </w:rPr>
        <w:t>/</w:t>
      </w:r>
      <w:r w:rsidRPr="000407A2">
        <w:rPr>
          <w:spacing w:val="-1"/>
          <w:szCs w:val="24"/>
          <w:lang w:val="en-US"/>
        </w:rPr>
        <w:t>S</w:t>
      </w:r>
      <w:r w:rsidRPr="000407A2">
        <w:rPr>
          <w:spacing w:val="-1"/>
          <w:szCs w:val="24"/>
        </w:rPr>
        <w:t>[1/(км*год)],</w:t>
      </w:r>
    </w:p>
    <w:p w14:paraId="1D5DE531" w14:textId="77777777" w:rsidR="000407A2" w:rsidRPr="000407A2" w:rsidRDefault="000407A2" w:rsidP="000407A2">
      <w:pPr>
        <w:widowControl w:val="0"/>
        <w:autoSpaceDE w:val="0"/>
        <w:autoSpaceDN w:val="0"/>
        <w:adjustRightInd w:val="0"/>
        <w:ind w:firstLine="591"/>
        <w:jc w:val="both"/>
        <w:rPr>
          <w:rFonts w:eastAsiaTheme="minorEastAsia" w:cs="Times New Roman"/>
          <w:szCs w:val="24"/>
          <w:lang w:eastAsia="ru-RU"/>
        </w:rPr>
      </w:pPr>
      <w:r w:rsidRPr="000407A2">
        <w:rPr>
          <w:rFonts w:eastAsiaTheme="minorEastAsia" w:cs="Times New Roman"/>
          <w:szCs w:val="24"/>
          <w:lang w:eastAsia="ru-RU"/>
        </w:rPr>
        <w:t>где</w:t>
      </w:r>
      <w:r w:rsidRPr="000407A2">
        <w:rPr>
          <w:rFonts w:eastAsiaTheme="minorEastAsia" w:cs="Times New Roman"/>
          <w:spacing w:val="-1"/>
          <w:szCs w:val="24"/>
          <w:lang w:eastAsia="ru-RU"/>
        </w:rPr>
        <w:t xml:space="preserve"> n</w:t>
      </w:r>
      <w:r w:rsidRPr="000407A2">
        <w:rPr>
          <w:rFonts w:eastAsiaTheme="minorEastAsia" w:cs="Times New Roman"/>
          <w:spacing w:val="-1"/>
          <w:position w:val="-2"/>
          <w:szCs w:val="24"/>
          <w:lang w:eastAsia="ru-RU"/>
        </w:rPr>
        <w:t>отк</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количество</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отказов за предыдущий год</w:t>
      </w:r>
      <w:r w:rsidRPr="000407A2">
        <w:rPr>
          <w:rFonts w:eastAsiaTheme="minorEastAsia" w:cs="Times New Roman"/>
          <w:szCs w:val="24"/>
          <w:lang w:eastAsia="ru-RU"/>
        </w:rPr>
        <w:t>;</w:t>
      </w:r>
    </w:p>
    <w:p w14:paraId="362E4E56" w14:textId="77777777" w:rsidR="000407A2" w:rsidRPr="000407A2" w:rsidRDefault="000407A2" w:rsidP="000407A2">
      <w:pPr>
        <w:widowControl w:val="0"/>
        <w:autoSpaceDE w:val="0"/>
        <w:autoSpaceDN w:val="0"/>
        <w:adjustRightInd w:val="0"/>
        <w:ind w:firstLine="591"/>
        <w:jc w:val="both"/>
        <w:rPr>
          <w:rFonts w:eastAsiaTheme="minorEastAsia" w:cs="Times New Roman"/>
          <w:szCs w:val="24"/>
          <w:lang w:eastAsia="ru-RU"/>
        </w:rPr>
      </w:pPr>
      <w:r w:rsidRPr="000407A2">
        <w:rPr>
          <w:rFonts w:eastAsiaTheme="minorEastAsia" w:cs="Times New Roman"/>
          <w:szCs w:val="24"/>
          <w:lang w:eastAsia="ru-RU"/>
        </w:rPr>
        <w:t>S-</w:t>
      </w:r>
      <w:r w:rsidRPr="000407A2">
        <w:rPr>
          <w:rFonts w:eastAsiaTheme="minorEastAsia" w:cs="Times New Roman"/>
          <w:spacing w:val="-1"/>
          <w:szCs w:val="24"/>
          <w:lang w:eastAsia="ru-RU"/>
        </w:rPr>
        <w:t xml:space="preserve"> протяженность</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тепловой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сети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данной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системы</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теплоснабжения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[км].</w:t>
      </w:r>
    </w:p>
    <w:p w14:paraId="2980024D" w14:textId="77777777" w:rsidR="000407A2" w:rsidRPr="000407A2" w:rsidRDefault="000407A2" w:rsidP="000407A2">
      <w:pPr>
        <w:widowControl w:val="0"/>
        <w:autoSpaceDE w:val="0"/>
        <w:autoSpaceDN w:val="0"/>
        <w:adjustRightInd w:val="0"/>
        <w:ind w:firstLine="591"/>
        <w:jc w:val="both"/>
        <w:rPr>
          <w:rFonts w:eastAsiaTheme="minorEastAsia" w:cs="Times New Roman"/>
          <w:szCs w:val="24"/>
          <w:lang w:eastAsia="ru-RU"/>
        </w:rPr>
      </w:pPr>
      <w:r w:rsidRPr="000407A2">
        <w:rPr>
          <w:rFonts w:eastAsiaTheme="minorEastAsia" w:cs="Times New Roman"/>
          <w:szCs w:val="24"/>
          <w:lang w:eastAsia="ru-RU"/>
        </w:rPr>
        <w:t>В</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зависимости</w:t>
      </w:r>
      <w:r w:rsidRPr="000407A2">
        <w:rPr>
          <w:rFonts w:eastAsiaTheme="minorEastAsia" w:cs="Times New Roman"/>
          <w:szCs w:val="24"/>
          <w:lang w:eastAsia="ru-RU"/>
        </w:rPr>
        <w:t xml:space="preserve"> от </w:t>
      </w:r>
      <w:r w:rsidRPr="000407A2">
        <w:rPr>
          <w:rFonts w:eastAsiaTheme="minorEastAsia" w:cs="Times New Roman"/>
          <w:spacing w:val="-1"/>
          <w:szCs w:val="24"/>
          <w:lang w:eastAsia="ru-RU"/>
        </w:rPr>
        <w:t>интенсивности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отказов</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(И</w:t>
      </w:r>
      <w:r w:rsidRPr="000407A2">
        <w:rPr>
          <w:rFonts w:eastAsiaTheme="minorEastAsia" w:cs="Times New Roman"/>
          <w:spacing w:val="-1"/>
          <w:position w:val="-2"/>
          <w:szCs w:val="24"/>
          <w:lang w:eastAsia="ru-RU"/>
        </w:rPr>
        <w:t>отк</w:t>
      </w:r>
      <w:r w:rsidRPr="000407A2">
        <w:rPr>
          <w:rFonts w:eastAsiaTheme="minorEastAsia" w:cs="Times New Roman"/>
          <w:spacing w:val="-1"/>
          <w:szCs w:val="24"/>
          <w:lang w:eastAsia="ru-RU"/>
        </w:rPr>
        <w:t>)</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определяется</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показатель</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надежности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(К</w:t>
      </w:r>
      <w:r w:rsidRPr="000407A2">
        <w:rPr>
          <w:rFonts w:eastAsiaTheme="minorEastAsia" w:cs="Times New Roman"/>
          <w:spacing w:val="-1"/>
          <w:position w:val="-2"/>
          <w:szCs w:val="24"/>
          <w:lang w:eastAsia="ru-RU"/>
        </w:rPr>
        <w:t>отк</w:t>
      </w:r>
      <w:r w:rsidRPr="000407A2">
        <w:rPr>
          <w:rFonts w:eastAsiaTheme="minorEastAsia" w:cs="Times New Roman"/>
          <w:spacing w:val="-1"/>
          <w:szCs w:val="24"/>
          <w:lang w:eastAsia="ru-RU"/>
        </w:rPr>
        <w:t>)</w:t>
      </w:r>
    </w:p>
    <w:p w14:paraId="2EE4FB45"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до 0,2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отк тс</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218861DB"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0,2 - до</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0,6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отк</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0,8;</w:t>
      </w:r>
    </w:p>
    <w:p w14:paraId="081ED598"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-от 0,8 - до</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1,2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отк</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0,6;</w:t>
      </w:r>
    </w:p>
    <w:p w14:paraId="21F4E331" w14:textId="77777777" w:rsidR="000407A2" w:rsidRPr="000407A2" w:rsidRDefault="000407A2" w:rsidP="000407A2">
      <w:pPr>
        <w:widowControl w:val="0"/>
        <w:tabs>
          <w:tab w:val="left" w:pos="825"/>
        </w:tabs>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 свыше</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1,2 -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отк</w:t>
      </w:r>
      <w:r w:rsidRPr="000407A2">
        <w:rPr>
          <w:rFonts w:eastAsiaTheme="minorEastAsia" w:cs="Times New Roman"/>
          <w:spacing w:val="21"/>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0,5.</w:t>
      </w:r>
    </w:p>
    <w:p w14:paraId="4ABC8067" w14:textId="77777777" w:rsidR="000407A2" w:rsidRPr="000407A2" w:rsidRDefault="000407A2" w:rsidP="000407A2">
      <w:pPr>
        <w:widowControl w:val="0"/>
        <w:tabs>
          <w:tab w:val="left" w:pos="825"/>
        </w:tabs>
        <w:autoSpaceDE w:val="0"/>
        <w:autoSpaceDN w:val="0"/>
        <w:adjustRightInd w:val="0"/>
        <w:ind w:firstLine="591"/>
        <w:rPr>
          <w:rFonts w:eastAsiaTheme="minorEastAsia" w:cs="Times New Roman"/>
          <w:szCs w:val="24"/>
          <w:lang w:eastAsia="ru-RU"/>
        </w:rPr>
      </w:pPr>
    </w:p>
    <w:p w14:paraId="3C96D2B3"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jc w:val="both"/>
        <w:rPr>
          <w:szCs w:val="24"/>
        </w:rPr>
      </w:pPr>
      <w:r w:rsidRPr="000407A2">
        <w:rPr>
          <w:b/>
          <w:i/>
          <w:spacing w:val="-1"/>
          <w:szCs w:val="24"/>
        </w:rPr>
        <w:t>Показатель интенсивности отказов теплового источника (К</w:t>
      </w:r>
      <w:r w:rsidRPr="000407A2">
        <w:rPr>
          <w:b/>
          <w:i/>
          <w:spacing w:val="-1"/>
          <w:szCs w:val="24"/>
          <w:vertAlign w:val="subscript"/>
        </w:rPr>
        <w:t>отк ит</w:t>
      </w:r>
      <w:r w:rsidRPr="000407A2">
        <w:rPr>
          <w:b/>
          <w:i/>
          <w:spacing w:val="-1"/>
          <w:szCs w:val="24"/>
        </w:rPr>
        <w:t>)</w:t>
      </w:r>
      <w:r w:rsidRPr="000407A2">
        <w:rPr>
          <w:szCs w:val="24"/>
        </w:rPr>
        <w:t>,</w:t>
      </w:r>
      <w:r w:rsidRPr="000407A2">
        <w:rPr>
          <w:color w:val="333333"/>
          <w:szCs w:val="24"/>
          <w:shd w:val="clear" w:color="auto" w:fill="FFFFFF"/>
        </w:rPr>
        <w:t xml:space="preserve"> </w:t>
      </w:r>
      <w:r w:rsidRPr="000407A2">
        <w:rPr>
          <w:szCs w:val="24"/>
        </w:rPr>
        <w:t>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 ит):</w:t>
      </w:r>
    </w:p>
    <w:p w14:paraId="011DEA5C" w14:textId="77777777" w:rsidR="000407A2" w:rsidRPr="000407A2" w:rsidRDefault="000407A2" w:rsidP="000407A2">
      <w:pPr>
        <w:tabs>
          <w:tab w:val="left" w:pos="2191"/>
          <w:tab w:val="left" w:pos="4131"/>
          <w:tab w:val="left" w:pos="5214"/>
          <w:tab w:val="left" w:pos="6498"/>
          <w:tab w:val="left" w:pos="7356"/>
          <w:tab w:val="left" w:pos="8248"/>
        </w:tabs>
        <w:spacing w:before="111"/>
        <w:ind w:right="104" w:firstLine="591"/>
        <w:jc w:val="center"/>
        <w:rPr>
          <w:szCs w:val="24"/>
        </w:rPr>
      </w:pPr>
      <w:r w:rsidRPr="000407A2">
        <w:rPr>
          <w:szCs w:val="24"/>
        </w:rPr>
        <w:t>Иотк ит=</w:t>
      </w:r>
      <w:r w:rsidRPr="000407A2">
        <w:rPr>
          <w:szCs w:val="24"/>
          <w:lang w:val="en-US"/>
        </w:rPr>
        <w:t>n</w:t>
      </w:r>
      <w:r w:rsidRPr="000407A2">
        <w:rPr>
          <w:szCs w:val="24"/>
        </w:rPr>
        <w:t>отк/</w:t>
      </w:r>
      <w:r w:rsidRPr="000407A2">
        <w:rPr>
          <w:szCs w:val="24"/>
          <w:lang w:val="en-US"/>
        </w:rPr>
        <w:t>S</w:t>
      </w:r>
      <w:r w:rsidRPr="000407A2">
        <w:rPr>
          <w:szCs w:val="24"/>
        </w:rPr>
        <w:t xml:space="preserve"> [1/(км*год)], </w:t>
      </w:r>
    </w:p>
    <w:p w14:paraId="73B469EA" w14:textId="77777777" w:rsidR="000407A2" w:rsidRPr="000407A2" w:rsidRDefault="000407A2" w:rsidP="000407A2">
      <w:pPr>
        <w:tabs>
          <w:tab w:val="left" w:pos="2191"/>
          <w:tab w:val="left" w:pos="4131"/>
          <w:tab w:val="left" w:pos="5214"/>
          <w:tab w:val="left" w:pos="6498"/>
          <w:tab w:val="left" w:pos="7356"/>
          <w:tab w:val="left" w:pos="8248"/>
        </w:tabs>
        <w:ind w:right="104" w:firstLine="591"/>
        <w:jc w:val="both"/>
        <w:rPr>
          <w:szCs w:val="24"/>
        </w:rPr>
      </w:pPr>
      <w:r w:rsidRPr="000407A2">
        <w:rPr>
          <w:szCs w:val="24"/>
        </w:rPr>
        <w:t xml:space="preserve">где </w:t>
      </w:r>
      <w:r w:rsidRPr="000407A2">
        <w:rPr>
          <w:szCs w:val="24"/>
          <w:lang w:val="en-US"/>
        </w:rPr>
        <w:t>n</w:t>
      </w:r>
      <w:r w:rsidRPr="000407A2">
        <w:rPr>
          <w:szCs w:val="24"/>
        </w:rPr>
        <w:t>отк- количество отказов за предыдущий год</w:t>
      </w:r>
    </w:p>
    <w:p w14:paraId="6B503370" w14:textId="77777777" w:rsidR="000407A2" w:rsidRPr="000407A2" w:rsidRDefault="000407A2" w:rsidP="000407A2">
      <w:pPr>
        <w:tabs>
          <w:tab w:val="left" w:pos="2191"/>
          <w:tab w:val="left" w:pos="4131"/>
          <w:tab w:val="left" w:pos="5214"/>
          <w:tab w:val="left" w:pos="6498"/>
          <w:tab w:val="left" w:pos="7356"/>
          <w:tab w:val="left" w:pos="8248"/>
        </w:tabs>
        <w:ind w:right="104" w:firstLine="591"/>
        <w:jc w:val="both"/>
        <w:rPr>
          <w:szCs w:val="24"/>
        </w:rPr>
      </w:pPr>
      <w:r w:rsidRPr="000407A2">
        <w:rPr>
          <w:szCs w:val="24"/>
          <w:lang w:val="en-US"/>
        </w:rPr>
        <w:t>S</w:t>
      </w:r>
      <w:r w:rsidRPr="000407A2">
        <w:rPr>
          <w:szCs w:val="24"/>
        </w:rPr>
        <w:t>-протяженность тепловой сети (в двухтрубном исполнении) данной системы теплоснабжения.</w:t>
      </w:r>
    </w:p>
    <w:p w14:paraId="7ED2379C" w14:textId="77777777" w:rsidR="000407A2" w:rsidRPr="000407A2" w:rsidRDefault="000407A2" w:rsidP="000407A2">
      <w:pPr>
        <w:tabs>
          <w:tab w:val="left" w:pos="2191"/>
          <w:tab w:val="left" w:pos="4131"/>
          <w:tab w:val="left" w:pos="5214"/>
          <w:tab w:val="left" w:pos="6498"/>
          <w:tab w:val="left" w:pos="7356"/>
          <w:tab w:val="left" w:pos="8248"/>
        </w:tabs>
        <w:ind w:right="104" w:firstLine="591"/>
        <w:jc w:val="both"/>
        <w:rPr>
          <w:szCs w:val="24"/>
        </w:rPr>
      </w:pPr>
      <w:r w:rsidRPr="000407A2">
        <w:rPr>
          <w:szCs w:val="24"/>
        </w:rPr>
        <w:t>В зависимости от интенсивности отказов (Иотк ит) определяется показатель надежности теплового источника (Котк ит):</w:t>
      </w:r>
    </w:p>
    <w:p w14:paraId="61AC597A"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-до 0,2 включительно - Котк ит = 1,0;</w:t>
      </w:r>
    </w:p>
    <w:p w14:paraId="2BF17643"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-от 0,2 до 0,6 включительно - Котк ит = 0,8;</w:t>
      </w:r>
    </w:p>
    <w:p w14:paraId="6952B31E"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-от 0,6 - 1,2 включительно - Котк ит = 0,6.</w:t>
      </w:r>
    </w:p>
    <w:p w14:paraId="24AE6A61" w14:textId="77777777" w:rsidR="000407A2" w:rsidRPr="000407A2" w:rsidRDefault="000407A2" w:rsidP="000407A2">
      <w:pPr>
        <w:widowControl w:val="0"/>
        <w:tabs>
          <w:tab w:val="left" w:pos="825"/>
        </w:tabs>
        <w:autoSpaceDE w:val="0"/>
        <w:autoSpaceDN w:val="0"/>
        <w:adjustRightInd w:val="0"/>
        <w:ind w:firstLine="591"/>
        <w:rPr>
          <w:rFonts w:eastAsiaTheme="minorEastAsia" w:cs="Times New Roman"/>
          <w:szCs w:val="24"/>
          <w:lang w:eastAsia="ru-RU"/>
        </w:rPr>
      </w:pPr>
    </w:p>
    <w:p w14:paraId="5233D4F8" w14:textId="77777777" w:rsidR="000407A2" w:rsidRPr="000407A2" w:rsidRDefault="000407A2" w:rsidP="000407A2">
      <w:pPr>
        <w:spacing w:before="110"/>
        <w:ind w:right="102" w:firstLine="591"/>
        <w:rPr>
          <w:rFonts w:eastAsia="Times New Roman"/>
          <w:szCs w:val="24"/>
        </w:rPr>
      </w:pPr>
      <w:r w:rsidRPr="000407A2">
        <w:rPr>
          <w:b/>
          <w:i/>
          <w:spacing w:val="-1"/>
          <w:szCs w:val="24"/>
        </w:rPr>
        <w:t>Показатель</w:t>
      </w:r>
      <w:r w:rsidRPr="000407A2">
        <w:rPr>
          <w:b/>
          <w:i/>
          <w:spacing w:val="14"/>
          <w:szCs w:val="24"/>
        </w:rPr>
        <w:t xml:space="preserve"> </w:t>
      </w:r>
      <w:r w:rsidRPr="000407A2">
        <w:rPr>
          <w:b/>
          <w:i/>
          <w:spacing w:val="-1"/>
          <w:szCs w:val="24"/>
        </w:rPr>
        <w:t>относительного</w:t>
      </w:r>
      <w:r w:rsidRPr="000407A2">
        <w:rPr>
          <w:b/>
          <w:i/>
          <w:spacing w:val="14"/>
          <w:szCs w:val="24"/>
        </w:rPr>
        <w:t xml:space="preserve"> </w:t>
      </w:r>
      <w:r w:rsidRPr="000407A2">
        <w:rPr>
          <w:b/>
          <w:i/>
          <w:spacing w:val="-1"/>
          <w:szCs w:val="24"/>
        </w:rPr>
        <w:t>недоотпуска</w:t>
      </w:r>
      <w:r w:rsidRPr="000407A2">
        <w:rPr>
          <w:b/>
          <w:i/>
          <w:spacing w:val="12"/>
          <w:szCs w:val="24"/>
        </w:rPr>
        <w:t xml:space="preserve"> </w:t>
      </w:r>
      <w:r w:rsidRPr="000407A2">
        <w:rPr>
          <w:b/>
          <w:i/>
          <w:szCs w:val="24"/>
        </w:rPr>
        <w:t>тепловой</w:t>
      </w:r>
      <w:r w:rsidRPr="000407A2">
        <w:rPr>
          <w:b/>
          <w:i/>
          <w:spacing w:val="15"/>
          <w:szCs w:val="24"/>
        </w:rPr>
        <w:t xml:space="preserve"> </w:t>
      </w:r>
      <w:r w:rsidRPr="000407A2">
        <w:rPr>
          <w:b/>
          <w:i/>
          <w:spacing w:val="-1"/>
          <w:szCs w:val="24"/>
        </w:rPr>
        <w:t>энергии</w:t>
      </w:r>
      <w:r w:rsidRPr="000407A2">
        <w:rPr>
          <w:b/>
          <w:i/>
          <w:spacing w:val="12"/>
          <w:szCs w:val="24"/>
        </w:rPr>
        <w:t xml:space="preserve"> </w:t>
      </w:r>
      <w:r w:rsidRPr="000407A2">
        <w:rPr>
          <w:b/>
          <w:i/>
          <w:szCs w:val="24"/>
        </w:rPr>
        <w:t>(К</w:t>
      </w:r>
      <w:r w:rsidRPr="000407A2">
        <w:rPr>
          <w:b/>
          <w:i/>
          <w:position w:val="-2"/>
          <w:szCs w:val="24"/>
        </w:rPr>
        <w:t>нед</w:t>
      </w:r>
      <w:r w:rsidRPr="000407A2">
        <w:rPr>
          <w:b/>
          <w:i/>
          <w:szCs w:val="24"/>
        </w:rPr>
        <w:t>)</w:t>
      </w:r>
      <w:r w:rsidRPr="000407A2">
        <w:rPr>
          <w:b/>
          <w:i/>
          <w:spacing w:val="11"/>
          <w:szCs w:val="24"/>
        </w:rPr>
        <w:t xml:space="preserve"> </w:t>
      </w:r>
      <w:r w:rsidRPr="000407A2">
        <w:rPr>
          <w:szCs w:val="24"/>
        </w:rPr>
        <w:t>в</w:t>
      </w:r>
      <w:r w:rsidRPr="000407A2">
        <w:rPr>
          <w:spacing w:val="13"/>
          <w:szCs w:val="24"/>
        </w:rPr>
        <w:t xml:space="preserve"> </w:t>
      </w:r>
      <w:r w:rsidRPr="000407A2">
        <w:rPr>
          <w:spacing w:val="-1"/>
          <w:szCs w:val="24"/>
        </w:rPr>
        <w:t>результате</w:t>
      </w:r>
      <w:r w:rsidRPr="000407A2">
        <w:rPr>
          <w:spacing w:val="13"/>
          <w:szCs w:val="24"/>
        </w:rPr>
        <w:t xml:space="preserve"> </w:t>
      </w:r>
      <w:r w:rsidRPr="000407A2">
        <w:rPr>
          <w:spacing w:val="-1"/>
          <w:szCs w:val="24"/>
        </w:rPr>
        <w:t>аварий</w:t>
      </w:r>
      <w:r w:rsidRPr="000407A2">
        <w:rPr>
          <w:spacing w:val="77"/>
          <w:szCs w:val="24"/>
        </w:rPr>
        <w:t xml:space="preserve"> </w:t>
      </w:r>
      <w:r w:rsidRPr="000407A2">
        <w:rPr>
          <w:szCs w:val="24"/>
        </w:rPr>
        <w:t xml:space="preserve">и </w:t>
      </w:r>
      <w:r w:rsidRPr="000407A2">
        <w:rPr>
          <w:spacing w:val="-1"/>
          <w:szCs w:val="24"/>
        </w:rPr>
        <w:t>инцидентов</w:t>
      </w:r>
      <w:r w:rsidRPr="000407A2">
        <w:rPr>
          <w:szCs w:val="24"/>
        </w:rPr>
        <w:t xml:space="preserve"> </w:t>
      </w:r>
      <w:r w:rsidRPr="000407A2">
        <w:rPr>
          <w:spacing w:val="-1"/>
          <w:szCs w:val="24"/>
        </w:rPr>
        <w:t>определяется</w:t>
      </w:r>
      <w:r w:rsidRPr="000407A2">
        <w:rPr>
          <w:szCs w:val="24"/>
        </w:rPr>
        <w:t xml:space="preserve"> по </w:t>
      </w:r>
      <w:r w:rsidRPr="000407A2">
        <w:rPr>
          <w:spacing w:val="-1"/>
          <w:szCs w:val="24"/>
        </w:rPr>
        <w:t>формуле:</w:t>
      </w:r>
    </w:p>
    <w:p w14:paraId="297DFDBF" w14:textId="77777777" w:rsidR="000407A2" w:rsidRPr="000407A2" w:rsidRDefault="000407A2" w:rsidP="000407A2">
      <w:pPr>
        <w:ind w:right="3258"/>
        <w:jc w:val="center"/>
        <w:rPr>
          <w:spacing w:val="-1"/>
          <w:szCs w:val="24"/>
        </w:rPr>
      </w:pPr>
      <w:r w:rsidRPr="000407A2">
        <w:rPr>
          <w:spacing w:val="-1"/>
          <w:szCs w:val="24"/>
        </w:rPr>
        <w:t>Q</w:t>
      </w:r>
      <w:r w:rsidRPr="000407A2">
        <w:rPr>
          <w:spacing w:val="-1"/>
          <w:position w:val="-2"/>
          <w:szCs w:val="24"/>
        </w:rPr>
        <w:t>нед</w:t>
      </w:r>
      <w:r w:rsidRPr="000407A2">
        <w:rPr>
          <w:spacing w:val="19"/>
          <w:position w:val="-2"/>
          <w:szCs w:val="24"/>
        </w:rPr>
        <w:t xml:space="preserve"> </w:t>
      </w:r>
      <w:r w:rsidRPr="000407A2">
        <w:rPr>
          <w:szCs w:val="24"/>
        </w:rPr>
        <w:t>=</w:t>
      </w:r>
      <w:r w:rsidRPr="000407A2">
        <w:rPr>
          <w:spacing w:val="-1"/>
          <w:szCs w:val="24"/>
        </w:rPr>
        <w:t xml:space="preserve"> Q</w:t>
      </w:r>
      <w:r w:rsidRPr="000407A2">
        <w:rPr>
          <w:spacing w:val="-1"/>
          <w:position w:val="-2"/>
          <w:szCs w:val="24"/>
        </w:rPr>
        <w:t>откл</w:t>
      </w:r>
      <w:r w:rsidRPr="000407A2">
        <w:rPr>
          <w:spacing w:val="-1"/>
          <w:szCs w:val="24"/>
        </w:rPr>
        <w:t>/Q</w:t>
      </w:r>
      <w:r w:rsidRPr="000407A2">
        <w:rPr>
          <w:spacing w:val="-1"/>
          <w:position w:val="-2"/>
          <w:szCs w:val="24"/>
        </w:rPr>
        <w:t>факт</w:t>
      </w:r>
      <w:r w:rsidRPr="000407A2">
        <w:rPr>
          <w:spacing w:val="-1"/>
          <w:szCs w:val="24"/>
        </w:rPr>
        <w:t>*100</w:t>
      </w:r>
      <w:r w:rsidRPr="000407A2">
        <w:rPr>
          <w:szCs w:val="24"/>
        </w:rPr>
        <w:t xml:space="preserve"> </w:t>
      </w:r>
      <w:r w:rsidRPr="000407A2">
        <w:rPr>
          <w:spacing w:val="-1"/>
          <w:szCs w:val="24"/>
        </w:rPr>
        <w:t>[%],</w:t>
      </w:r>
    </w:p>
    <w:p w14:paraId="617C3F15" w14:textId="77777777" w:rsidR="000407A2" w:rsidRPr="000407A2" w:rsidRDefault="000407A2" w:rsidP="000407A2">
      <w:pPr>
        <w:widowControl w:val="0"/>
        <w:autoSpaceDE w:val="0"/>
        <w:autoSpaceDN w:val="0"/>
        <w:adjustRightInd w:val="0"/>
        <w:ind w:firstLine="591"/>
        <w:jc w:val="both"/>
        <w:rPr>
          <w:rFonts w:eastAsiaTheme="minorEastAsia" w:cs="Times New Roman"/>
          <w:szCs w:val="24"/>
          <w:lang w:eastAsia="ru-RU"/>
        </w:rPr>
      </w:pPr>
      <w:r w:rsidRPr="000407A2">
        <w:rPr>
          <w:rFonts w:eastAsiaTheme="minorEastAsia" w:cs="Times New Roman"/>
          <w:szCs w:val="24"/>
          <w:lang w:eastAsia="ru-RU"/>
        </w:rPr>
        <w:t>где</w:t>
      </w:r>
      <w:r w:rsidRPr="000407A2">
        <w:rPr>
          <w:rFonts w:eastAsiaTheme="minorEastAsia" w:cs="Times New Roman"/>
          <w:spacing w:val="-1"/>
          <w:szCs w:val="24"/>
          <w:lang w:eastAsia="ru-RU"/>
        </w:rPr>
        <w:t xml:space="preserve"> Q</w:t>
      </w:r>
      <w:r w:rsidRPr="000407A2">
        <w:rPr>
          <w:rFonts w:eastAsiaTheme="minorEastAsia" w:cs="Times New Roman"/>
          <w:spacing w:val="-1"/>
          <w:position w:val="-2"/>
          <w:szCs w:val="24"/>
          <w:lang w:eastAsia="ru-RU"/>
        </w:rPr>
        <w:t>откл</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аварийный</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недоотпуск</w:t>
      </w:r>
      <w:r w:rsidRPr="000407A2">
        <w:rPr>
          <w:rFonts w:eastAsiaTheme="minorEastAsia" w:cs="Times New Roman"/>
          <w:szCs w:val="24"/>
          <w:lang w:eastAsia="ru-RU"/>
        </w:rPr>
        <w:t xml:space="preserve"> тепловой </w:t>
      </w:r>
      <w:r w:rsidRPr="000407A2">
        <w:rPr>
          <w:rFonts w:eastAsiaTheme="minorEastAsia" w:cs="Times New Roman"/>
          <w:spacing w:val="-1"/>
          <w:szCs w:val="24"/>
          <w:lang w:eastAsia="ru-RU"/>
        </w:rPr>
        <w:t>энергии</w:t>
      </w:r>
      <w:r w:rsidRPr="000407A2">
        <w:rPr>
          <w:rFonts w:eastAsiaTheme="minorEastAsia" w:cs="Times New Roman"/>
          <w:szCs w:val="24"/>
          <w:lang w:eastAsia="ru-RU"/>
        </w:rPr>
        <w:t xml:space="preserve"> </w:t>
      </w:r>
      <w:r w:rsidRPr="000407A2">
        <w:rPr>
          <w:rFonts w:eastAsiaTheme="minorEastAsia" w:cs="Times New Roman"/>
          <w:spacing w:val="-1"/>
          <w:szCs w:val="24"/>
          <w:lang w:eastAsia="ru-RU"/>
        </w:rPr>
        <w:t>потребителям</w:t>
      </w:r>
      <w:r w:rsidRPr="000407A2">
        <w:rPr>
          <w:rFonts w:eastAsiaTheme="minorEastAsia" w:cs="Times New Roman"/>
          <w:szCs w:val="24"/>
          <w:lang w:eastAsia="ru-RU"/>
        </w:rPr>
        <w:t>;</w:t>
      </w:r>
    </w:p>
    <w:p w14:paraId="768CF965" w14:textId="77777777" w:rsidR="000407A2" w:rsidRPr="000407A2" w:rsidRDefault="000407A2" w:rsidP="000407A2">
      <w:pPr>
        <w:ind w:right="-144" w:firstLine="591"/>
        <w:jc w:val="both"/>
        <w:rPr>
          <w:spacing w:val="14"/>
          <w:szCs w:val="24"/>
        </w:rPr>
      </w:pPr>
      <w:r w:rsidRPr="000407A2">
        <w:rPr>
          <w:spacing w:val="-1"/>
          <w:szCs w:val="24"/>
        </w:rPr>
        <w:t>Q</w:t>
      </w:r>
      <w:r w:rsidRPr="000407A2">
        <w:rPr>
          <w:spacing w:val="-1"/>
          <w:position w:val="-2"/>
          <w:szCs w:val="24"/>
        </w:rPr>
        <w:t>факт</w:t>
      </w:r>
      <w:r w:rsidRPr="000407A2">
        <w:rPr>
          <w:spacing w:val="33"/>
          <w:position w:val="-2"/>
          <w:szCs w:val="24"/>
        </w:rPr>
        <w:t xml:space="preserve"> </w:t>
      </w:r>
      <w:r w:rsidRPr="000407A2">
        <w:rPr>
          <w:szCs w:val="24"/>
        </w:rPr>
        <w:t>-</w:t>
      </w:r>
      <w:r w:rsidRPr="000407A2">
        <w:rPr>
          <w:spacing w:val="13"/>
          <w:szCs w:val="24"/>
        </w:rPr>
        <w:t xml:space="preserve"> </w:t>
      </w:r>
      <w:r w:rsidRPr="000407A2">
        <w:rPr>
          <w:spacing w:val="-1"/>
          <w:szCs w:val="24"/>
        </w:rPr>
        <w:t>фактический</w:t>
      </w:r>
      <w:r w:rsidRPr="000407A2">
        <w:rPr>
          <w:spacing w:val="15"/>
          <w:szCs w:val="24"/>
        </w:rPr>
        <w:t xml:space="preserve"> </w:t>
      </w:r>
      <w:r w:rsidRPr="000407A2">
        <w:rPr>
          <w:spacing w:val="-1"/>
          <w:szCs w:val="24"/>
        </w:rPr>
        <w:t>отпуск</w:t>
      </w:r>
      <w:r w:rsidRPr="000407A2">
        <w:rPr>
          <w:spacing w:val="14"/>
          <w:szCs w:val="24"/>
        </w:rPr>
        <w:t xml:space="preserve"> </w:t>
      </w:r>
      <w:r w:rsidRPr="000407A2">
        <w:rPr>
          <w:spacing w:val="-1"/>
          <w:szCs w:val="24"/>
        </w:rPr>
        <w:t>тепловой</w:t>
      </w:r>
      <w:r w:rsidRPr="000407A2">
        <w:rPr>
          <w:spacing w:val="14"/>
          <w:szCs w:val="24"/>
        </w:rPr>
        <w:t xml:space="preserve"> </w:t>
      </w:r>
      <w:r w:rsidRPr="000407A2">
        <w:rPr>
          <w:szCs w:val="24"/>
        </w:rPr>
        <w:t>энергии</w:t>
      </w:r>
      <w:r w:rsidRPr="000407A2">
        <w:rPr>
          <w:spacing w:val="15"/>
          <w:szCs w:val="24"/>
        </w:rPr>
        <w:t xml:space="preserve"> </w:t>
      </w:r>
      <w:r w:rsidRPr="000407A2">
        <w:rPr>
          <w:spacing w:val="-1"/>
          <w:szCs w:val="24"/>
        </w:rPr>
        <w:t>системой</w:t>
      </w:r>
      <w:r w:rsidRPr="000407A2">
        <w:rPr>
          <w:spacing w:val="15"/>
          <w:szCs w:val="24"/>
        </w:rPr>
        <w:t xml:space="preserve"> </w:t>
      </w:r>
      <w:r w:rsidRPr="000407A2">
        <w:rPr>
          <w:spacing w:val="-1"/>
          <w:szCs w:val="24"/>
        </w:rPr>
        <w:t>теплоснабжения</w:t>
      </w:r>
      <w:r w:rsidRPr="000407A2">
        <w:rPr>
          <w:spacing w:val="14"/>
          <w:szCs w:val="24"/>
        </w:rPr>
        <w:t xml:space="preserve"> </w:t>
      </w:r>
    </w:p>
    <w:p w14:paraId="19487FB2" w14:textId="77777777" w:rsidR="000407A2" w:rsidRPr="000407A2" w:rsidRDefault="000407A2" w:rsidP="000407A2">
      <w:pPr>
        <w:spacing w:before="10"/>
        <w:ind w:firstLine="591"/>
        <w:jc w:val="both"/>
        <w:rPr>
          <w:spacing w:val="-1"/>
          <w:szCs w:val="24"/>
        </w:rPr>
      </w:pPr>
      <w:r w:rsidRPr="000407A2">
        <w:rPr>
          <w:szCs w:val="24"/>
        </w:rPr>
        <w:t xml:space="preserve">В </w:t>
      </w:r>
      <w:r w:rsidRPr="000407A2">
        <w:rPr>
          <w:spacing w:val="-1"/>
          <w:szCs w:val="24"/>
        </w:rPr>
        <w:t>зависимости</w:t>
      </w:r>
      <w:r w:rsidRPr="000407A2">
        <w:rPr>
          <w:spacing w:val="3"/>
          <w:szCs w:val="24"/>
        </w:rPr>
        <w:t xml:space="preserve"> </w:t>
      </w:r>
      <w:r w:rsidRPr="000407A2">
        <w:rPr>
          <w:szCs w:val="24"/>
        </w:rPr>
        <w:t>от</w:t>
      </w:r>
      <w:r w:rsidRPr="000407A2">
        <w:rPr>
          <w:spacing w:val="2"/>
          <w:szCs w:val="24"/>
        </w:rPr>
        <w:t xml:space="preserve"> </w:t>
      </w:r>
      <w:r w:rsidRPr="000407A2">
        <w:rPr>
          <w:spacing w:val="-1"/>
          <w:szCs w:val="24"/>
        </w:rPr>
        <w:t>величины</w:t>
      </w:r>
      <w:r w:rsidRPr="000407A2">
        <w:rPr>
          <w:spacing w:val="1"/>
          <w:szCs w:val="24"/>
        </w:rPr>
        <w:t xml:space="preserve"> </w:t>
      </w:r>
      <w:r w:rsidRPr="000407A2">
        <w:rPr>
          <w:spacing w:val="-1"/>
          <w:szCs w:val="24"/>
        </w:rPr>
        <w:t>недоотпуска</w:t>
      </w:r>
      <w:r w:rsidRPr="000407A2">
        <w:rPr>
          <w:spacing w:val="1"/>
          <w:szCs w:val="24"/>
        </w:rPr>
        <w:t xml:space="preserve"> </w:t>
      </w:r>
      <w:r w:rsidRPr="000407A2">
        <w:rPr>
          <w:spacing w:val="-1"/>
          <w:szCs w:val="24"/>
        </w:rPr>
        <w:t>тепла</w:t>
      </w:r>
      <w:r w:rsidRPr="000407A2">
        <w:rPr>
          <w:spacing w:val="3"/>
          <w:szCs w:val="24"/>
        </w:rPr>
        <w:t xml:space="preserve"> </w:t>
      </w:r>
      <w:r w:rsidRPr="000407A2">
        <w:rPr>
          <w:szCs w:val="24"/>
        </w:rPr>
        <w:t>(Q</w:t>
      </w:r>
      <w:r w:rsidRPr="000407A2">
        <w:rPr>
          <w:position w:val="-2"/>
          <w:szCs w:val="24"/>
        </w:rPr>
        <w:t>нед</w:t>
      </w:r>
      <w:r w:rsidRPr="000407A2">
        <w:rPr>
          <w:szCs w:val="24"/>
        </w:rPr>
        <w:t>)</w:t>
      </w:r>
      <w:r w:rsidRPr="000407A2">
        <w:rPr>
          <w:spacing w:val="1"/>
          <w:szCs w:val="24"/>
        </w:rPr>
        <w:t xml:space="preserve"> </w:t>
      </w:r>
      <w:r w:rsidRPr="000407A2">
        <w:rPr>
          <w:spacing w:val="-1"/>
          <w:szCs w:val="24"/>
        </w:rPr>
        <w:t>определяется</w:t>
      </w:r>
      <w:r w:rsidRPr="000407A2">
        <w:rPr>
          <w:spacing w:val="2"/>
          <w:szCs w:val="24"/>
        </w:rPr>
        <w:t xml:space="preserve"> </w:t>
      </w:r>
      <w:r w:rsidRPr="000407A2">
        <w:rPr>
          <w:spacing w:val="-1"/>
          <w:szCs w:val="24"/>
        </w:rPr>
        <w:t>показатель</w:t>
      </w:r>
      <w:r w:rsidRPr="000407A2">
        <w:rPr>
          <w:spacing w:val="3"/>
          <w:szCs w:val="24"/>
        </w:rPr>
        <w:t xml:space="preserve"> </w:t>
      </w:r>
      <w:r w:rsidRPr="000407A2">
        <w:rPr>
          <w:szCs w:val="24"/>
        </w:rPr>
        <w:t xml:space="preserve">надежности </w:t>
      </w:r>
      <w:r w:rsidRPr="000407A2">
        <w:rPr>
          <w:spacing w:val="-1"/>
          <w:szCs w:val="24"/>
        </w:rPr>
        <w:t>(К</w:t>
      </w:r>
      <w:r w:rsidRPr="000407A2">
        <w:rPr>
          <w:spacing w:val="-1"/>
          <w:position w:val="-2"/>
          <w:szCs w:val="24"/>
        </w:rPr>
        <w:t>нед</w:t>
      </w:r>
      <w:r w:rsidRPr="000407A2">
        <w:rPr>
          <w:spacing w:val="-1"/>
          <w:szCs w:val="24"/>
        </w:rPr>
        <w:t>)</w:t>
      </w:r>
    </w:p>
    <w:p w14:paraId="0D5787A4"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до 0,1%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нед</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w:t>
      </w:r>
    </w:p>
    <w:p w14:paraId="71FB45FD"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0,1% -</w:t>
      </w:r>
      <w:r w:rsidRPr="000407A2">
        <w:rPr>
          <w:rFonts w:eastAsiaTheme="minorEastAsia" w:cs="Times New Roman"/>
          <w:spacing w:val="-1"/>
          <w:szCs w:val="24"/>
          <w:lang w:eastAsia="ru-RU"/>
        </w:rPr>
        <w:t xml:space="preserve">  до </w:t>
      </w:r>
      <w:r w:rsidRPr="000407A2">
        <w:rPr>
          <w:rFonts w:eastAsiaTheme="minorEastAsia" w:cs="Times New Roman"/>
          <w:szCs w:val="24"/>
          <w:lang w:eastAsia="ru-RU"/>
        </w:rPr>
        <w:t>0,3%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нед</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0,8;</w:t>
      </w:r>
    </w:p>
    <w:p w14:paraId="4FB8E994"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от </w:t>
      </w:r>
      <w:r w:rsidRPr="000407A2">
        <w:rPr>
          <w:rFonts w:eastAsiaTheme="minorEastAsia" w:cs="Times New Roman"/>
          <w:szCs w:val="24"/>
          <w:lang w:eastAsia="ru-RU"/>
        </w:rPr>
        <w:t>0,3% -</w:t>
      </w:r>
      <w:r w:rsidRPr="000407A2">
        <w:rPr>
          <w:rFonts w:eastAsiaTheme="minorEastAsia" w:cs="Times New Roman"/>
          <w:spacing w:val="-1"/>
          <w:szCs w:val="24"/>
          <w:lang w:eastAsia="ru-RU"/>
        </w:rPr>
        <w:t xml:space="preserve"> до </w:t>
      </w:r>
      <w:r w:rsidRPr="000407A2">
        <w:rPr>
          <w:rFonts w:eastAsiaTheme="minorEastAsia" w:cs="Times New Roman"/>
          <w:szCs w:val="24"/>
          <w:lang w:eastAsia="ru-RU"/>
        </w:rPr>
        <w:t>0,5%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нед</w:t>
      </w:r>
      <w:r w:rsidRPr="000407A2">
        <w:rPr>
          <w:rFonts w:eastAsiaTheme="minorEastAsia" w:cs="Times New Roman"/>
          <w:spacing w:val="19"/>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0,6;</w:t>
      </w:r>
    </w:p>
    <w:p w14:paraId="03E5B78C"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от</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0,5% - до 1,0% включительно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нед</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0,5.</w:t>
      </w:r>
    </w:p>
    <w:p w14:paraId="1EBF351A"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свыше</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1,0% -</w:t>
      </w:r>
      <w:r w:rsidRPr="000407A2">
        <w:rPr>
          <w:rFonts w:eastAsiaTheme="minorEastAsia" w:cs="Times New Roman"/>
          <w:spacing w:val="-1"/>
          <w:szCs w:val="24"/>
          <w:lang w:eastAsia="ru-RU"/>
        </w:rPr>
        <w:t xml:space="preserve"> К</w:t>
      </w:r>
      <w:r w:rsidRPr="000407A2">
        <w:rPr>
          <w:rFonts w:eastAsiaTheme="minorEastAsia" w:cs="Times New Roman"/>
          <w:spacing w:val="-1"/>
          <w:position w:val="-2"/>
          <w:szCs w:val="24"/>
          <w:lang w:eastAsia="ru-RU"/>
        </w:rPr>
        <w:t>нед</w:t>
      </w:r>
      <w:r w:rsidRPr="000407A2">
        <w:rPr>
          <w:rFonts w:eastAsiaTheme="minorEastAsia" w:cs="Times New Roman"/>
          <w:spacing w:val="20"/>
          <w:position w:val="-2"/>
          <w:szCs w:val="24"/>
          <w:lang w:eastAsia="ru-RU"/>
        </w:rPr>
        <w:t xml:space="preserve"> </w:t>
      </w:r>
      <w:r w:rsidRPr="000407A2">
        <w:rPr>
          <w:rFonts w:eastAsiaTheme="minorEastAsia" w:cs="Times New Roman"/>
          <w:szCs w:val="24"/>
          <w:lang w:eastAsia="ru-RU"/>
        </w:rPr>
        <w:t>=</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0,2.</w:t>
      </w:r>
    </w:p>
    <w:p w14:paraId="2864E59D" w14:textId="77777777" w:rsidR="000407A2" w:rsidRPr="000407A2" w:rsidRDefault="000407A2" w:rsidP="000407A2">
      <w:pPr>
        <w:widowControl w:val="0"/>
        <w:autoSpaceDE w:val="0"/>
        <w:autoSpaceDN w:val="0"/>
        <w:adjustRightInd w:val="0"/>
        <w:ind w:firstLine="591"/>
        <w:rPr>
          <w:rFonts w:eastAsiaTheme="minorEastAsia" w:cs="Times New Roman"/>
          <w:szCs w:val="24"/>
          <w:lang w:eastAsia="ru-RU"/>
        </w:rPr>
      </w:pPr>
    </w:p>
    <w:p w14:paraId="41C9703B"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Показатель готовности теплоснабжающих организаций к проведению аварийно-восстановительных работ в системах теплоснабжения базируется на показателях:</w:t>
      </w:r>
    </w:p>
    <w:p w14:paraId="67E36A1D"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-укомплектованности ремонтным и оперативно-ремонтным персоналом;</w:t>
      </w:r>
    </w:p>
    <w:p w14:paraId="1A6ABCD8"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-оснащенности машинами, специальными механизмами и оборудованием;</w:t>
      </w:r>
    </w:p>
    <w:p w14:paraId="0BDB69F0"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-наличия основных материально-технических ресурсов;</w:t>
      </w:r>
    </w:p>
    <w:p w14:paraId="7B7BC9E4"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-укомплектованности передвижными автономными источниками электропитания для ведения аварийно-восстановительных работ.</w:t>
      </w:r>
    </w:p>
    <w:p w14:paraId="56FD2863" w14:textId="77777777" w:rsidR="000407A2" w:rsidRPr="000407A2" w:rsidRDefault="000407A2" w:rsidP="000407A2">
      <w:pPr>
        <w:shd w:val="clear" w:color="auto" w:fill="FFFFFF"/>
        <w:ind w:firstLine="591"/>
        <w:jc w:val="both"/>
        <w:rPr>
          <w:color w:val="333333"/>
          <w:szCs w:val="24"/>
          <w:shd w:val="clear" w:color="auto" w:fill="FFFFFF"/>
        </w:rPr>
      </w:pPr>
      <w:r w:rsidRPr="000407A2">
        <w:rPr>
          <w:color w:val="333333"/>
          <w:szCs w:val="24"/>
          <w:shd w:val="clear" w:color="auto" w:fill="FFFFFF"/>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490341D8" w14:textId="77777777" w:rsidR="000407A2" w:rsidRPr="000407A2" w:rsidRDefault="000407A2" w:rsidP="000407A2">
      <w:pPr>
        <w:shd w:val="clear" w:color="auto" w:fill="FFFFFF"/>
        <w:spacing w:after="255"/>
        <w:jc w:val="center"/>
        <w:rPr>
          <w:color w:val="333333"/>
          <w:szCs w:val="24"/>
          <w:shd w:val="clear" w:color="auto" w:fill="FFFFFF"/>
        </w:rPr>
      </w:pPr>
      <w:r w:rsidRPr="000407A2">
        <w:rPr>
          <w:color w:val="333333"/>
          <w:szCs w:val="24"/>
          <w:shd w:val="clear" w:color="auto" w:fill="FFFFFF"/>
        </w:rPr>
        <w:t>Кгот=0,25*Кп+0,35*Км+0,3*Ктр+0,1*Кист</w:t>
      </w:r>
    </w:p>
    <w:p w14:paraId="1D01DA2E" w14:textId="77777777" w:rsidR="000407A2" w:rsidRPr="000407A2" w:rsidRDefault="000407A2" w:rsidP="000407A2">
      <w:pPr>
        <w:spacing w:before="110"/>
        <w:ind w:left="118" w:right="102" w:firstLine="566"/>
        <w:rPr>
          <w:spacing w:val="-1"/>
        </w:rPr>
      </w:pPr>
    </w:p>
    <w:p w14:paraId="6B1BE0F6" w14:textId="77777777" w:rsidR="000407A2" w:rsidRPr="000407A2" w:rsidRDefault="000407A2" w:rsidP="000407A2">
      <w:pPr>
        <w:shd w:val="clear" w:color="auto" w:fill="FFFFFF"/>
        <w:spacing w:after="255"/>
        <w:rPr>
          <w:b/>
          <w:i/>
          <w:spacing w:val="-1"/>
        </w:rPr>
      </w:pPr>
      <w:r w:rsidRPr="000407A2">
        <w:rPr>
          <w:b/>
          <w:i/>
          <w:spacing w:val="-1"/>
        </w:rPr>
        <w:t>Общая оценка готовности дается по следующим категориям: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433"/>
        <w:gridCol w:w="1701"/>
        <w:gridCol w:w="4394"/>
      </w:tblGrid>
      <w:tr w:rsidR="000407A2" w:rsidRPr="000407A2" w14:paraId="59EA43D7" w14:textId="77777777" w:rsidTr="00237BF9">
        <w:trPr>
          <w:trHeight w:val="356"/>
        </w:trPr>
        <w:tc>
          <w:tcPr>
            <w:tcW w:w="1433" w:type="dxa"/>
            <w:shd w:val="clear" w:color="auto" w:fill="F2F2F2" w:themeFill="background1" w:themeFillShade="F2"/>
            <w:vAlign w:val="center"/>
            <w:hideMark/>
          </w:tcPr>
          <w:p w14:paraId="27923DCC" w14:textId="77777777" w:rsidR="000407A2" w:rsidRPr="000407A2" w:rsidRDefault="000407A2" w:rsidP="000407A2">
            <w:pPr>
              <w:jc w:val="center"/>
              <w:rPr>
                <w:rFonts w:eastAsia="Times New Roman"/>
                <w:b/>
                <w:bCs/>
                <w:color w:val="333333"/>
                <w:sz w:val="21"/>
                <w:szCs w:val="21"/>
                <w:lang w:eastAsia="ru-RU"/>
              </w:rPr>
            </w:pPr>
            <w:r w:rsidRPr="000407A2">
              <w:rPr>
                <w:rFonts w:eastAsia="Times New Roman"/>
                <w:b/>
                <w:bCs/>
                <w:color w:val="333333"/>
                <w:sz w:val="21"/>
                <w:szCs w:val="21"/>
                <w:lang w:eastAsia="ru-RU"/>
              </w:rPr>
              <w:t>Кгот</w:t>
            </w:r>
          </w:p>
        </w:tc>
        <w:tc>
          <w:tcPr>
            <w:tcW w:w="1701" w:type="dxa"/>
            <w:shd w:val="clear" w:color="auto" w:fill="F2F2F2" w:themeFill="background1" w:themeFillShade="F2"/>
            <w:vAlign w:val="center"/>
            <w:hideMark/>
          </w:tcPr>
          <w:p w14:paraId="30597B79" w14:textId="77777777" w:rsidR="000407A2" w:rsidRPr="000407A2" w:rsidRDefault="000407A2" w:rsidP="000407A2">
            <w:pPr>
              <w:jc w:val="center"/>
              <w:rPr>
                <w:rFonts w:eastAsia="Times New Roman"/>
                <w:b/>
                <w:bCs/>
                <w:color w:val="333333"/>
                <w:sz w:val="21"/>
                <w:szCs w:val="21"/>
                <w:lang w:eastAsia="ru-RU"/>
              </w:rPr>
            </w:pPr>
            <w:r w:rsidRPr="000407A2">
              <w:rPr>
                <w:rFonts w:eastAsia="Times New Roman"/>
                <w:b/>
                <w:bCs/>
                <w:color w:val="333333"/>
                <w:sz w:val="21"/>
                <w:szCs w:val="21"/>
                <w:lang w:eastAsia="ru-RU"/>
              </w:rPr>
              <w:t>(Кп; Км); Ктр</w:t>
            </w:r>
          </w:p>
        </w:tc>
        <w:tc>
          <w:tcPr>
            <w:tcW w:w="4394" w:type="dxa"/>
            <w:shd w:val="clear" w:color="auto" w:fill="F2F2F2" w:themeFill="background1" w:themeFillShade="F2"/>
            <w:vAlign w:val="center"/>
            <w:hideMark/>
          </w:tcPr>
          <w:p w14:paraId="73E2ABEB" w14:textId="77777777" w:rsidR="000407A2" w:rsidRPr="000407A2" w:rsidRDefault="000407A2" w:rsidP="000407A2">
            <w:pPr>
              <w:ind w:firstLine="524"/>
              <w:jc w:val="center"/>
              <w:rPr>
                <w:rFonts w:eastAsia="Times New Roman"/>
                <w:b/>
                <w:bCs/>
                <w:color w:val="333333"/>
                <w:sz w:val="21"/>
                <w:szCs w:val="21"/>
                <w:lang w:eastAsia="ru-RU"/>
              </w:rPr>
            </w:pPr>
            <w:r w:rsidRPr="000407A2">
              <w:rPr>
                <w:rFonts w:eastAsia="Times New Roman"/>
                <w:b/>
                <w:bCs/>
                <w:color w:val="333333"/>
                <w:sz w:val="21"/>
                <w:szCs w:val="21"/>
                <w:lang w:eastAsia="ru-RU"/>
              </w:rPr>
              <w:t>Категория готовности</w:t>
            </w:r>
          </w:p>
        </w:tc>
      </w:tr>
      <w:tr w:rsidR="000407A2" w:rsidRPr="000407A2" w14:paraId="3F941FAA" w14:textId="77777777" w:rsidTr="00237BF9">
        <w:tc>
          <w:tcPr>
            <w:tcW w:w="1433" w:type="dxa"/>
            <w:shd w:val="clear" w:color="auto" w:fill="FFFFFF"/>
            <w:hideMark/>
          </w:tcPr>
          <w:p w14:paraId="0B39777C"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0,85 -1,0</w:t>
            </w:r>
          </w:p>
        </w:tc>
        <w:tc>
          <w:tcPr>
            <w:tcW w:w="1701" w:type="dxa"/>
            <w:shd w:val="clear" w:color="auto" w:fill="FFFFFF"/>
            <w:hideMark/>
          </w:tcPr>
          <w:p w14:paraId="36A9847F"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0,75 и более</w:t>
            </w:r>
          </w:p>
        </w:tc>
        <w:tc>
          <w:tcPr>
            <w:tcW w:w="4394" w:type="dxa"/>
            <w:shd w:val="clear" w:color="auto" w:fill="FFFFFF"/>
            <w:hideMark/>
          </w:tcPr>
          <w:p w14:paraId="204CDBAC" w14:textId="77777777" w:rsidR="000407A2" w:rsidRPr="000407A2" w:rsidRDefault="000407A2" w:rsidP="000407A2">
            <w:pPr>
              <w:ind w:firstLine="524"/>
              <w:rPr>
                <w:rFonts w:eastAsia="Times New Roman"/>
                <w:color w:val="333333"/>
                <w:sz w:val="21"/>
                <w:szCs w:val="21"/>
                <w:lang w:eastAsia="ru-RU"/>
              </w:rPr>
            </w:pPr>
            <w:r w:rsidRPr="000407A2">
              <w:rPr>
                <w:rFonts w:eastAsia="Times New Roman"/>
                <w:color w:val="333333"/>
                <w:sz w:val="21"/>
                <w:szCs w:val="21"/>
                <w:lang w:eastAsia="ru-RU"/>
              </w:rPr>
              <w:t>удовлетворительная готовность</w:t>
            </w:r>
          </w:p>
        </w:tc>
      </w:tr>
      <w:tr w:rsidR="000407A2" w:rsidRPr="000407A2" w14:paraId="19E98258" w14:textId="77777777" w:rsidTr="00237BF9">
        <w:tc>
          <w:tcPr>
            <w:tcW w:w="1433" w:type="dxa"/>
            <w:shd w:val="clear" w:color="auto" w:fill="FFFFFF"/>
            <w:hideMark/>
          </w:tcPr>
          <w:p w14:paraId="308F8FDB"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0,85 -1,0</w:t>
            </w:r>
          </w:p>
        </w:tc>
        <w:tc>
          <w:tcPr>
            <w:tcW w:w="1701" w:type="dxa"/>
            <w:shd w:val="clear" w:color="auto" w:fill="FFFFFF"/>
            <w:hideMark/>
          </w:tcPr>
          <w:p w14:paraId="0E8E88E6"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до 0,75</w:t>
            </w:r>
          </w:p>
        </w:tc>
        <w:tc>
          <w:tcPr>
            <w:tcW w:w="4394" w:type="dxa"/>
            <w:shd w:val="clear" w:color="auto" w:fill="FFFFFF"/>
            <w:hideMark/>
          </w:tcPr>
          <w:p w14:paraId="0D2685D9" w14:textId="77777777" w:rsidR="000407A2" w:rsidRPr="000407A2" w:rsidRDefault="000407A2" w:rsidP="000407A2">
            <w:pPr>
              <w:ind w:firstLine="524"/>
              <w:rPr>
                <w:rFonts w:eastAsia="Times New Roman"/>
                <w:color w:val="333333"/>
                <w:sz w:val="21"/>
                <w:szCs w:val="21"/>
                <w:lang w:eastAsia="ru-RU"/>
              </w:rPr>
            </w:pPr>
            <w:r w:rsidRPr="000407A2">
              <w:rPr>
                <w:rFonts w:eastAsia="Times New Roman"/>
                <w:color w:val="333333"/>
                <w:sz w:val="21"/>
                <w:szCs w:val="21"/>
                <w:lang w:eastAsia="ru-RU"/>
              </w:rPr>
              <w:t>ограниченная готовность</w:t>
            </w:r>
          </w:p>
        </w:tc>
      </w:tr>
      <w:tr w:rsidR="000407A2" w:rsidRPr="000407A2" w14:paraId="0F2DF3E1" w14:textId="77777777" w:rsidTr="00237BF9">
        <w:tc>
          <w:tcPr>
            <w:tcW w:w="1433" w:type="dxa"/>
            <w:shd w:val="clear" w:color="auto" w:fill="FFFFFF"/>
            <w:hideMark/>
          </w:tcPr>
          <w:p w14:paraId="2E3A1966"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0,7 - 0,84</w:t>
            </w:r>
          </w:p>
        </w:tc>
        <w:tc>
          <w:tcPr>
            <w:tcW w:w="1701" w:type="dxa"/>
            <w:shd w:val="clear" w:color="auto" w:fill="FFFFFF"/>
            <w:hideMark/>
          </w:tcPr>
          <w:p w14:paraId="05ED3713"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0,5 и более</w:t>
            </w:r>
          </w:p>
        </w:tc>
        <w:tc>
          <w:tcPr>
            <w:tcW w:w="4394" w:type="dxa"/>
            <w:shd w:val="clear" w:color="auto" w:fill="FFFFFF"/>
            <w:hideMark/>
          </w:tcPr>
          <w:p w14:paraId="78667F48" w14:textId="77777777" w:rsidR="000407A2" w:rsidRPr="000407A2" w:rsidRDefault="000407A2" w:rsidP="000407A2">
            <w:pPr>
              <w:ind w:firstLine="524"/>
              <w:rPr>
                <w:rFonts w:eastAsia="Times New Roman"/>
                <w:color w:val="333333"/>
                <w:sz w:val="21"/>
                <w:szCs w:val="21"/>
                <w:lang w:eastAsia="ru-RU"/>
              </w:rPr>
            </w:pPr>
            <w:r w:rsidRPr="000407A2">
              <w:rPr>
                <w:rFonts w:eastAsia="Times New Roman"/>
                <w:color w:val="333333"/>
                <w:sz w:val="21"/>
                <w:szCs w:val="21"/>
                <w:lang w:eastAsia="ru-RU"/>
              </w:rPr>
              <w:t>ограниченная готовность</w:t>
            </w:r>
          </w:p>
        </w:tc>
      </w:tr>
      <w:tr w:rsidR="000407A2" w:rsidRPr="000407A2" w14:paraId="401AAC0F" w14:textId="77777777" w:rsidTr="00237BF9">
        <w:tc>
          <w:tcPr>
            <w:tcW w:w="1433" w:type="dxa"/>
            <w:shd w:val="clear" w:color="auto" w:fill="FFFFFF"/>
            <w:hideMark/>
          </w:tcPr>
          <w:p w14:paraId="70F1C8FD"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0,7 - 0,84</w:t>
            </w:r>
          </w:p>
        </w:tc>
        <w:tc>
          <w:tcPr>
            <w:tcW w:w="1701" w:type="dxa"/>
            <w:shd w:val="clear" w:color="auto" w:fill="FFFFFF"/>
            <w:hideMark/>
          </w:tcPr>
          <w:p w14:paraId="06B89257"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до 0,5</w:t>
            </w:r>
          </w:p>
        </w:tc>
        <w:tc>
          <w:tcPr>
            <w:tcW w:w="4394" w:type="dxa"/>
            <w:shd w:val="clear" w:color="auto" w:fill="FFFFFF"/>
            <w:hideMark/>
          </w:tcPr>
          <w:p w14:paraId="71D2D3F7" w14:textId="77777777" w:rsidR="000407A2" w:rsidRPr="000407A2" w:rsidRDefault="000407A2" w:rsidP="000407A2">
            <w:pPr>
              <w:ind w:firstLine="524"/>
              <w:rPr>
                <w:rFonts w:eastAsia="Times New Roman"/>
                <w:color w:val="333333"/>
                <w:sz w:val="21"/>
                <w:szCs w:val="21"/>
                <w:lang w:eastAsia="ru-RU"/>
              </w:rPr>
            </w:pPr>
            <w:r w:rsidRPr="000407A2">
              <w:rPr>
                <w:rFonts w:eastAsia="Times New Roman"/>
                <w:color w:val="333333"/>
                <w:sz w:val="21"/>
                <w:szCs w:val="21"/>
                <w:lang w:eastAsia="ru-RU"/>
              </w:rPr>
              <w:t>неготовность</w:t>
            </w:r>
          </w:p>
        </w:tc>
      </w:tr>
      <w:tr w:rsidR="000407A2" w:rsidRPr="000407A2" w14:paraId="584543C2" w14:textId="77777777" w:rsidTr="00237BF9">
        <w:tc>
          <w:tcPr>
            <w:tcW w:w="1433" w:type="dxa"/>
            <w:shd w:val="clear" w:color="auto" w:fill="FFFFFF"/>
            <w:hideMark/>
          </w:tcPr>
          <w:p w14:paraId="5A4782B4"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менее 0,7</w:t>
            </w:r>
          </w:p>
        </w:tc>
        <w:tc>
          <w:tcPr>
            <w:tcW w:w="1701" w:type="dxa"/>
            <w:shd w:val="clear" w:color="auto" w:fill="FFFFFF"/>
            <w:hideMark/>
          </w:tcPr>
          <w:p w14:paraId="046E29A2" w14:textId="77777777" w:rsidR="000407A2" w:rsidRPr="000407A2" w:rsidRDefault="000407A2" w:rsidP="000407A2">
            <w:pPr>
              <w:rPr>
                <w:rFonts w:eastAsia="Times New Roman"/>
                <w:color w:val="333333"/>
                <w:sz w:val="21"/>
                <w:szCs w:val="21"/>
                <w:lang w:eastAsia="ru-RU"/>
              </w:rPr>
            </w:pPr>
            <w:r w:rsidRPr="000407A2">
              <w:rPr>
                <w:rFonts w:eastAsia="Times New Roman"/>
                <w:color w:val="333333"/>
                <w:sz w:val="21"/>
                <w:szCs w:val="21"/>
                <w:lang w:eastAsia="ru-RU"/>
              </w:rPr>
              <w:t>-</w:t>
            </w:r>
          </w:p>
        </w:tc>
        <w:tc>
          <w:tcPr>
            <w:tcW w:w="4394" w:type="dxa"/>
            <w:shd w:val="clear" w:color="auto" w:fill="FFFFFF"/>
            <w:hideMark/>
          </w:tcPr>
          <w:p w14:paraId="113FD118" w14:textId="77777777" w:rsidR="000407A2" w:rsidRPr="000407A2" w:rsidRDefault="000407A2" w:rsidP="000407A2">
            <w:pPr>
              <w:ind w:firstLine="524"/>
              <w:rPr>
                <w:rFonts w:eastAsia="Times New Roman"/>
                <w:color w:val="333333"/>
                <w:sz w:val="21"/>
                <w:szCs w:val="21"/>
                <w:lang w:eastAsia="ru-RU"/>
              </w:rPr>
            </w:pPr>
            <w:r w:rsidRPr="000407A2">
              <w:rPr>
                <w:rFonts w:eastAsia="Times New Roman"/>
                <w:color w:val="333333"/>
                <w:sz w:val="21"/>
                <w:szCs w:val="21"/>
                <w:lang w:eastAsia="ru-RU"/>
              </w:rPr>
              <w:t>неготовность</w:t>
            </w:r>
          </w:p>
        </w:tc>
      </w:tr>
    </w:tbl>
    <w:p w14:paraId="74455299" w14:textId="77777777" w:rsidR="000407A2" w:rsidRPr="000407A2" w:rsidRDefault="000407A2" w:rsidP="000407A2">
      <w:pPr>
        <w:shd w:val="clear" w:color="auto" w:fill="FFFFFF"/>
        <w:rPr>
          <w:rFonts w:eastAsia="Times New Roman"/>
          <w:color w:val="333333"/>
          <w:sz w:val="23"/>
          <w:szCs w:val="23"/>
          <w:lang w:eastAsia="ru-RU"/>
        </w:rPr>
      </w:pPr>
    </w:p>
    <w:p w14:paraId="227EB1B8" w14:textId="77777777" w:rsidR="000407A2" w:rsidRPr="000407A2" w:rsidRDefault="000407A2" w:rsidP="000407A2">
      <w:pPr>
        <w:shd w:val="clear" w:color="auto" w:fill="FFFFFF"/>
        <w:rPr>
          <w:b/>
          <w:i/>
          <w:spacing w:val="-1"/>
        </w:rPr>
      </w:pPr>
      <w:r w:rsidRPr="000407A2">
        <w:rPr>
          <w:b/>
          <w:i/>
          <w:spacing w:val="-1"/>
        </w:rPr>
        <w:t>Оценка надежности систем теплоснабжения.</w:t>
      </w:r>
    </w:p>
    <w:p w14:paraId="71749650" w14:textId="77777777" w:rsidR="000407A2" w:rsidRPr="000407A2" w:rsidRDefault="000407A2" w:rsidP="000407A2">
      <w:pPr>
        <w:shd w:val="clear" w:color="auto" w:fill="FFFFFF"/>
        <w:ind w:firstLine="567"/>
        <w:jc w:val="both"/>
      </w:pPr>
      <w:r w:rsidRPr="000407A2">
        <w:t>а) оценка надежности источников тепловой энергии.</w:t>
      </w:r>
    </w:p>
    <w:p w14:paraId="20B77D4A" w14:textId="77777777" w:rsidR="000407A2" w:rsidRPr="000407A2" w:rsidRDefault="000407A2" w:rsidP="000407A2">
      <w:pPr>
        <w:shd w:val="clear" w:color="auto" w:fill="FFFFFF"/>
        <w:ind w:firstLine="567"/>
        <w:jc w:val="both"/>
      </w:pPr>
      <w:r w:rsidRPr="000407A2">
        <w:t>В зависимости от полученных показателей надежности Кэ, Кв, Кт, и Ки, источники тепловой энергии могут быть оценены как:</w:t>
      </w:r>
    </w:p>
    <w:p w14:paraId="3A4E4E09"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высоконадежные - при Кэ = Кв = Кт = Ки = 1;</w:t>
      </w:r>
    </w:p>
    <w:p w14:paraId="6914740D"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надежные          - при Кэ = Кв = Кт = 1 и Ки = 0,5;</w:t>
      </w:r>
    </w:p>
    <w:p w14:paraId="50B50D2F"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малонадежные    - при Ки = 0,5 и при значении меньше 1 одного из показателей Кэ, Кв, Кт;</w:t>
      </w:r>
    </w:p>
    <w:p w14:paraId="4CC7A495" w14:textId="77777777" w:rsidR="000407A2" w:rsidRPr="000407A2" w:rsidRDefault="000407A2" w:rsidP="000407A2">
      <w:pPr>
        <w:shd w:val="clear" w:color="auto" w:fill="FFFFFF"/>
        <w:ind w:firstLine="567"/>
        <w:jc w:val="both"/>
      </w:pPr>
      <w:r w:rsidRPr="000407A2">
        <w:t>ненадежные показателей Кэ, Кв, Кт.</w:t>
      </w:r>
    </w:p>
    <w:p w14:paraId="2201C02C" w14:textId="77777777" w:rsidR="000407A2" w:rsidRPr="000407A2" w:rsidRDefault="000407A2" w:rsidP="000407A2">
      <w:pPr>
        <w:shd w:val="clear" w:color="auto" w:fill="FFFFFF"/>
        <w:ind w:firstLine="426"/>
        <w:jc w:val="both"/>
      </w:pPr>
    </w:p>
    <w:p w14:paraId="38361BDF" w14:textId="77777777" w:rsidR="000407A2" w:rsidRPr="000407A2" w:rsidRDefault="000407A2" w:rsidP="000407A2">
      <w:pPr>
        <w:shd w:val="clear" w:color="auto" w:fill="FFFFFF"/>
        <w:ind w:firstLine="567"/>
        <w:jc w:val="both"/>
      </w:pPr>
      <w:r w:rsidRPr="000407A2">
        <w:t>б) оценка надежности тепловых сетей.</w:t>
      </w:r>
    </w:p>
    <w:p w14:paraId="0ED80338"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В зависимости от полученных показателей надежности, тепловые сети могут быть оценены как:</w:t>
      </w:r>
    </w:p>
    <w:p w14:paraId="10004095"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высоконадежные       - более 0,9;</w:t>
      </w:r>
    </w:p>
    <w:p w14:paraId="74BA414F"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надежные                - 0,75 - 0,89;</w:t>
      </w:r>
    </w:p>
    <w:p w14:paraId="286861D8"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малонадежные          - 0,5 - 0,74;</w:t>
      </w:r>
    </w:p>
    <w:p w14:paraId="477E75E8"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ненадежные             - менее 0,5</w:t>
      </w:r>
    </w:p>
    <w:p w14:paraId="597E2856" w14:textId="77777777" w:rsidR="000407A2" w:rsidRPr="000407A2" w:rsidRDefault="000407A2" w:rsidP="000407A2">
      <w:pPr>
        <w:widowControl w:val="0"/>
        <w:tabs>
          <w:tab w:val="left" w:pos="825"/>
        </w:tabs>
        <w:autoSpaceDE w:val="0"/>
        <w:autoSpaceDN w:val="0"/>
        <w:adjustRightInd w:val="0"/>
        <w:ind w:left="824"/>
        <w:rPr>
          <w:rFonts w:eastAsiaTheme="minorEastAsia" w:cs="Times New Roman"/>
          <w:szCs w:val="24"/>
          <w:lang w:eastAsia="ru-RU"/>
        </w:rPr>
      </w:pPr>
    </w:p>
    <w:p w14:paraId="57DE4A06" w14:textId="77777777" w:rsidR="000407A2" w:rsidRPr="000407A2" w:rsidRDefault="000407A2" w:rsidP="000407A2">
      <w:pPr>
        <w:shd w:val="clear" w:color="auto" w:fill="FFFFFF"/>
        <w:ind w:firstLine="567"/>
        <w:jc w:val="both"/>
      </w:pPr>
      <w:r w:rsidRPr="000407A2">
        <w:t>в) оценка надежности систем теплоснабжения в целом.</w:t>
      </w:r>
    </w:p>
    <w:p w14:paraId="05CABFC5" w14:textId="77777777" w:rsidR="000407A2" w:rsidRPr="000407A2" w:rsidRDefault="000407A2" w:rsidP="000407A2">
      <w:pPr>
        <w:shd w:val="clear" w:color="auto" w:fill="FFFFFF"/>
        <w:ind w:firstLine="567"/>
        <w:jc w:val="both"/>
      </w:pPr>
      <w:r w:rsidRPr="000407A2">
        <w:t>Общая оценка надежности системы теплоснабжения определяется исходя из оценок надежности источников тепловой энергии и тепловых сетей.</w:t>
      </w:r>
    </w:p>
    <w:p w14:paraId="4E2B9825" w14:textId="77777777" w:rsidR="000407A2" w:rsidRPr="000407A2" w:rsidRDefault="000407A2" w:rsidP="000407A2">
      <w:pPr>
        <w:shd w:val="clear" w:color="auto" w:fill="FFFFFF"/>
        <w:ind w:firstLine="567"/>
        <w:jc w:val="both"/>
      </w:pPr>
      <w:r w:rsidRPr="000407A2">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14:paraId="7978AA64" w14:textId="77777777" w:rsidR="000407A2" w:rsidRPr="000407A2" w:rsidRDefault="000407A2" w:rsidP="000407A2">
      <w:pPr>
        <w:widowControl w:val="0"/>
        <w:autoSpaceDE w:val="0"/>
        <w:autoSpaceDN w:val="0"/>
        <w:adjustRightInd w:val="0"/>
        <w:ind w:firstLine="567"/>
        <w:jc w:val="both"/>
        <w:rPr>
          <w:rFonts w:eastAsiaTheme="minorEastAsia" w:cs="Times New Roman"/>
          <w:szCs w:val="24"/>
          <w:lang w:eastAsia="ru-RU"/>
        </w:rPr>
      </w:pPr>
      <w:r w:rsidRPr="000407A2">
        <w:rPr>
          <w:rFonts w:eastAsiaTheme="minorEastAsia" w:cs="Times New Roman"/>
          <w:szCs w:val="24"/>
          <w:lang w:eastAsia="ru-RU"/>
        </w:rPr>
        <w:t>Оценка надежности систем централизованного теплоснабжения МО Лозовский сельсовет представлена в таблице 11.12.1.</w:t>
      </w:r>
    </w:p>
    <w:p w14:paraId="252DAE33" w14:textId="77777777" w:rsidR="000407A2" w:rsidRPr="000407A2" w:rsidRDefault="000407A2" w:rsidP="000407A2"/>
    <w:p w14:paraId="64809558" w14:textId="77777777" w:rsidR="000407A2" w:rsidRPr="000407A2" w:rsidRDefault="000407A2" w:rsidP="000407A2">
      <w:pPr>
        <w:sectPr w:rsidR="000407A2" w:rsidRPr="000407A2" w:rsidSect="001B2E74">
          <w:pgSz w:w="11906" w:h="16838"/>
          <w:pgMar w:top="1134" w:right="850" w:bottom="1134" w:left="1701" w:header="708" w:footer="708" w:gutter="0"/>
          <w:cols w:space="708"/>
          <w:docGrid w:linePitch="360"/>
        </w:sectPr>
      </w:pPr>
    </w:p>
    <w:p w14:paraId="33EE415D" w14:textId="77777777" w:rsidR="000407A2" w:rsidRPr="000407A2" w:rsidRDefault="000407A2" w:rsidP="000407A2">
      <w:pPr>
        <w:jc w:val="center"/>
      </w:pPr>
    </w:p>
    <w:p w14:paraId="564E51F1" w14:textId="77777777" w:rsidR="000407A2" w:rsidRPr="000407A2" w:rsidRDefault="000407A2" w:rsidP="000407A2">
      <w:pPr>
        <w:spacing w:before="400" w:after="200"/>
      </w:pPr>
      <w:r w:rsidRPr="000407A2">
        <w:rPr>
          <w:b/>
        </w:rPr>
        <w:t>Таблица 11.12.1 - Оценка надежности систем централизованного теплоснабжения МО</w:t>
      </w:r>
    </w:p>
    <w:tbl>
      <w:tblPr>
        <w:tblStyle w:val="a9"/>
        <w:tblW w:w="5000" w:type="pct"/>
        <w:jc w:val="center"/>
        <w:tblLook w:val="04A0" w:firstRow="1" w:lastRow="0" w:firstColumn="1" w:lastColumn="0" w:noHBand="0" w:noVBand="1"/>
      </w:tblPr>
      <w:tblGrid>
        <w:gridCol w:w="451"/>
        <w:gridCol w:w="754"/>
        <w:gridCol w:w="825"/>
        <w:gridCol w:w="768"/>
        <w:gridCol w:w="835"/>
        <w:gridCol w:w="714"/>
        <w:gridCol w:w="768"/>
        <w:gridCol w:w="709"/>
        <w:gridCol w:w="744"/>
        <w:gridCol w:w="744"/>
        <w:gridCol w:w="763"/>
        <w:gridCol w:w="881"/>
        <w:gridCol w:w="755"/>
        <w:gridCol w:w="710"/>
        <w:gridCol w:w="881"/>
        <w:gridCol w:w="849"/>
        <w:gridCol w:w="674"/>
        <w:gridCol w:w="674"/>
        <w:gridCol w:w="778"/>
      </w:tblGrid>
      <w:tr w:rsidR="000407A2" w:rsidRPr="000407A2" w14:paraId="76517B0E"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15AA7D7E" w14:textId="77777777" w:rsidR="000407A2" w:rsidRPr="000407A2" w:rsidRDefault="000407A2" w:rsidP="000407A2">
            <w:pPr>
              <w:jc w:val="center"/>
              <w:rPr>
                <w:sz w:val="18"/>
              </w:rPr>
            </w:pPr>
            <w:r w:rsidRPr="000407A2">
              <w:rPr>
                <w:rFonts w:eastAsia="Times New Roman" w:cs="Times New Roman"/>
                <w:sz w:val="18"/>
              </w:rPr>
              <w:t>№</w:t>
            </w:r>
          </w:p>
        </w:tc>
        <w:tc>
          <w:tcPr>
            <w:tcW w:w="0" w:type="dxa"/>
            <w:vMerge w:val="restart"/>
            <w:shd w:val="clear" w:color="auto" w:fill="F2F2F2"/>
            <w:tcMar>
              <w:top w:w="120" w:type="dxa"/>
              <w:left w:w="200" w:type="dxa"/>
              <w:bottom w:w="120" w:type="dxa"/>
              <w:right w:w="200" w:type="dxa"/>
            </w:tcMar>
            <w:vAlign w:val="center"/>
          </w:tcPr>
          <w:p w14:paraId="489D16AD" w14:textId="77777777" w:rsidR="000407A2" w:rsidRPr="000407A2" w:rsidRDefault="000407A2" w:rsidP="000407A2">
            <w:pPr>
              <w:jc w:val="center"/>
              <w:rPr>
                <w:sz w:val="18"/>
              </w:rPr>
            </w:pPr>
            <w:r w:rsidRPr="000407A2">
              <w:rPr>
                <w:rFonts w:eastAsia="Times New Roman" w:cs="Times New Roman"/>
                <w:sz w:val="18"/>
              </w:rPr>
              <w:t>Теплоисточник</w:t>
            </w:r>
          </w:p>
        </w:tc>
        <w:tc>
          <w:tcPr>
            <w:tcW w:w="0" w:type="dxa"/>
            <w:shd w:val="clear" w:color="auto" w:fill="F2F2F2"/>
            <w:tcMar>
              <w:top w:w="120" w:type="dxa"/>
              <w:left w:w="200" w:type="dxa"/>
              <w:bottom w:w="120" w:type="dxa"/>
              <w:right w:w="200" w:type="dxa"/>
            </w:tcMar>
            <w:vAlign w:val="center"/>
          </w:tcPr>
          <w:p w14:paraId="4D7BC4C3" w14:textId="77777777" w:rsidR="000407A2" w:rsidRPr="000407A2" w:rsidRDefault="000407A2" w:rsidP="000407A2">
            <w:pPr>
              <w:jc w:val="center"/>
              <w:rPr>
                <w:sz w:val="18"/>
              </w:rPr>
            </w:pPr>
            <w:r w:rsidRPr="000407A2">
              <w:rPr>
                <w:rFonts w:eastAsia="Times New Roman" w:cs="Times New Roman"/>
                <w:sz w:val="18"/>
              </w:rPr>
              <w:t>Показатель надежности электроснабжения теплоисточника</w:t>
            </w:r>
          </w:p>
        </w:tc>
        <w:tc>
          <w:tcPr>
            <w:tcW w:w="0" w:type="dxa"/>
            <w:shd w:val="clear" w:color="auto" w:fill="F2F2F2"/>
            <w:tcMar>
              <w:top w:w="120" w:type="dxa"/>
              <w:left w:w="200" w:type="dxa"/>
              <w:bottom w:w="120" w:type="dxa"/>
              <w:right w:w="200" w:type="dxa"/>
            </w:tcMar>
            <w:vAlign w:val="center"/>
          </w:tcPr>
          <w:p w14:paraId="2038457B" w14:textId="77777777" w:rsidR="000407A2" w:rsidRPr="000407A2" w:rsidRDefault="000407A2" w:rsidP="000407A2">
            <w:pPr>
              <w:jc w:val="center"/>
              <w:rPr>
                <w:sz w:val="18"/>
              </w:rPr>
            </w:pPr>
            <w:r w:rsidRPr="000407A2">
              <w:rPr>
                <w:rFonts w:eastAsia="Times New Roman" w:cs="Times New Roman"/>
                <w:sz w:val="18"/>
              </w:rPr>
              <w:t>Показатель надежности водоснабжения теплоисточника</w:t>
            </w:r>
          </w:p>
        </w:tc>
        <w:tc>
          <w:tcPr>
            <w:tcW w:w="0" w:type="dxa"/>
            <w:shd w:val="clear" w:color="auto" w:fill="F2F2F2"/>
            <w:tcMar>
              <w:top w:w="120" w:type="dxa"/>
              <w:left w:w="200" w:type="dxa"/>
              <w:bottom w:w="120" w:type="dxa"/>
              <w:right w:w="200" w:type="dxa"/>
            </w:tcMar>
            <w:vAlign w:val="center"/>
          </w:tcPr>
          <w:p w14:paraId="29CE54F4" w14:textId="77777777" w:rsidR="000407A2" w:rsidRPr="000407A2" w:rsidRDefault="000407A2" w:rsidP="000407A2">
            <w:pPr>
              <w:jc w:val="center"/>
              <w:rPr>
                <w:sz w:val="18"/>
              </w:rPr>
            </w:pPr>
            <w:r w:rsidRPr="000407A2">
              <w:rPr>
                <w:rFonts w:eastAsia="Times New Roman" w:cs="Times New Roman"/>
                <w:sz w:val="18"/>
              </w:rPr>
              <w:t>Показатель надежности топливоснабжения теплоисточника</w:t>
            </w:r>
          </w:p>
        </w:tc>
        <w:tc>
          <w:tcPr>
            <w:tcW w:w="0" w:type="dxa"/>
            <w:shd w:val="clear" w:color="auto" w:fill="F2F2F2"/>
            <w:tcMar>
              <w:top w:w="120" w:type="dxa"/>
              <w:left w:w="200" w:type="dxa"/>
              <w:bottom w:w="120" w:type="dxa"/>
              <w:right w:w="200" w:type="dxa"/>
            </w:tcMar>
            <w:vAlign w:val="center"/>
          </w:tcPr>
          <w:p w14:paraId="6B9DE33D"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соответствия тепловой мощности источников тепловой энергии и пропускной способности тепловых сетей фактич</w:t>
            </w:r>
            <w:r w:rsidRPr="000407A2">
              <w:rPr>
                <w:rFonts w:eastAsia="Times New Roman" w:cs="Times New Roman"/>
                <w:sz w:val="18"/>
                <w:lang w:val="ru-RU"/>
              </w:rPr>
              <w:lastRenderedPageBreak/>
              <w:t xml:space="preserve">еским тепловым нагрузкам потребителей </w:t>
            </w:r>
          </w:p>
        </w:tc>
        <w:tc>
          <w:tcPr>
            <w:tcW w:w="0" w:type="dxa"/>
            <w:shd w:val="clear" w:color="auto" w:fill="F2F2F2"/>
            <w:tcMar>
              <w:top w:w="120" w:type="dxa"/>
              <w:left w:w="200" w:type="dxa"/>
              <w:bottom w:w="120" w:type="dxa"/>
              <w:right w:w="200" w:type="dxa"/>
            </w:tcMar>
            <w:vAlign w:val="center"/>
          </w:tcPr>
          <w:p w14:paraId="232389C2" w14:textId="77777777" w:rsidR="000407A2" w:rsidRPr="000407A2" w:rsidRDefault="000407A2" w:rsidP="000407A2">
            <w:pPr>
              <w:jc w:val="center"/>
              <w:rPr>
                <w:sz w:val="18"/>
                <w:lang w:val="ru-RU"/>
              </w:rPr>
            </w:pPr>
            <w:r w:rsidRPr="000407A2">
              <w:rPr>
                <w:rFonts w:eastAsia="Times New Roman" w:cs="Times New Roman"/>
                <w:sz w:val="18"/>
                <w:lang w:val="ru-RU"/>
              </w:rPr>
              <w:lastRenderedPageBreak/>
              <w:t>Показатель уровня резервирования теплоисточника и элементов тепловой сети</w:t>
            </w:r>
          </w:p>
        </w:tc>
        <w:tc>
          <w:tcPr>
            <w:tcW w:w="0" w:type="dxa"/>
            <w:shd w:val="clear" w:color="auto" w:fill="F2F2F2"/>
            <w:tcMar>
              <w:top w:w="120" w:type="dxa"/>
              <w:left w:w="200" w:type="dxa"/>
              <w:bottom w:w="120" w:type="dxa"/>
              <w:right w:w="200" w:type="dxa"/>
            </w:tcMar>
            <w:vAlign w:val="center"/>
          </w:tcPr>
          <w:p w14:paraId="25688EDA"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технического состояния тепловых сетей</w:t>
            </w:r>
          </w:p>
        </w:tc>
        <w:tc>
          <w:tcPr>
            <w:tcW w:w="0" w:type="dxa"/>
            <w:shd w:val="clear" w:color="auto" w:fill="F2F2F2"/>
            <w:tcMar>
              <w:top w:w="120" w:type="dxa"/>
              <w:left w:w="200" w:type="dxa"/>
              <w:bottom w:w="120" w:type="dxa"/>
              <w:right w:w="200" w:type="dxa"/>
            </w:tcMar>
            <w:vAlign w:val="center"/>
          </w:tcPr>
          <w:p w14:paraId="373CFD97" w14:textId="77777777" w:rsidR="000407A2" w:rsidRPr="000407A2" w:rsidRDefault="000407A2" w:rsidP="000407A2">
            <w:pPr>
              <w:jc w:val="center"/>
              <w:rPr>
                <w:sz w:val="18"/>
                <w:lang w:val="ru-RU"/>
              </w:rPr>
            </w:pPr>
            <w:r w:rsidRPr="000407A2">
              <w:rPr>
                <w:rFonts w:eastAsia="Times New Roman" w:cs="Times New Roman"/>
                <w:sz w:val="18"/>
                <w:lang w:val="ru-RU"/>
              </w:rPr>
              <w:t>Показатьель интенсивности отказов тепловых сетей</w:t>
            </w:r>
          </w:p>
        </w:tc>
        <w:tc>
          <w:tcPr>
            <w:tcW w:w="0" w:type="dxa"/>
            <w:shd w:val="clear" w:color="auto" w:fill="F2F2F2"/>
            <w:tcMar>
              <w:top w:w="120" w:type="dxa"/>
              <w:left w:w="200" w:type="dxa"/>
              <w:bottom w:w="120" w:type="dxa"/>
              <w:right w:w="200" w:type="dxa"/>
            </w:tcMar>
            <w:vAlign w:val="center"/>
          </w:tcPr>
          <w:p w14:paraId="39D94CC4" w14:textId="77777777" w:rsidR="000407A2" w:rsidRPr="000407A2" w:rsidRDefault="000407A2" w:rsidP="000407A2">
            <w:pPr>
              <w:jc w:val="center"/>
              <w:rPr>
                <w:sz w:val="18"/>
                <w:lang w:val="ru-RU"/>
              </w:rPr>
            </w:pPr>
            <w:r w:rsidRPr="000407A2">
              <w:rPr>
                <w:rFonts w:eastAsia="Times New Roman" w:cs="Times New Roman"/>
                <w:sz w:val="18"/>
                <w:lang w:val="ru-RU"/>
              </w:rPr>
              <w:t xml:space="preserve">Показатель интенсивности отказов теплового источника </w:t>
            </w:r>
          </w:p>
        </w:tc>
        <w:tc>
          <w:tcPr>
            <w:tcW w:w="0" w:type="dxa"/>
            <w:shd w:val="clear" w:color="auto" w:fill="F2F2F2"/>
            <w:tcMar>
              <w:top w:w="120" w:type="dxa"/>
              <w:left w:w="200" w:type="dxa"/>
              <w:bottom w:w="120" w:type="dxa"/>
              <w:right w:w="200" w:type="dxa"/>
            </w:tcMar>
            <w:vAlign w:val="center"/>
          </w:tcPr>
          <w:p w14:paraId="6062DCE8"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относительного аварийного недоотпуска тепла</w:t>
            </w:r>
          </w:p>
        </w:tc>
        <w:tc>
          <w:tcPr>
            <w:tcW w:w="0" w:type="dxa"/>
            <w:shd w:val="clear" w:color="auto" w:fill="F2F2F2"/>
            <w:tcMar>
              <w:top w:w="120" w:type="dxa"/>
              <w:left w:w="200" w:type="dxa"/>
              <w:bottom w:w="120" w:type="dxa"/>
              <w:right w:w="200" w:type="dxa"/>
            </w:tcMar>
            <w:vAlign w:val="center"/>
          </w:tcPr>
          <w:p w14:paraId="4BC1AB17"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укомплектованности ремонтным и оперативно-ремонтным персоналом;</w:t>
            </w:r>
          </w:p>
        </w:tc>
        <w:tc>
          <w:tcPr>
            <w:tcW w:w="0" w:type="dxa"/>
            <w:shd w:val="clear" w:color="auto" w:fill="F2F2F2"/>
            <w:tcMar>
              <w:top w:w="120" w:type="dxa"/>
              <w:left w:w="200" w:type="dxa"/>
              <w:bottom w:w="120" w:type="dxa"/>
              <w:right w:w="200" w:type="dxa"/>
            </w:tcMar>
            <w:vAlign w:val="center"/>
          </w:tcPr>
          <w:p w14:paraId="5FCD6007"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оснащенности машинами, специальными механизмами и оборудованием</w:t>
            </w:r>
          </w:p>
        </w:tc>
        <w:tc>
          <w:tcPr>
            <w:tcW w:w="0" w:type="dxa"/>
            <w:shd w:val="clear" w:color="auto" w:fill="F2F2F2"/>
            <w:tcMar>
              <w:top w:w="120" w:type="dxa"/>
              <w:left w:w="200" w:type="dxa"/>
              <w:bottom w:w="120" w:type="dxa"/>
              <w:right w:w="200" w:type="dxa"/>
            </w:tcMar>
            <w:vAlign w:val="center"/>
          </w:tcPr>
          <w:p w14:paraId="64E9E21B"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наличия основных материально-технических ресурсов</w:t>
            </w:r>
          </w:p>
        </w:tc>
        <w:tc>
          <w:tcPr>
            <w:tcW w:w="0" w:type="dxa"/>
            <w:shd w:val="clear" w:color="auto" w:fill="F2F2F2"/>
            <w:tcMar>
              <w:top w:w="120" w:type="dxa"/>
              <w:left w:w="200" w:type="dxa"/>
              <w:bottom w:w="120" w:type="dxa"/>
              <w:right w:w="200" w:type="dxa"/>
            </w:tcMar>
            <w:vAlign w:val="center"/>
          </w:tcPr>
          <w:p w14:paraId="7B93FF6B" w14:textId="77777777" w:rsidR="000407A2" w:rsidRPr="000407A2" w:rsidRDefault="000407A2" w:rsidP="000407A2">
            <w:pPr>
              <w:jc w:val="center"/>
              <w:rPr>
                <w:sz w:val="18"/>
                <w:lang w:val="ru-RU"/>
              </w:rPr>
            </w:pPr>
            <w:r w:rsidRPr="000407A2">
              <w:rPr>
                <w:rFonts w:eastAsia="Times New Roman" w:cs="Times New Roman"/>
                <w:sz w:val="18"/>
                <w:lang w:val="ru-RU"/>
              </w:rPr>
              <w:t>Показатель укомплектованности передвижными автономными источниками электропитания для ведения аварийно-восстановительных работ</w:t>
            </w:r>
          </w:p>
        </w:tc>
        <w:tc>
          <w:tcPr>
            <w:tcW w:w="0" w:type="dxa"/>
            <w:shd w:val="clear" w:color="auto" w:fill="F2F2F2"/>
            <w:tcMar>
              <w:top w:w="120" w:type="dxa"/>
              <w:left w:w="200" w:type="dxa"/>
              <w:bottom w:w="120" w:type="dxa"/>
              <w:right w:w="200" w:type="dxa"/>
            </w:tcMar>
            <w:vAlign w:val="center"/>
          </w:tcPr>
          <w:p w14:paraId="77BAB55D" w14:textId="77777777" w:rsidR="000407A2" w:rsidRPr="000407A2" w:rsidRDefault="000407A2" w:rsidP="000407A2">
            <w:pPr>
              <w:jc w:val="center"/>
              <w:rPr>
                <w:sz w:val="18"/>
                <w:lang w:val="ru-RU"/>
              </w:rPr>
            </w:pPr>
            <w:r w:rsidRPr="000407A2">
              <w:rPr>
                <w:rFonts w:eastAsia="Times New Roman" w:cs="Times New Roman"/>
                <w:sz w:val="18"/>
                <w:lang w:val="ru-RU"/>
              </w:rPr>
              <w:t xml:space="preserve">Показатель готовности теплоснабжающих организаций к проведению аварийно-восстановительных работ в системах теплоснабжения </w:t>
            </w:r>
          </w:p>
        </w:tc>
        <w:tc>
          <w:tcPr>
            <w:tcW w:w="0" w:type="dxa"/>
            <w:vMerge w:val="restart"/>
            <w:shd w:val="clear" w:color="auto" w:fill="F2F2F2"/>
            <w:tcMar>
              <w:top w:w="120" w:type="dxa"/>
              <w:left w:w="200" w:type="dxa"/>
              <w:bottom w:w="120" w:type="dxa"/>
              <w:right w:w="200" w:type="dxa"/>
            </w:tcMar>
            <w:vAlign w:val="center"/>
          </w:tcPr>
          <w:p w14:paraId="50CC969D" w14:textId="77777777" w:rsidR="000407A2" w:rsidRPr="000407A2" w:rsidRDefault="000407A2" w:rsidP="000407A2">
            <w:pPr>
              <w:jc w:val="center"/>
              <w:rPr>
                <w:sz w:val="18"/>
                <w:lang w:val="ru-RU"/>
              </w:rPr>
            </w:pPr>
            <w:r w:rsidRPr="000407A2">
              <w:rPr>
                <w:rFonts w:eastAsia="Times New Roman" w:cs="Times New Roman"/>
                <w:sz w:val="18"/>
                <w:lang w:val="ru-RU"/>
              </w:rPr>
              <w:t>оценка надежности источников тепловой энергии</w:t>
            </w:r>
          </w:p>
        </w:tc>
        <w:tc>
          <w:tcPr>
            <w:tcW w:w="0" w:type="dxa"/>
            <w:vMerge w:val="restart"/>
            <w:shd w:val="clear" w:color="auto" w:fill="F2F2F2"/>
            <w:tcMar>
              <w:top w:w="120" w:type="dxa"/>
              <w:left w:w="200" w:type="dxa"/>
              <w:bottom w:w="120" w:type="dxa"/>
              <w:right w:w="200" w:type="dxa"/>
            </w:tcMar>
            <w:vAlign w:val="center"/>
          </w:tcPr>
          <w:p w14:paraId="53BAD92E" w14:textId="77777777" w:rsidR="000407A2" w:rsidRPr="000407A2" w:rsidRDefault="000407A2" w:rsidP="000407A2">
            <w:pPr>
              <w:jc w:val="center"/>
              <w:rPr>
                <w:sz w:val="18"/>
              </w:rPr>
            </w:pPr>
            <w:r w:rsidRPr="000407A2">
              <w:rPr>
                <w:rFonts w:eastAsia="Times New Roman" w:cs="Times New Roman"/>
                <w:sz w:val="18"/>
              </w:rPr>
              <w:t>оценка надежности тепловых сетей</w:t>
            </w:r>
          </w:p>
        </w:tc>
        <w:tc>
          <w:tcPr>
            <w:tcW w:w="0" w:type="dxa"/>
            <w:vMerge w:val="restart"/>
            <w:shd w:val="clear" w:color="auto" w:fill="F2F2F2"/>
            <w:tcMar>
              <w:top w:w="120" w:type="dxa"/>
              <w:left w:w="200" w:type="dxa"/>
              <w:bottom w:w="120" w:type="dxa"/>
              <w:right w:w="200" w:type="dxa"/>
            </w:tcMar>
            <w:vAlign w:val="center"/>
          </w:tcPr>
          <w:p w14:paraId="422A92E0" w14:textId="77777777" w:rsidR="000407A2" w:rsidRPr="000407A2" w:rsidRDefault="000407A2" w:rsidP="000407A2">
            <w:pPr>
              <w:jc w:val="center"/>
              <w:rPr>
                <w:sz w:val="18"/>
                <w:lang w:val="ru-RU"/>
              </w:rPr>
            </w:pPr>
            <w:r w:rsidRPr="000407A2">
              <w:rPr>
                <w:rFonts w:eastAsia="Times New Roman" w:cs="Times New Roman"/>
                <w:sz w:val="18"/>
                <w:lang w:val="ru-RU"/>
              </w:rPr>
              <w:t>оценка надежности систем теплоснабжения в целом</w:t>
            </w:r>
          </w:p>
        </w:tc>
      </w:tr>
      <w:tr w:rsidR="000407A2" w:rsidRPr="000407A2" w14:paraId="48E1FAC3" w14:textId="77777777" w:rsidTr="00237BF9">
        <w:trPr>
          <w:jc w:val="center"/>
        </w:trPr>
        <w:tc>
          <w:tcPr>
            <w:tcW w:w="0" w:type="dxa"/>
            <w:vMerge/>
          </w:tcPr>
          <w:p w14:paraId="2EEAC691" w14:textId="77777777" w:rsidR="000407A2" w:rsidRPr="000407A2" w:rsidRDefault="000407A2" w:rsidP="000407A2">
            <w:pPr>
              <w:rPr>
                <w:sz w:val="18"/>
                <w:lang w:val="ru-RU"/>
              </w:rPr>
            </w:pPr>
          </w:p>
        </w:tc>
        <w:tc>
          <w:tcPr>
            <w:tcW w:w="0" w:type="dxa"/>
            <w:vMerge/>
          </w:tcPr>
          <w:p w14:paraId="7FD07387" w14:textId="77777777" w:rsidR="000407A2" w:rsidRPr="000407A2" w:rsidRDefault="000407A2" w:rsidP="000407A2">
            <w:pPr>
              <w:rPr>
                <w:sz w:val="18"/>
                <w:lang w:val="ru-RU"/>
              </w:rPr>
            </w:pPr>
          </w:p>
        </w:tc>
        <w:tc>
          <w:tcPr>
            <w:tcW w:w="0" w:type="dxa"/>
            <w:shd w:val="clear" w:color="auto" w:fill="F2F2F2"/>
            <w:tcMar>
              <w:top w:w="120" w:type="dxa"/>
              <w:left w:w="200" w:type="dxa"/>
              <w:bottom w:w="120" w:type="dxa"/>
              <w:right w:w="200" w:type="dxa"/>
            </w:tcMar>
            <w:vAlign w:val="center"/>
          </w:tcPr>
          <w:p w14:paraId="7AECED7D" w14:textId="77777777" w:rsidR="000407A2" w:rsidRPr="000407A2" w:rsidRDefault="000407A2" w:rsidP="000407A2">
            <w:pPr>
              <w:jc w:val="center"/>
              <w:rPr>
                <w:sz w:val="18"/>
              </w:rPr>
            </w:pPr>
            <w:r w:rsidRPr="000407A2">
              <w:rPr>
                <w:rFonts w:eastAsia="Times New Roman" w:cs="Times New Roman"/>
                <w:sz w:val="18"/>
              </w:rPr>
              <w:t>Kэ</w:t>
            </w:r>
          </w:p>
        </w:tc>
        <w:tc>
          <w:tcPr>
            <w:tcW w:w="0" w:type="dxa"/>
            <w:shd w:val="clear" w:color="auto" w:fill="F2F2F2"/>
            <w:tcMar>
              <w:top w:w="120" w:type="dxa"/>
              <w:left w:w="200" w:type="dxa"/>
              <w:bottom w:w="120" w:type="dxa"/>
              <w:right w:w="200" w:type="dxa"/>
            </w:tcMar>
            <w:vAlign w:val="center"/>
          </w:tcPr>
          <w:p w14:paraId="6E5FC087" w14:textId="77777777" w:rsidR="000407A2" w:rsidRPr="000407A2" w:rsidRDefault="000407A2" w:rsidP="000407A2">
            <w:pPr>
              <w:jc w:val="center"/>
              <w:rPr>
                <w:sz w:val="18"/>
              </w:rPr>
            </w:pPr>
            <w:r w:rsidRPr="000407A2">
              <w:rPr>
                <w:rFonts w:eastAsia="Times New Roman" w:cs="Times New Roman"/>
                <w:sz w:val="18"/>
              </w:rPr>
              <w:t>Kв</w:t>
            </w:r>
          </w:p>
        </w:tc>
        <w:tc>
          <w:tcPr>
            <w:tcW w:w="0" w:type="dxa"/>
            <w:shd w:val="clear" w:color="auto" w:fill="F2F2F2"/>
            <w:tcMar>
              <w:top w:w="120" w:type="dxa"/>
              <w:left w:w="200" w:type="dxa"/>
              <w:bottom w:w="120" w:type="dxa"/>
              <w:right w:w="200" w:type="dxa"/>
            </w:tcMar>
            <w:vAlign w:val="center"/>
          </w:tcPr>
          <w:p w14:paraId="6A69FF70" w14:textId="77777777" w:rsidR="000407A2" w:rsidRPr="000407A2" w:rsidRDefault="000407A2" w:rsidP="000407A2">
            <w:pPr>
              <w:jc w:val="center"/>
              <w:rPr>
                <w:sz w:val="18"/>
              </w:rPr>
            </w:pPr>
            <w:r w:rsidRPr="000407A2">
              <w:rPr>
                <w:rFonts w:eastAsia="Times New Roman" w:cs="Times New Roman"/>
                <w:sz w:val="18"/>
              </w:rPr>
              <w:t>Kт</w:t>
            </w:r>
          </w:p>
        </w:tc>
        <w:tc>
          <w:tcPr>
            <w:tcW w:w="0" w:type="dxa"/>
            <w:shd w:val="clear" w:color="auto" w:fill="F2F2F2"/>
            <w:tcMar>
              <w:top w:w="120" w:type="dxa"/>
              <w:left w:w="200" w:type="dxa"/>
              <w:bottom w:w="120" w:type="dxa"/>
              <w:right w:w="200" w:type="dxa"/>
            </w:tcMar>
            <w:vAlign w:val="center"/>
          </w:tcPr>
          <w:p w14:paraId="7F796A63" w14:textId="77777777" w:rsidR="000407A2" w:rsidRPr="000407A2" w:rsidRDefault="000407A2" w:rsidP="000407A2">
            <w:pPr>
              <w:jc w:val="center"/>
              <w:rPr>
                <w:sz w:val="18"/>
              </w:rPr>
            </w:pPr>
            <w:r w:rsidRPr="000407A2">
              <w:rPr>
                <w:rFonts w:eastAsia="Times New Roman" w:cs="Times New Roman"/>
                <w:sz w:val="18"/>
              </w:rPr>
              <w:t>(Кб)</w:t>
            </w:r>
          </w:p>
        </w:tc>
        <w:tc>
          <w:tcPr>
            <w:tcW w:w="0" w:type="dxa"/>
            <w:shd w:val="clear" w:color="auto" w:fill="F2F2F2"/>
            <w:tcMar>
              <w:top w:w="120" w:type="dxa"/>
              <w:left w:w="200" w:type="dxa"/>
              <w:bottom w:w="120" w:type="dxa"/>
              <w:right w:w="200" w:type="dxa"/>
            </w:tcMar>
            <w:vAlign w:val="center"/>
          </w:tcPr>
          <w:p w14:paraId="6FF35E15" w14:textId="77777777" w:rsidR="000407A2" w:rsidRPr="000407A2" w:rsidRDefault="000407A2" w:rsidP="000407A2">
            <w:pPr>
              <w:jc w:val="center"/>
              <w:rPr>
                <w:sz w:val="18"/>
              </w:rPr>
            </w:pPr>
            <w:r w:rsidRPr="000407A2">
              <w:rPr>
                <w:rFonts w:eastAsia="Times New Roman" w:cs="Times New Roman"/>
                <w:sz w:val="18"/>
              </w:rPr>
              <w:t>Kр</w:t>
            </w:r>
          </w:p>
        </w:tc>
        <w:tc>
          <w:tcPr>
            <w:tcW w:w="0" w:type="dxa"/>
            <w:shd w:val="clear" w:color="auto" w:fill="F2F2F2"/>
            <w:tcMar>
              <w:top w:w="120" w:type="dxa"/>
              <w:left w:w="200" w:type="dxa"/>
              <w:bottom w:w="120" w:type="dxa"/>
              <w:right w:w="200" w:type="dxa"/>
            </w:tcMar>
            <w:vAlign w:val="center"/>
          </w:tcPr>
          <w:p w14:paraId="666D5139" w14:textId="77777777" w:rsidR="000407A2" w:rsidRPr="000407A2" w:rsidRDefault="000407A2" w:rsidP="000407A2">
            <w:pPr>
              <w:jc w:val="center"/>
              <w:rPr>
                <w:sz w:val="18"/>
              </w:rPr>
            </w:pPr>
            <w:r w:rsidRPr="000407A2">
              <w:rPr>
                <w:rFonts w:eastAsia="Times New Roman" w:cs="Times New Roman"/>
                <w:sz w:val="18"/>
              </w:rPr>
              <w:t>Kс</w:t>
            </w:r>
          </w:p>
        </w:tc>
        <w:tc>
          <w:tcPr>
            <w:tcW w:w="0" w:type="dxa"/>
            <w:shd w:val="clear" w:color="auto" w:fill="F2F2F2"/>
            <w:tcMar>
              <w:top w:w="120" w:type="dxa"/>
              <w:left w:w="200" w:type="dxa"/>
              <w:bottom w:w="120" w:type="dxa"/>
              <w:right w:w="200" w:type="dxa"/>
            </w:tcMar>
            <w:vAlign w:val="center"/>
          </w:tcPr>
          <w:p w14:paraId="0AD1F2D1" w14:textId="77777777" w:rsidR="000407A2" w:rsidRPr="000407A2" w:rsidRDefault="000407A2" w:rsidP="000407A2">
            <w:pPr>
              <w:jc w:val="center"/>
              <w:rPr>
                <w:sz w:val="18"/>
              </w:rPr>
            </w:pPr>
            <w:r w:rsidRPr="000407A2">
              <w:rPr>
                <w:rFonts w:eastAsia="Times New Roman" w:cs="Times New Roman"/>
                <w:sz w:val="18"/>
              </w:rPr>
              <w:t>Kотк.тс</w:t>
            </w:r>
          </w:p>
        </w:tc>
        <w:tc>
          <w:tcPr>
            <w:tcW w:w="0" w:type="dxa"/>
            <w:shd w:val="clear" w:color="auto" w:fill="F2F2F2"/>
            <w:tcMar>
              <w:top w:w="120" w:type="dxa"/>
              <w:left w:w="200" w:type="dxa"/>
              <w:bottom w:w="120" w:type="dxa"/>
              <w:right w:w="200" w:type="dxa"/>
            </w:tcMar>
            <w:vAlign w:val="center"/>
          </w:tcPr>
          <w:p w14:paraId="335D001D" w14:textId="77777777" w:rsidR="000407A2" w:rsidRPr="000407A2" w:rsidRDefault="000407A2" w:rsidP="000407A2">
            <w:pPr>
              <w:jc w:val="center"/>
              <w:rPr>
                <w:sz w:val="18"/>
              </w:rPr>
            </w:pPr>
            <w:r w:rsidRPr="000407A2">
              <w:rPr>
                <w:rFonts w:eastAsia="Times New Roman" w:cs="Times New Roman"/>
                <w:sz w:val="18"/>
              </w:rPr>
              <w:t>(Котк ит)</w:t>
            </w:r>
          </w:p>
        </w:tc>
        <w:tc>
          <w:tcPr>
            <w:tcW w:w="0" w:type="dxa"/>
            <w:shd w:val="clear" w:color="auto" w:fill="F2F2F2"/>
            <w:tcMar>
              <w:top w:w="120" w:type="dxa"/>
              <w:left w:w="200" w:type="dxa"/>
              <w:bottom w:w="120" w:type="dxa"/>
              <w:right w:w="200" w:type="dxa"/>
            </w:tcMar>
            <w:vAlign w:val="center"/>
          </w:tcPr>
          <w:p w14:paraId="11DA1741" w14:textId="77777777" w:rsidR="000407A2" w:rsidRPr="000407A2" w:rsidRDefault="000407A2" w:rsidP="000407A2">
            <w:pPr>
              <w:jc w:val="center"/>
              <w:rPr>
                <w:sz w:val="18"/>
              </w:rPr>
            </w:pPr>
            <w:r w:rsidRPr="000407A2">
              <w:rPr>
                <w:rFonts w:eastAsia="Times New Roman" w:cs="Times New Roman"/>
                <w:sz w:val="18"/>
              </w:rPr>
              <w:t>Kнед</w:t>
            </w:r>
          </w:p>
        </w:tc>
        <w:tc>
          <w:tcPr>
            <w:tcW w:w="0" w:type="dxa"/>
            <w:shd w:val="clear" w:color="auto" w:fill="F2F2F2"/>
            <w:tcMar>
              <w:top w:w="120" w:type="dxa"/>
              <w:left w:w="200" w:type="dxa"/>
              <w:bottom w:w="120" w:type="dxa"/>
              <w:right w:w="200" w:type="dxa"/>
            </w:tcMar>
            <w:vAlign w:val="center"/>
          </w:tcPr>
          <w:p w14:paraId="76BACD5C" w14:textId="77777777" w:rsidR="000407A2" w:rsidRPr="000407A2" w:rsidRDefault="000407A2" w:rsidP="000407A2">
            <w:pPr>
              <w:jc w:val="center"/>
              <w:rPr>
                <w:sz w:val="18"/>
              </w:rPr>
            </w:pPr>
            <w:r w:rsidRPr="000407A2">
              <w:rPr>
                <w:rFonts w:eastAsia="Times New Roman" w:cs="Times New Roman"/>
                <w:sz w:val="18"/>
              </w:rPr>
              <w:t>Kп</w:t>
            </w:r>
          </w:p>
        </w:tc>
        <w:tc>
          <w:tcPr>
            <w:tcW w:w="0" w:type="dxa"/>
            <w:shd w:val="clear" w:color="auto" w:fill="F2F2F2"/>
            <w:tcMar>
              <w:top w:w="120" w:type="dxa"/>
              <w:left w:w="200" w:type="dxa"/>
              <w:bottom w:w="120" w:type="dxa"/>
              <w:right w:w="200" w:type="dxa"/>
            </w:tcMar>
            <w:vAlign w:val="center"/>
          </w:tcPr>
          <w:p w14:paraId="77653DD3" w14:textId="77777777" w:rsidR="000407A2" w:rsidRPr="000407A2" w:rsidRDefault="000407A2" w:rsidP="000407A2">
            <w:pPr>
              <w:jc w:val="center"/>
              <w:rPr>
                <w:sz w:val="18"/>
              </w:rPr>
            </w:pPr>
            <w:r w:rsidRPr="000407A2">
              <w:rPr>
                <w:rFonts w:eastAsia="Times New Roman" w:cs="Times New Roman"/>
                <w:sz w:val="18"/>
              </w:rPr>
              <w:t>Kм</w:t>
            </w:r>
          </w:p>
        </w:tc>
        <w:tc>
          <w:tcPr>
            <w:tcW w:w="0" w:type="dxa"/>
            <w:shd w:val="clear" w:color="auto" w:fill="F2F2F2"/>
            <w:tcMar>
              <w:top w:w="120" w:type="dxa"/>
              <w:left w:w="200" w:type="dxa"/>
              <w:bottom w:w="120" w:type="dxa"/>
              <w:right w:w="200" w:type="dxa"/>
            </w:tcMar>
            <w:vAlign w:val="center"/>
          </w:tcPr>
          <w:p w14:paraId="0201CE27" w14:textId="77777777" w:rsidR="000407A2" w:rsidRPr="000407A2" w:rsidRDefault="000407A2" w:rsidP="000407A2">
            <w:pPr>
              <w:jc w:val="center"/>
              <w:rPr>
                <w:sz w:val="18"/>
              </w:rPr>
            </w:pPr>
            <w:r w:rsidRPr="000407A2">
              <w:rPr>
                <w:rFonts w:eastAsia="Times New Roman" w:cs="Times New Roman"/>
                <w:sz w:val="18"/>
              </w:rPr>
              <w:t>Kтр</w:t>
            </w:r>
          </w:p>
        </w:tc>
        <w:tc>
          <w:tcPr>
            <w:tcW w:w="0" w:type="dxa"/>
            <w:shd w:val="clear" w:color="auto" w:fill="F2F2F2"/>
            <w:tcMar>
              <w:top w:w="120" w:type="dxa"/>
              <w:left w:w="200" w:type="dxa"/>
              <w:bottom w:w="120" w:type="dxa"/>
              <w:right w:w="200" w:type="dxa"/>
            </w:tcMar>
            <w:vAlign w:val="center"/>
          </w:tcPr>
          <w:p w14:paraId="1A4E6372" w14:textId="77777777" w:rsidR="000407A2" w:rsidRPr="000407A2" w:rsidRDefault="000407A2" w:rsidP="000407A2">
            <w:pPr>
              <w:jc w:val="center"/>
              <w:rPr>
                <w:sz w:val="18"/>
              </w:rPr>
            </w:pPr>
            <w:r w:rsidRPr="000407A2">
              <w:rPr>
                <w:rFonts w:eastAsia="Times New Roman" w:cs="Times New Roman"/>
                <w:sz w:val="18"/>
              </w:rPr>
              <w:t>Kист</w:t>
            </w:r>
          </w:p>
        </w:tc>
        <w:tc>
          <w:tcPr>
            <w:tcW w:w="0" w:type="dxa"/>
            <w:shd w:val="clear" w:color="auto" w:fill="F2F2F2"/>
            <w:tcMar>
              <w:top w:w="120" w:type="dxa"/>
              <w:left w:w="200" w:type="dxa"/>
              <w:bottom w:w="120" w:type="dxa"/>
              <w:right w:w="200" w:type="dxa"/>
            </w:tcMar>
            <w:vAlign w:val="center"/>
          </w:tcPr>
          <w:p w14:paraId="4C49C583" w14:textId="77777777" w:rsidR="000407A2" w:rsidRPr="000407A2" w:rsidRDefault="000407A2" w:rsidP="000407A2">
            <w:pPr>
              <w:jc w:val="center"/>
              <w:rPr>
                <w:sz w:val="18"/>
              </w:rPr>
            </w:pPr>
            <w:r w:rsidRPr="000407A2">
              <w:rPr>
                <w:rFonts w:eastAsia="Times New Roman" w:cs="Times New Roman"/>
                <w:sz w:val="18"/>
              </w:rPr>
              <w:t>Kгот</w:t>
            </w:r>
          </w:p>
        </w:tc>
        <w:tc>
          <w:tcPr>
            <w:tcW w:w="0" w:type="dxa"/>
            <w:vMerge/>
          </w:tcPr>
          <w:p w14:paraId="452B0CCE" w14:textId="77777777" w:rsidR="000407A2" w:rsidRPr="000407A2" w:rsidRDefault="000407A2" w:rsidP="000407A2">
            <w:pPr>
              <w:rPr>
                <w:sz w:val="18"/>
              </w:rPr>
            </w:pPr>
          </w:p>
        </w:tc>
        <w:tc>
          <w:tcPr>
            <w:tcW w:w="0" w:type="dxa"/>
            <w:vMerge/>
          </w:tcPr>
          <w:p w14:paraId="1F9708FD" w14:textId="77777777" w:rsidR="000407A2" w:rsidRPr="000407A2" w:rsidRDefault="000407A2" w:rsidP="000407A2">
            <w:pPr>
              <w:rPr>
                <w:sz w:val="18"/>
              </w:rPr>
            </w:pPr>
          </w:p>
        </w:tc>
        <w:tc>
          <w:tcPr>
            <w:tcW w:w="0" w:type="dxa"/>
            <w:vMerge/>
          </w:tcPr>
          <w:p w14:paraId="004096B3" w14:textId="77777777" w:rsidR="000407A2" w:rsidRPr="000407A2" w:rsidRDefault="000407A2" w:rsidP="000407A2">
            <w:pPr>
              <w:rPr>
                <w:sz w:val="18"/>
              </w:rPr>
            </w:pPr>
          </w:p>
        </w:tc>
      </w:tr>
      <w:tr w:rsidR="000407A2" w:rsidRPr="000407A2" w14:paraId="4E1A9BC2" w14:textId="77777777" w:rsidTr="00237BF9">
        <w:trPr>
          <w:jc w:val="center"/>
        </w:trPr>
        <w:tc>
          <w:tcPr>
            <w:tcW w:w="0" w:type="dxa"/>
            <w:gridSpan w:val="19"/>
            <w:shd w:val="clear" w:color="auto" w:fill="DBE5F1"/>
            <w:tcMar>
              <w:top w:w="40" w:type="dxa"/>
              <w:left w:w="20" w:type="dxa"/>
              <w:bottom w:w="40" w:type="dxa"/>
              <w:right w:w="20" w:type="dxa"/>
            </w:tcMar>
            <w:vAlign w:val="center"/>
          </w:tcPr>
          <w:p w14:paraId="205DEB5A" w14:textId="77777777" w:rsidR="000407A2" w:rsidRPr="000407A2" w:rsidRDefault="000407A2" w:rsidP="000407A2">
            <w:pPr>
              <w:jc w:val="center"/>
              <w:rPr>
                <w:sz w:val="18"/>
              </w:rPr>
            </w:pPr>
            <w:r w:rsidRPr="000407A2">
              <w:rPr>
                <w:rFonts w:eastAsia="Times New Roman" w:cs="Times New Roman"/>
                <w:sz w:val="18"/>
              </w:rPr>
              <w:t>МУП «Баганский коммунальщик»</w:t>
            </w:r>
          </w:p>
        </w:tc>
      </w:tr>
      <w:tr w:rsidR="000407A2" w:rsidRPr="000407A2" w14:paraId="76804E29" w14:textId="77777777" w:rsidTr="00237BF9">
        <w:trPr>
          <w:jc w:val="center"/>
        </w:trPr>
        <w:tc>
          <w:tcPr>
            <w:tcW w:w="0" w:type="dxa"/>
            <w:shd w:val="clear" w:color="auto" w:fill="FFFFFF"/>
            <w:tcMar>
              <w:top w:w="40" w:type="dxa"/>
              <w:left w:w="20" w:type="dxa"/>
              <w:bottom w:w="40" w:type="dxa"/>
              <w:right w:w="20" w:type="dxa"/>
            </w:tcMar>
            <w:vAlign w:val="center"/>
          </w:tcPr>
          <w:p w14:paraId="6DD646ED" w14:textId="77777777" w:rsidR="000407A2" w:rsidRPr="000407A2" w:rsidRDefault="000407A2" w:rsidP="000407A2">
            <w:pPr>
              <w:jc w:val="center"/>
              <w:rPr>
                <w:sz w:val="18"/>
              </w:rPr>
            </w:pPr>
            <w:r w:rsidRPr="000407A2">
              <w:rPr>
                <w:rFonts w:eastAsia="Times New Roman" w:cs="Times New Roman"/>
                <w:sz w:val="18"/>
              </w:rPr>
              <w:t>1</w:t>
            </w:r>
          </w:p>
        </w:tc>
        <w:tc>
          <w:tcPr>
            <w:tcW w:w="0" w:type="dxa"/>
            <w:shd w:val="clear" w:color="auto" w:fill="FFFFFF"/>
            <w:tcMar>
              <w:top w:w="40" w:type="dxa"/>
              <w:left w:w="200" w:type="dxa"/>
              <w:bottom w:w="40" w:type="dxa"/>
              <w:right w:w="200" w:type="dxa"/>
            </w:tcMar>
            <w:vAlign w:val="center"/>
          </w:tcPr>
          <w:p w14:paraId="506BF00D" w14:textId="77777777" w:rsidR="000407A2" w:rsidRPr="000407A2" w:rsidRDefault="000407A2" w:rsidP="000407A2">
            <w:pPr>
              <w:jc w:val="center"/>
              <w:rPr>
                <w:sz w:val="18"/>
                <w:lang w:val="ru-RU"/>
              </w:rPr>
            </w:pPr>
            <w:r w:rsidRPr="000407A2">
              <w:rPr>
                <w:rFonts w:eastAsia="Times New Roman" w:cs="Times New Roman"/>
                <w:sz w:val="18"/>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57E50999" w14:textId="77777777" w:rsidR="000407A2" w:rsidRPr="000407A2" w:rsidRDefault="000407A2" w:rsidP="000407A2">
            <w:pPr>
              <w:jc w:val="center"/>
              <w:rPr>
                <w:sz w:val="18"/>
              </w:rPr>
            </w:pPr>
            <w:r w:rsidRPr="000407A2">
              <w:rPr>
                <w:rFonts w:eastAsia="Times New Roman" w:cs="Times New Roman"/>
                <w:sz w:val="18"/>
              </w:rPr>
              <w:t>0,6000</w:t>
            </w:r>
          </w:p>
        </w:tc>
        <w:tc>
          <w:tcPr>
            <w:tcW w:w="0" w:type="dxa"/>
            <w:shd w:val="clear" w:color="auto" w:fill="FFFFFF"/>
            <w:tcMar>
              <w:top w:w="40" w:type="dxa"/>
              <w:left w:w="200" w:type="dxa"/>
              <w:bottom w:w="40" w:type="dxa"/>
              <w:right w:w="200" w:type="dxa"/>
            </w:tcMar>
            <w:vAlign w:val="center"/>
          </w:tcPr>
          <w:p w14:paraId="08AE1B7C" w14:textId="77777777" w:rsidR="000407A2" w:rsidRPr="000407A2" w:rsidRDefault="000407A2" w:rsidP="000407A2">
            <w:pPr>
              <w:jc w:val="center"/>
              <w:rPr>
                <w:sz w:val="18"/>
              </w:rPr>
            </w:pPr>
            <w:r w:rsidRPr="000407A2">
              <w:rPr>
                <w:rFonts w:eastAsia="Times New Roman" w:cs="Times New Roman"/>
                <w:sz w:val="18"/>
              </w:rPr>
              <w:t>0,6000</w:t>
            </w:r>
          </w:p>
        </w:tc>
        <w:tc>
          <w:tcPr>
            <w:tcW w:w="0" w:type="dxa"/>
            <w:shd w:val="clear" w:color="auto" w:fill="FFFFFF"/>
            <w:tcMar>
              <w:top w:w="40" w:type="dxa"/>
              <w:left w:w="200" w:type="dxa"/>
              <w:bottom w:w="40" w:type="dxa"/>
              <w:right w:w="200" w:type="dxa"/>
            </w:tcMar>
            <w:vAlign w:val="center"/>
          </w:tcPr>
          <w:p w14:paraId="1A6122EA" w14:textId="77777777" w:rsidR="000407A2" w:rsidRPr="000407A2" w:rsidRDefault="000407A2" w:rsidP="000407A2">
            <w:pPr>
              <w:jc w:val="center"/>
              <w:rPr>
                <w:sz w:val="18"/>
              </w:rPr>
            </w:pPr>
            <w:r w:rsidRPr="000407A2">
              <w:rPr>
                <w:rFonts w:eastAsia="Times New Roman" w:cs="Times New Roman"/>
                <w:sz w:val="18"/>
              </w:rPr>
              <w:t>0,5000</w:t>
            </w:r>
          </w:p>
        </w:tc>
        <w:tc>
          <w:tcPr>
            <w:tcW w:w="0" w:type="dxa"/>
            <w:shd w:val="clear" w:color="auto" w:fill="FFFFFF"/>
            <w:tcMar>
              <w:top w:w="40" w:type="dxa"/>
              <w:left w:w="200" w:type="dxa"/>
              <w:bottom w:w="40" w:type="dxa"/>
              <w:right w:w="200" w:type="dxa"/>
            </w:tcMar>
            <w:vAlign w:val="center"/>
          </w:tcPr>
          <w:p w14:paraId="1B852DB2"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5F36D27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55350009"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D4F4D2E"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650DDD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375B4BF6"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447DE173"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C3EE4C0"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03DA69C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D18AA7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65099C1"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3D276B23"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C45F861"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35672D7" w14:textId="77777777" w:rsidR="000407A2" w:rsidRPr="000407A2" w:rsidRDefault="000407A2" w:rsidP="000407A2">
            <w:pPr>
              <w:jc w:val="center"/>
              <w:rPr>
                <w:sz w:val="18"/>
              </w:rPr>
            </w:pPr>
          </w:p>
        </w:tc>
      </w:tr>
      <w:tr w:rsidR="000407A2" w:rsidRPr="000407A2" w14:paraId="24977278" w14:textId="77777777" w:rsidTr="00237BF9">
        <w:trPr>
          <w:jc w:val="center"/>
        </w:trPr>
        <w:tc>
          <w:tcPr>
            <w:tcW w:w="0" w:type="dxa"/>
            <w:shd w:val="clear" w:color="auto" w:fill="FFFFFF"/>
            <w:tcMar>
              <w:top w:w="40" w:type="dxa"/>
              <w:left w:w="20" w:type="dxa"/>
              <w:bottom w:w="40" w:type="dxa"/>
              <w:right w:w="20" w:type="dxa"/>
            </w:tcMar>
            <w:vAlign w:val="center"/>
          </w:tcPr>
          <w:p w14:paraId="3343739B" w14:textId="77777777" w:rsidR="000407A2" w:rsidRPr="000407A2" w:rsidRDefault="000407A2" w:rsidP="000407A2">
            <w:pPr>
              <w:jc w:val="center"/>
              <w:rPr>
                <w:sz w:val="18"/>
              </w:rPr>
            </w:pPr>
            <w:r w:rsidRPr="000407A2">
              <w:rPr>
                <w:rFonts w:eastAsia="Times New Roman" w:cs="Times New Roman"/>
                <w:sz w:val="18"/>
              </w:rPr>
              <w:t>2</w:t>
            </w:r>
          </w:p>
        </w:tc>
        <w:tc>
          <w:tcPr>
            <w:tcW w:w="0" w:type="dxa"/>
            <w:shd w:val="clear" w:color="auto" w:fill="FFFFFF"/>
            <w:tcMar>
              <w:top w:w="40" w:type="dxa"/>
              <w:left w:w="200" w:type="dxa"/>
              <w:bottom w:w="40" w:type="dxa"/>
              <w:right w:w="200" w:type="dxa"/>
            </w:tcMar>
            <w:vAlign w:val="center"/>
          </w:tcPr>
          <w:p w14:paraId="3DB6CCC3" w14:textId="77777777" w:rsidR="000407A2" w:rsidRPr="000407A2" w:rsidRDefault="000407A2" w:rsidP="000407A2">
            <w:pPr>
              <w:jc w:val="center"/>
              <w:rPr>
                <w:sz w:val="18"/>
                <w:lang w:val="ru-RU"/>
              </w:rPr>
            </w:pPr>
            <w:r w:rsidRPr="000407A2">
              <w:rPr>
                <w:rFonts w:eastAsia="Times New Roman" w:cs="Times New Roman"/>
                <w:sz w:val="18"/>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28DA2B4F" w14:textId="77777777" w:rsidR="000407A2" w:rsidRPr="000407A2" w:rsidRDefault="000407A2" w:rsidP="000407A2">
            <w:pPr>
              <w:jc w:val="center"/>
              <w:rPr>
                <w:sz w:val="18"/>
              </w:rPr>
            </w:pPr>
            <w:r w:rsidRPr="000407A2">
              <w:rPr>
                <w:rFonts w:eastAsia="Times New Roman" w:cs="Times New Roman"/>
                <w:sz w:val="18"/>
              </w:rPr>
              <w:t>0,6000</w:t>
            </w:r>
          </w:p>
        </w:tc>
        <w:tc>
          <w:tcPr>
            <w:tcW w:w="0" w:type="dxa"/>
            <w:shd w:val="clear" w:color="auto" w:fill="FFFFFF"/>
            <w:tcMar>
              <w:top w:w="40" w:type="dxa"/>
              <w:left w:w="200" w:type="dxa"/>
              <w:bottom w:w="40" w:type="dxa"/>
              <w:right w:w="200" w:type="dxa"/>
            </w:tcMar>
            <w:vAlign w:val="center"/>
          </w:tcPr>
          <w:p w14:paraId="54BC40B4" w14:textId="77777777" w:rsidR="000407A2" w:rsidRPr="000407A2" w:rsidRDefault="000407A2" w:rsidP="000407A2">
            <w:pPr>
              <w:jc w:val="center"/>
              <w:rPr>
                <w:sz w:val="18"/>
              </w:rPr>
            </w:pPr>
            <w:r w:rsidRPr="000407A2">
              <w:rPr>
                <w:rFonts w:eastAsia="Times New Roman" w:cs="Times New Roman"/>
                <w:sz w:val="18"/>
              </w:rPr>
              <w:t>0,6000</w:t>
            </w:r>
          </w:p>
        </w:tc>
        <w:tc>
          <w:tcPr>
            <w:tcW w:w="0" w:type="dxa"/>
            <w:shd w:val="clear" w:color="auto" w:fill="FFFFFF"/>
            <w:tcMar>
              <w:top w:w="40" w:type="dxa"/>
              <w:left w:w="200" w:type="dxa"/>
              <w:bottom w:w="40" w:type="dxa"/>
              <w:right w:w="200" w:type="dxa"/>
            </w:tcMar>
            <w:vAlign w:val="center"/>
          </w:tcPr>
          <w:p w14:paraId="550B0C69" w14:textId="77777777" w:rsidR="000407A2" w:rsidRPr="000407A2" w:rsidRDefault="000407A2" w:rsidP="000407A2">
            <w:pPr>
              <w:jc w:val="center"/>
              <w:rPr>
                <w:sz w:val="18"/>
              </w:rPr>
            </w:pPr>
            <w:r w:rsidRPr="000407A2">
              <w:rPr>
                <w:rFonts w:eastAsia="Times New Roman" w:cs="Times New Roman"/>
                <w:sz w:val="18"/>
              </w:rPr>
              <w:t>0,5000</w:t>
            </w:r>
          </w:p>
        </w:tc>
        <w:tc>
          <w:tcPr>
            <w:tcW w:w="0" w:type="dxa"/>
            <w:shd w:val="clear" w:color="auto" w:fill="FFFFFF"/>
            <w:tcMar>
              <w:top w:w="40" w:type="dxa"/>
              <w:left w:w="200" w:type="dxa"/>
              <w:bottom w:w="40" w:type="dxa"/>
              <w:right w:w="200" w:type="dxa"/>
            </w:tcMar>
            <w:vAlign w:val="center"/>
          </w:tcPr>
          <w:p w14:paraId="23E7FBE0"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5B6912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7EB314E"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34CF304A"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0B7C4E25"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3ACE8AF4"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0B57E3F"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DB8F4ED"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B991138"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A368B8D"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499483F4"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196F869"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77C4CD00"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53F978AD" w14:textId="77777777" w:rsidR="000407A2" w:rsidRPr="000407A2" w:rsidRDefault="000407A2" w:rsidP="000407A2">
            <w:pPr>
              <w:jc w:val="center"/>
              <w:rPr>
                <w:sz w:val="18"/>
              </w:rPr>
            </w:pPr>
          </w:p>
        </w:tc>
      </w:tr>
      <w:tr w:rsidR="000407A2" w:rsidRPr="000407A2" w14:paraId="1F830833" w14:textId="77777777" w:rsidTr="00237BF9">
        <w:trPr>
          <w:jc w:val="center"/>
        </w:trPr>
        <w:tc>
          <w:tcPr>
            <w:tcW w:w="0" w:type="dxa"/>
            <w:gridSpan w:val="19"/>
            <w:shd w:val="clear" w:color="auto" w:fill="DBE5F1"/>
            <w:tcMar>
              <w:top w:w="40" w:type="dxa"/>
              <w:left w:w="20" w:type="dxa"/>
              <w:bottom w:w="40" w:type="dxa"/>
              <w:right w:w="20" w:type="dxa"/>
            </w:tcMar>
            <w:vAlign w:val="center"/>
          </w:tcPr>
          <w:p w14:paraId="610F3577" w14:textId="77777777" w:rsidR="000407A2" w:rsidRPr="000407A2" w:rsidRDefault="000407A2" w:rsidP="000407A2">
            <w:pPr>
              <w:jc w:val="center"/>
              <w:rPr>
                <w:sz w:val="18"/>
              </w:rPr>
            </w:pPr>
            <w:r w:rsidRPr="000407A2">
              <w:rPr>
                <w:rFonts w:eastAsia="Times New Roman" w:cs="Times New Roman"/>
                <w:sz w:val="18"/>
              </w:rPr>
              <w:t>ОАО «Вознесенское»</w:t>
            </w:r>
          </w:p>
        </w:tc>
      </w:tr>
      <w:tr w:rsidR="000407A2" w:rsidRPr="000407A2" w14:paraId="242672CD" w14:textId="77777777" w:rsidTr="00237BF9">
        <w:trPr>
          <w:jc w:val="center"/>
        </w:trPr>
        <w:tc>
          <w:tcPr>
            <w:tcW w:w="0" w:type="dxa"/>
            <w:shd w:val="clear" w:color="auto" w:fill="FFFFFF"/>
            <w:tcMar>
              <w:top w:w="40" w:type="dxa"/>
              <w:left w:w="20" w:type="dxa"/>
              <w:bottom w:w="40" w:type="dxa"/>
              <w:right w:w="20" w:type="dxa"/>
            </w:tcMar>
            <w:vAlign w:val="center"/>
          </w:tcPr>
          <w:p w14:paraId="00DE4A92" w14:textId="77777777" w:rsidR="000407A2" w:rsidRPr="000407A2" w:rsidRDefault="000407A2" w:rsidP="000407A2">
            <w:pPr>
              <w:jc w:val="center"/>
              <w:rPr>
                <w:sz w:val="18"/>
              </w:rPr>
            </w:pPr>
            <w:r w:rsidRPr="000407A2">
              <w:rPr>
                <w:rFonts w:eastAsia="Times New Roman" w:cs="Times New Roman"/>
                <w:sz w:val="18"/>
              </w:rPr>
              <w:t>3</w:t>
            </w:r>
          </w:p>
        </w:tc>
        <w:tc>
          <w:tcPr>
            <w:tcW w:w="0" w:type="dxa"/>
            <w:shd w:val="clear" w:color="auto" w:fill="FFFFFF"/>
            <w:tcMar>
              <w:top w:w="40" w:type="dxa"/>
              <w:left w:w="200" w:type="dxa"/>
              <w:bottom w:w="40" w:type="dxa"/>
              <w:right w:w="200" w:type="dxa"/>
            </w:tcMar>
            <w:vAlign w:val="center"/>
          </w:tcPr>
          <w:p w14:paraId="6ADF85CC" w14:textId="77777777" w:rsidR="000407A2" w:rsidRPr="000407A2" w:rsidRDefault="000407A2" w:rsidP="000407A2">
            <w:pPr>
              <w:jc w:val="center"/>
              <w:rPr>
                <w:sz w:val="18"/>
                <w:lang w:val="ru-RU"/>
              </w:rPr>
            </w:pPr>
            <w:r w:rsidRPr="000407A2">
              <w:rPr>
                <w:rFonts w:eastAsia="Times New Roman" w:cs="Times New Roman"/>
                <w:sz w:val="18"/>
                <w:lang w:val="ru-RU"/>
              </w:rPr>
              <w:t>Котельная ОА</w:t>
            </w:r>
            <w:r w:rsidRPr="000407A2">
              <w:rPr>
                <w:rFonts w:eastAsia="Times New Roman" w:cs="Times New Roman"/>
                <w:sz w:val="18"/>
                <w:lang w:val="ru-RU"/>
              </w:rPr>
              <w:lastRenderedPageBreak/>
              <w:t>О «Вознесенка», с. Вознесенка</w:t>
            </w:r>
          </w:p>
        </w:tc>
        <w:tc>
          <w:tcPr>
            <w:tcW w:w="0" w:type="dxa"/>
            <w:shd w:val="clear" w:color="auto" w:fill="FFFFFF"/>
            <w:tcMar>
              <w:top w:w="40" w:type="dxa"/>
              <w:left w:w="200" w:type="dxa"/>
              <w:bottom w:w="40" w:type="dxa"/>
              <w:right w:w="200" w:type="dxa"/>
            </w:tcMar>
            <w:vAlign w:val="center"/>
          </w:tcPr>
          <w:p w14:paraId="1C1CDD3F" w14:textId="77777777" w:rsidR="000407A2" w:rsidRPr="000407A2" w:rsidRDefault="000407A2" w:rsidP="000407A2">
            <w:pPr>
              <w:jc w:val="center"/>
              <w:rPr>
                <w:sz w:val="18"/>
              </w:rPr>
            </w:pPr>
            <w:r w:rsidRPr="000407A2">
              <w:rPr>
                <w:rFonts w:eastAsia="Times New Roman" w:cs="Times New Roman"/>
                <w:sz w:val="18"/>
              </w:rPr>
              <w:lastRenderedPageBreak/>
              <w:t>0,6000</w:t>
            </w:r>
          </w:p>
        </w:tc>
        <w:tc>
          <w:tcPr>
            <w:tcW w:w="0" w:type="dxa"/>
            <w:shd w:val="clear" w:color="auto" w:fill="FFFFFF"/>
            <w:tcMar>
              <w:top w:w="40" w:type="dxa"/>
              <w:left w:w="200" w:type="dxa"/>
              <w:bottom w:w="40" w:type="dxa"/>
              <w:right w:w="200" w:type="dxa"/>
            </w:tcMar>
            <w:vAlign w:val="center"/>
          </w:tcPr>
          <w:p w14:paraId="1A607BC0" w14:textId="77777777" w:rsidR="000407A2" w:rsidRPr="000407A2" w:rsidRDefault="000407A2" w:rsidP="000407A2">
            <w:pPr>
              <w:jc w:val="center"/>
              <w:rPr>
                <w:sz w:val="18"/>
              </w:rPr>
            </w:pPr>
            <w:r w:rsidRPr="000407A2">
              <w:rPr>
                <w:rFonts w:eastAsia="Times New Roman" w:cs="Times New Roman"/>
                <w:sz w:val="18"/>
              </w:rPr>
              <w:t>0,6000</w:t>
            </w:r>
          </w:p>
        </w:tc>
        <w:tc>
          <w:tcPr>
            <w:tcW w:w="0" w:type="dxa"/>
            <w:shd w:val="clear" w:color="auto" w:fill="FFFFFF"/>
            <w:tcMar>
              <w:top w:w="40" w:type="dxa"/>
              <w:left w:w="200" w:type="dxa"/>
              <w:bottom w:w="40" w:type="dxa"/>
              <w:right w:w="200" w:type="dxa"/>
            </w:tcMar>
            <w:vAlign w:val="center"/>
          </w:tcPr>
          <w:p w14:paraId="027841A1" w14:textId="77777777" w:rsidR="000407A2" w:rsidRPr="000407A2" w:rsidRDefault="000407A2" w:rsidP="000407A2">
            <w:pPr>
              <w:jc w:val="center"/>
              <w:rPr>
                <w:sz w:val="18"/>
              </w:rPr>
            </w:pPr>
            <w:r w:rsidRPr="000407A2">
              <w:rPr>
                <w:rFonts w:eastAsia="Times New Roman" w:cs="Times New Roman"/>
                <w:sz w:val="18"/>
              </w:rPr>
              <w:t>0,5000</w:t>
            </w:r>
          </w:p>
        </w:tc>
        <w:tc>
          <w:tcPr>
            <w:tcW w:w="0" w:type="dxa"/>
            <w:shd w:val="clear" w:color="auto" w:fill="FFFFFF"/>
            <w:tcMar>
              <w:top w:w="40" w:type="dxa"/>
              <w:left w:w="200" w:type="dxa"/>
              <w:bottom w:w="40" w:type="dxa"/>
              <w:right w:w="200" w:type="dxa"/>
            </w:tcMar>
            <w:vAlign w:val="center"/>
          </w:tcPr>
          <w:p w14:paraId="5A7A7EE6"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8632D5A"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7FCFA078"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5B4C266F"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36B607F"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19619865"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50200D44"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78A9DAD7"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73D74F3"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7BBC5814"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038BF440"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2B25EDD4"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6921A8CB" w14:textId="77777777" w:rsidR="000407A2" w:rsidRPr="000407A2" w:rsidRDefault="000407A2" w:rsidP="000407A2">
            <w:pPr>
              <w:jc w:val="center"/>
              <w:rPr>
                <w:sz w:val="18"/>
              </w:rPr>
            </w:pPr>
          </w:p>
        </w:tc>
        <w:tc>
          <w:tcPr>
            <w:tcW w:w="0" w:type="dxa"/>
            <w:shd w:val="clear" w:color="auto" w:fill="FFFFFF"/>
            <w:tcMar>
              <w:top w:w="40" w:type="dxa"/>
              <w:left w:w="200" w:type="dxa"/>
              <w:bottom w:w="40" w:type="dxa"/>
              <w:right w:w="200" w:type="dxa"/>
            </w:tcMar>
            <w:vAlign w:val="center"/>
          </w:tcPr>
          <w:p w14:paraId="4B555839" w14:textId="77777777" w:rsidR="000407A2" w:rsidRPr="000407A2" w:rsidRDefault="000407A2" w:rsidP="000407A2">
            <w:pPr>
              <w:jc w:val="center"/>
              <w:rPr>
                <w:sz w:val="18"/>
              </w:rPr>
            </w:pPr>
          </w:p>
        </w:tc>
      </w:tr>
    </w:tbl>
    <w:p w14:paraId="720EF21E" w14:textId="77777777" w:rsidR="000407A2" w:rsidRPr="000407A2" w:rsidRDefault="000407A2" w:rsidP="000407A2">
      <w:pPr>
        <w:rPr>
          <w:lang w:val="en-US"/>
        </w:rPr>
      </w:pPr>
    </w:p>
    <w:p w14:paraId="426B6C5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11" w:name="_Toc46129149"/>
      <w:bookmarkStart w:id="612" w:name="_Toc53927724"/>
      <w:bookmarkStart w:id="613" w:name="_Toc140660219"/>
      <w:r w:rsidRPr="000407A2">
        <w:rPr>
          <w:rFonts w:eastAsia="Times New Roman" w:cs="Times New Roman"/>
          <w:b/>
          <w:bCs/>
          <w:szCs w:val="24"/>
          <w:lang w:eastAsia="ru-RU"/>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611"/>
      <w:bookmarkEnd w:id="612"/>
      <w:bookmarkEnd w:id="613"/>
    </w:p>
    <w:p w14:paraId="2E2776B5" w14:textId="77777777" w:rsidR="000407A2" w:rsidRPr="000407A2" w:rsidRDefault="000407A2" w:rsidP="000407A2">
      <w:pPr>
        <w:rPr>
          <w:rFonts w:cs="Times New Roman"/>
          <w:lang w:eastAsia="ru-RU"/>
        </w:rPr>
      </w:pPr>
    </w:p>
    <w:p w14:paraId="3B01CD54" w14:textId="77777777" w:rsidR="000407A2" w:rsidRPr="000407A2" w:rsidRDefault="000407A2" w:rsidP="000407A2">
      <w:pPr>
        <w:widowControl w:val="0"/>
        <w:autoSpaceDE w:val="0"/>
        <w:autoSpaceDN w:val="0"/>
        <w:adjustRightInd w:val="0"/>
        <w:ind w:left="685"/>
        <w:rPr>
          <w:rFonts w:eastAsiaTheme="minorEastAsia" w:cs="Times New Roman"/>
          <w:szCs w:val="24"/>
          <w:lang w:eastAsia="ru-RU"/>
        </w:rPr>
      </w:pPr>
      <w:r w:rsidRPr="000407A2">
        <w:rPr>
          <w:rFonts w:eastAsiaTheme="minorEastAsia" w:cs="Times New Roman"/>
          <w:spacing w:val="-1"/>
          <w:szCs w:val="24"/>
          <w:lang w:eastAsia="ru-RU"/>
        </w:rPr>
        <w:t>Уточнена динамика отказов</w:t>
      </w:r>
      <w:r w:rsidRPr="000407A2">
        <w:rPr>
          <w:rFonts w:eastAsiaTheme="minorEastAsia" w:cs="Times New Roman"/>
          <w:szCs w:val="24"/>
          <w:lang w:eastAsia="ru-RU"/>
        </w:rPr>
        <w:t xml:space="preserve"> на</w:t>
      </w:r>
      <w:r w:rsidRPr="000407A2">
        <w:rPr>
          <w:rFonts w:eastAsiaTheme="minorEastAsia" w:cs="Times New Roman"/>
          <w:spacing w:val="-1"/>
          <w:szCs w:val="24"/>
          <w:lang w:eastAsia="ru-RU"/>
        </w:rPr>
        <w:t xml:space="preserve"> </w:t>
      </w:r>
      <w:r w:rsidRPr="000407A2">
        <w:rPr>
          <w:rFonts w:eastAsiaTheme="minorEastAsia" w:cs="Times New Roman"/>
          <w:szCs w:val="24"/>
          <w:lang w:eastAsia="ru-RU"/>
        </w:rPr>
        <w:t>тепловых</w:t>
      </w:r>
      <w:r w:rsidRPr="000407A2">
        <w:rPr>
          <w:rFonts w:eastAsiaTheme="minorEastAsia" w:cs="Times New Roman"/>
          <w:spacing w:val="1"/>
          <w:szCs w:val="24"/>
          <w:lang w:eastAsia="ru-RU"/>
        </w:rPr>
        <w:t xml:space="preserve"> </w:t>
      </w:r>
      <w:r w:rsidRPr="000407A2">
        <w:rPr>
          <w:rFonts w:eastAsiaTheme="minorEastAsia" w:cs="Times New Roman"/>
          <w:spacing w:val="-1"/>
          <w:szCs w:val="24"/>
          <w:lang w:eastAsia="ru-RU"/>
        </w:rPr>
        <w:t xml:space="preserve">сетях </w:t>
      </w:r>
      <w:r w:rsidRPr="000407A2">
        <w:rPr>
          <w:rFonts w:eastAsiaTheme="minorEastAsia" w:cs="Times New Roman"/>
          <w:szCs w:val="24"/>
          <w:lang w:eastAsia="ru-RU"/>
        </w:rPr>
        <w:t>за</w:t>
      </w:r>
      <w:r w:rsidRPr="000407A2">
        <w:rPr>
          <w:rFonts w:eastAsiaTheme="minorEastAsia" w:cs="Times New Roman"/>
          <w:spacing w:val="-1"/>
          <w:szCs w:val="24"/>
          <w:lang w:eastAsia="ru-RU"/>
        </w:rPr>
        <w:t xml:space="preserve"> ретроспективный</w:t>
      </w:r>
      <w:r w:rsidRPr="000407A2">
        <w:rPr>
          <w:rFonts w:eastAsiaTheme="minorEastAsia" w:cs="Times New Roman"/>
          <w:spacing w:val="-2"/>
          <w:szCs w:val="24"/>
          <w:lang w:eastAsia="ru-RU"/>
        </w:rPr>
        <w:t xml:space="preserve"> </w:t>
      </w:r>
      <w:r w:rsidRPr="000407A2">
        <w:rPr>
          <w:rFonts w:eastAsiaTheme="minorEastAsia" w:cs="Times New Roman"/>
          <w:spacing w:val="-1"/>
          <w:szCs w:val="24"/>
          <w:lang w:eastAsia="ru-RU"/>
        </w:rPr>
        <w:t>период.</w:t>
      </w:r>
    </w:p>
    <w:p w14:paraId="4F2EE59C" w14:textId="77777777" w:rsidR="000407A2" w:rsidRPr="000407A2" w:rsidRDefault="000407A2" w:rsidP="000407A2"/>
    <w:p w14:paraId="552B6032" w14:textId="77777777" w:rsidR="000407A2" w:rsidRPr="000407A2" w:rsidRDefault="000407A2" w:rsidP="000407A2">
      <w:pPr>
        <w:sectPr w:rsidR="000407A2" w:rsidRPr="000407A2">
          <w:pgSz w:w="16838" w:h="11906" w:orient="landscape"/>
          <w:pgMar w:top="1134" w:right="850" w:bottom="1134" w:left="1701" w:header="708" w:footer="708" w:gutter="0"/>
          <w:cols w:space="708"/>
          <w:docGrid w:linePitch="360"/>
        </w:sectPr>
      </w:pPr>
    </w:p>
    <w:p w14:paraId="7C1645C9"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87" w:anchor="bookmark125" w:history="1">
        <w:bookmarkStart w:id="614" w:name="_Toc45625271"/>
        <w:bookmarkStart w:id="615" w:name="_Toc140660220"/>
        <w:r w:rsidRPr="000407A2">
          <w:rPr>
            <w:rFonts w:eastAsia="Times New Roman" w:cs="Times New Roman"/>
            <w:b/>
            <w:bCs/>
            <w:sz w:val="28"/>
            <w:szCs w:val="28"/>
            <w:lang w:eastAsia="ru-RU"/>
          </w:rPr>
          <w:t xml:space="preserve">ГЛАВА 12. </w:t>
        </w:r>
      </w:hyperlink>
      <w:r w:rsidRPr="000407A2">
        <w:rPr>
          <w:rFonts w:eastAsia="Times New Roman" w:cs="Times New Roman"/>
          <w:b/>
          <w:bCs/>
          <w:sz w:val="28"/>
          <w:szCs w:val="24"/>
          <w:lang w:eastAsia="ru-RU"/>
        </w:rPr>
        <w:t>ОБОСНОВАНИЕ ИНВЕСТИЦИЙ В СТРОИТЕЛЬСТВО, РЕКОНСТРУКЦИЮ, ТЕХНИЧЕСКОЕ ПЕРЕВООРУЖЕНИЕ И (ИЛИ) МОДЕРНИЗАЦИЮ</w:t>
      </w:r>
      <w:bookmarkEnd w:id="614"/>
      <w:bookmarkEnd w:id="615"/>
      <w:r w:rsidRPr="000407A2">
        <w:rPr>
          <w:rFonts w:eastAsia="Times New Roman" w:cs="Times New Roman"/>
          <w:b/>
          <w:bCs/>
          <w:sz w:val="32"/>
          <w:szCs w:val="28"/>
          <w:lang w:eastAsia="ru-RU"/>
        </w:rPr>
        <w:t xml:space="preserve"> </w:t>
      </w:r>
    </w:p>
    <w:p w14:paraId="7D80383C" w14:textId="77777777" w:rsidR="000407A2" w:rsidRPr="000407A2" w:rsidRDefault="000407A2" w:rsidP="000407A2"/>
    <w:p w14:paraId="3AFA5EB1"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88" w:anchor="bookmark126" w:history="1">
        <w:bookmarkStart w:id="616" w:name="_Toc45625272"/>
        <w:bookmarkStart w:id="617" w:name="_Toc140660221"/>
        <w:r w:rsidRPr="000407A2">
          <w:rPr>
            <w:rFonts w:eastAsia="Times New Roman" w:cs="Times New Roman"/>
            <w:b/>
            <w:bCs/>
            <w:szCs w:val="24"/>
            <w:lang w:eastAsia="ru-RU"/>
          </w:rPr>
          <w:t xml:space="preserve">Часть 1. </w:t>
        </w:r>
      </w:hyperlink>
      <w:r w:rsidRPr="000407A2">
        <w:rPr>
          <w:rFonts w:eastAsia="Times New Roman" w:cs="Times New Roman"/>
          <w:b/>
          <w:bCs/>
          <w:szCs w:val="24"/>
          <w:lang w:eastAsia="ru-RU"/>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16"/>
      <w:bookmarkEnd w:id="617"/>
    </w:p>
    <w:p w14:paraId="320F80BF" w14:textId="77777777" w:rsidR="000407A2" w:rsidRPr="000407A2" w:rsidRDefault="000407A2" w:rsidP="000407A2"/>
    <w:p w14:paraId="17CAEE10" w14:textId="77777777" w:rsidR="000407A2" w:rsidRPr="000407A2" w:rsidRDefault="000407A2" w:rsidP="000407A2">
      <w:pPr>
        <w:sectPr w:rsidR="000407A2" w:rsidRPr="000407A2" w:rsidSect="001B2E74">
          <w:pgSz w:w="11906" w:h="16838"/>
          <w:pgMar w:top="1134" w:right="849" w:bottom="1134" w:left="1701" w:header="709" w:footer="709" w:gutter="0"/>
          <w:cols w:space="708"/>
          <w:docGrid w:linePitch="360"/>
        </w:sectPr>
      </w:pPr>
    </w:p>
    <w:p w14:paraId="5F1BAB03" w14:textId="77777777" w:rsidR="000407A2" w:rsidRPr="000407A2" w:rsidRDefault="000407A2" w:rsidP="000407A2">
      <w:pPr>
        <w:ind w:firstLine="709"/>
        <w:rPr>
          <w:lang w:eastAsia="ru-RU"/>
        </w:rPr>
      </w:pPr>
      <w:bookmarkStart w:id="618" w:name="_Hlk117522071"/>
      <w:r w:rsidRPr="000407A2">
        <w:rPr>
          <w:lang w:eastAsia="ru-RU"/>
        </w:rPr>
        <w:lastRenderedPageBreak/>
        <w:t>В таблице 12.1.1 представлена оценка финансовых потребностей для осуществления строительства, реконструкцию, техническое перевооружение и (или) модернизацию источников тепловой энергии.</w:t>
      </w:r>
    </w:p>
    <w:bookmarkEnd w:id="618"/>
    <w:p w14:paraId="437C6BB4" w14:textId="77777777" w:rsidR="000407A2" w:rsidRPr="000407A2" w:rsidRDefault="000407A2" w:rsidP="000407A2">
      <w:pPr>
        <w:jc w:val="center"/>
        <w:rPr>
          <w:lang w:eastAsia="ru-RU"/>
        </w:rPr>
      </w:pPr>
    </w:p>
    <w:p w14:paraId="173CBB86" w14:textId="77777777" w:rsidR="000407A2" w:rsidRPr="000407A2" w:rsidRDefault="000407A2" w:rsidP="000407A2">
      <w:pPr>
        <w:spacing w:before="400" w:after="200"/>
      </w:pPr>
      <w:r w:rsidRPr="000407A2">
        <w:rPr>
          <w:b/>
        </w:rPr>
        <w:t>Таблица 12.1.1 - Оценка финансовых потребностей для осуществления строительства, реконструкцию, техническое перевооружение и (или) модернизацию источников тепловой энергии</w:t>
      </w:r>
    </w:p>
    <w:tbl>
      <w:tblPr>
        <w:tblStyle w:val="a9"/>
        <w:tblW w:w="5000" w:type="pct"/>
        <w:jc w:val="center"/>
        <w:tblLook w:val="04A0" w:firstRow="1" w:lastRow="0" w:firstColumn="1" w:lastColumn="0" w:noHBand="0" w:noVBand="1"/>
      </w:tblPr>
      <w:tblGrid>
        <w:gridCol w:w="673"/>
        <w:gridCol w:w="1976"/>
        <w:gridCol w:w="2168"/>
        <w:gridCol w:w="926"/>
        <w:gridCol w:w="1350"/>
        <w:gridCol w:w="926"/>
        <w:gridCol w:w="925"/>
        <w:gridCol w:w="925"/>
        <w:gridCol w:w="925"/>
        <w:gridCol w:w="925"/>
        <w:gridCol w:w="925"/>
        <w:gridCol w:w="925"/>
        <w:gridCol w:w="925"/>
        <w:gridCol w:w="925"/>
        <w:gridCol w:w="925"/>
        <w:gridCol w:w="925"/>
        <w:gridCol w:w="925"/>
        <w:gridCol w:w="925"/>
        <w:gridCol w:w="925"/>
        <w:gridCol w:w="925"/>
      </w:tblGrid>
      <w:tr w:rsidR="000407A2" w:rsidRPr="000407A2" w14:paraId="2412B21A" w14:textId="77777777" w:rsidTr="00237BF9">
        <w:trPr>
          <w:jc w:val="center"/>
        </w:trPr>
        <w:tc>
          <w:tcPr>
            <w:tcW w:w="0" w:type="dxa"/>
            <w:vMerge w:val="restart"/>
            <w:shd w:val="clear" w:color="auto" w:fill="F2F2F2"/>
            <w:tcMar>
              <w:top w:w="120" w:type="dxa"/>
              <w:left w:w="200" w:type="dxa"/>
              <w:bottom w:w="120" w:type="dxa"/>
              <w:right w:w="200" w:type="dxa"/>
            </w:tcMar>
            <w:vAlign w:val="center"/>
          </w:tcPr>
          <w:p w14:paraId="0FF2C313" w14:textId="77777777" w:rsidR="000407A2" w:rsidRPr="000407A2" w:rsidRDefault="000407A2" w:rsidP="000407A2">
            <w:pPr>
              <w:jc w:val="center"/>
            </w:pPr>
            <w:r w:rsidRPr="000407A2">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6F3256A3" w14:textId="77777777" w:rsidR="000407A2" w:rsidRPr="000407A2" w:rsidRDefault="000407A2" w:rsidP="000407A2">
            <w:pPr>
              <w:jc w:val="center"/>
            </w:pPr>
            <w:r w:rsidRPr="000407A2">
              <w:rPr>
                <w:rFonts w:eastAsia="Times New Roman" w:cs="Times New Roman"/>
                <w:sz w:val="22"/>
              </w:rPr>
              <w:t>Наименование мероприятия</w:t>
            </w:r>
          </w:p>
        </w:tc>
        <w:tc>
          <w:tcPr>
            <w:tcW w:w="0" w:type="dxa"/>
            <w:vMerge w:val="restart"/>
            <w:shd w:val="clear" w:color="auto" w:fill="F2F2F2"/>
            <w:tcMar>
              <w:top w:w="120" w:type="dxa"/>
              <w:left w:w="200" w:type="dxa"/>
              <w:bottom w:w="120" w:type="dxa"/>
              <w:right w:w="200" w:type="dxa"/>
            </w:tcMar>
            <w:vAlign w:val="center"/>
          </w:tcPr>
          <w:p w14:paraId="7932A7E4" w14:textId="77777777" w:rsidR="000407A2" w:rsidRPr="000407A2" w:rsidRDefault="000407A2" w:rsidP="000407A2">
            <w:pPr>
              <w:jc w:val="center"/>
            </w:pPr>
            <w:r w:rsidRPr="000407A2">
              <w:rPr>
                <w:rFonts w:eastAsia="Times New Roman" w:cs="Times New Roman"/>
                <w:sz w:val="22"/>
              </w:rPr>
              <w:t>Источник финансирования</w:t>
            </w:r>
          </w:p>
        </w:tc>
        <w:tc>
          <w:tcPr>
            <w:tcW w:w="0" w:type="dxa"/>
            <w:gridSpan w:val="17"/>
            <w:shd w:val="clear" w:color="auto" w:fill="F2F2F2"/>
            <w:tcMar>
              <w:top w:w="120" w:type="dxa"/>
              <w:left w:w="200" w:type="dxa"/>
              <w:bottom w:w="120" w:type="dxa"/>
              <w:right w:w="200" w:type="dxa"/>
            </w:tcMar>
            <w:vAlign w:val="center"/>
          </w:tcPr>
          <w:p w14:paraId="275FDFA0" w14:textId="77777777" w:rsidR="000407A2" w:rsidRPr="000407A2" w:rsidRDefault="000407A2" w:rsidP="000407A2">
            <w:pPr>
              <w:jc w:val="center"/>
            </w:pPr>
            <w:r w:rsidRPr="000407A2">
              <w:rPr>
                <w:rFonts w:eastAsia="Times New Roman" w:cs="Times New Roman"/>
                <w:sz w:val="22"/>
              </w:rPr>
              <w:t>Сумма освоения, тыс. рублей</w:t>
            </w:r>
          </w:p>
        </w:tc>
      </w:tr>
      <w:tr w:rsidR="000407A2" w:rsidRPr="000407A2" w14:paraId="4F43753E" w14:textId="77777777" w:rsidTr="00237BF9">
        <w:trPr>
          <w:jc w:val="center"/>
        </w:trPr>
        <w:tc>
          <w:tcPr>
            <w:tcW w:w="0" w:type="dxa"/>
            <w:vMerge/>
          </w:tcPr>
          <w:p w14:paraId="7C475307" w14:textId="77777777" w:rsidR="000407A2" w:rsidRPr="000407A2" w:rsidRDefault="000407A2" w:rsidP="000407A2"/>
        </w:tc>
        <w:tc>
          <w:tcPr>
            <w:tcW w:w="0" w:type="dxa"/>
            <w:vMerge/>
          </w:tcPr>
          <w:p w14:paraId="57492D9A" w14:textId="77777777" w:rsidR="000407A2" w:rsidRPr="000407A2" w:rsidRDefault="000407A2" w:rsidP="000407A2"/>
        </w:tc>
        <w:tc>
          <w:tcPr>
            <w:tcW w:w="0" w:type="dxa"/>
            <w:vMerge/>
          </w:tcPr>
          <w:p w14:paraId="2D6742BD" w14:textId="77777777" w:rsidR="000407A2" w:rsidRPr="000407A2" w:rsidRDefault="000407A2" w:rsidP="000407A2"/>
        </w:tc>
        <w:tc>
          <w:tcPr>
            <w:tcW w:w="0" w:type="dxa"/>
            <w:shd w:val="clear" w:color="auto" w:fill="F2F2F2"/>
            <w:tcMar>
              <w:top w:w="120" w:type="dxa"/>
              <w:left w:w="200" w:type="dxa"/>
              <w:bottom w:w="120" w:type="dxa"/>
              <w:right w:w="200" w:type="dxa"/>
            </w:tcMar>
            <w:vAlign w:val="center"/>
          </w:tcPr>
          <w:p w14:paraId="6D7825AC" w14:textId="77777777" w:rsidR="000407A2" w:rsidRPr="000407A2" w:rsidRDefault="000407A2" w:rsidP="000407A2">
            <w:pPr>
              <w:jc w:val="center"/>
            </w:pPr>
            <w:r w:rsidRPr="000407A2">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354A2F98" w14:textId="77777777" w:rsidR="000407A2" w:rsidRPr="000407A2" w:rsidRDefault="000407A2" w:rsidP="000407A2">
            <w:pPr>
              <w:jc w:val="center"/>
            </w:pPr>
            <w:r w:rsidRPr="000407A2">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7A10BAA6" w14:textId="77777777" w:rsidR="000407A2" w:rsidRPr="000407A2" w:rsidRDefault="000407A2" w:rsidP="000407A2">
            <w:pPr>
              <w:jc w:val="center"/>
            </w:pPr>
            <w:r w:rsidRPr="000407A2">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6ED569BD" w14:textId="77777777" w:rsidR="000407A2" w:rsidRPr="000407A2" w:rsidRDefault="000407A2" w:rsidP="000407A2">
            <w:pPr>
              <w:jc w:val="center"/>
            </w:pPr>
            <w:r w:rsidRPr="000407A2">
              <w:rPr>
                <w:rFonts w:eastAsia="Times New Roman" w:cs="Times New Roman"/>
                <w:sz w:val="22"/>
              </w:rPr>
              <w:t>2026</w:t>
            </w:r>
          </w:p>
        </w:tc>
        <w:tc>
          <w:tcPr>
            <w:tcW w:w="0" w:type="dxa"/>
            <w:shd w:val="clear" w:color="auto" w:fill="F2F2F2"/>
            <w:tcMar>
              <w:top w:w="120" w:type="dxa"/>
              <w:left w:w="200" w:type="dxa"/>
              <w:bottom w:w="120" w:type="dxa"/>
              <w:right w:w="200" w:type="dxa"/>
            </w:tcMar>
            <w:vAlign w:val="center"/>
          </w:tcPr>
          <w:p w14:paraId="0C46662F" w14:textId="77777777" w:rsidR="000407A2" w:rsidRPr="000407A2" w:rsidRDefault="000407A2" w:rsidP="000407A2">
            <w:pPr>
              <w:jc w:val="center"/>
            </w:pPr>
            <w:r w:rsidRPr="000407A2">
              <w:rPr>
                <w:rFonts w:eastAsia="Times New Roman" w:cs="Times New Roman"/>
                <w:sz w:val="22"/>
              </w:rPr>
              <w:t>2027</w:t>
            </w:r>
          </w:p>
        </w:tc>
        <w:tc>
          <w:tcPr>
            <w:tcW w:w="0" w:type="dxa"/>
            <w:shd w:val="clear" w:color="auto" w:fill="F2F2F2"/>
            <w:tcMar>
              <w:top w:w="120" w:type="dxa"/>
              <w:left w:w="200" w:type="dxa"/>
              <w:bottom w:w="120" w:type="dxa"/>
              <w:right w:w="200" w:type="dxa"/>
            </w:tcMar>
            <w:vAlign w:val="center"/>
          </w:tcPr>
          <w:p w14:paraId="03CAC98F" w14:textId="77777777" w:rsidR="000407A2" w:rsidRPr="000407A2" w:rsidRDefault="000407A2" w:rsidP="000407A2">
            <w:pPr>
              <w:jc w:val="center"/>
            </w:pPr>
            <w:r w:rsidRPr="000407A2">
              <w:rPr>
                <w:rFonts w:eastAsia="Times New Roman" w:cs="Times New Roman"/>
                <w:sz w:val="22"/>
              </w:rPr>
              <w:t>2028</w:t>
            </w:r>
          </w:p>
        </w:tc>
        <w:tc>
          <w:tcPr>
            <w:tcW w:w="0" w:type="dxa"/>
            <w:shd w:val="clear" w:color="auto" w:fill="F2F2F2"/>
            <w:tcMar>
              <w:top w:w="120" w:type="dxa"/>
              <w:left w:w="200" w:type="dxa"/>
              <w:bottom w:w="120" w:type="dxa"/>
              <w:right w:w="200" w:type="dxa"/>
            </w:tcMar>
            <w:vAlign w:val="center"/>
          </w:tcPr>
          <w:p w14:paraId="15A31412" w14:textId="77777777" w:rsidR="000407A2" w:rsidRPr="000407A2" w:rsidRDefault="000407A2" w:rsidP="000407A2">
            <w:pPr>
              <w:jc w:val="center"/>
            </w:pPr>
            <w:r w:rsidRPr="000407A2">
              <w:rPr>
                <w:rFonts w:eastAsia="Times New Roman" w:cs="Times New Roman"/>
                <w:sz w:val="22"/>
              </w:rPr>
              <w:t>2029</w:t>
            </w:r>
          </w:p>
        </w:tc>
        <w:tc>
          <w:tcPr>
            <w:tcW w:w="0" w:type="dxa"/>
            <w:shd w:val="clear" w:color="auto" w:fill="F2F2F2"/>
            <w:tcMar>
              <w:top w:w="120" w:type="dxa"/>
              <w:left w:w="200" w:type="dxa"/>
              <w:bottom w:w="120" w:type="dxa"/>
              <w:right w:w="200" w:type="dxa"/>
            </w:tcMar>
            <w:vAlign w:val="center"/>
          </w:tcPr>
          <w:p w14:paraId="2C45B4F5" w14:textId="77777777" w:rsidR="000407A2" w:rsidRPr="000407A2" w:rsidRDefault="000407A2" w:rsidP="000407A2">
            <w:pPr>
              <w:jc w:val="center"/>
            </w:pPr>
            <w:r w:rsidRPr="000407A2">
              <w:rPr>
                <w:rFonts w:eastAsia="Times New Roman" w:cs="Times New Roman"/>
                <w:sz w:val="22"/>
              </w:rPr>
              <w:t>2030</w:t>
            </w:r>
          </w:p>
        </w:tc>
        <w:tc>
          <w:tcPr>
            <w:tcW w:w="0" w:type="dxa"/>
            <w:shd w:val="clear" w:color="auto" w:fill="F2F2F2"/>
            <w:tcMar>
              <w:top w:w="120" w:type="dxa"/>
              <w:left w:w="200" w:type="dxa"/>
              <w:bottom w:w="120" w:type="dxa"/>
              <w:right w:w="200" w:type="dxa"/>
            </w:tcMar>
            <w:vAlign w:val="center"/>
          </w:tcPr>
          <w:p w14:paraId="093BDA3F" w14:textId="77777777" w:rsidR="000407A2" w:rsidRPr="000407A2" w:rsidRDefault="000407A2" w:rsidP="000407A2">
            <w:pPr>
              <w:jc w:val="center"/>
            </w:pPr>
            <w:r w:rsidRPr="000407A2">
              <w:rPr>
                <w:rFonts w:eastAsia="Times New Roman" w:cs="Times New Roman"/>
                <w:sz w:val="22"/>
              </w:rPr>
              <w:t>2031</w:t>
            </w:r>
          </w:p>
        </w:tc>
        <w:tc>
          <w:tcPr>
            <w:tcW w:w="0" w:type="dxa"/>
            <w:shd w:val="clear" w:color="auto" w:fill="F2F2F2"/>
            <w:tcMar>
              <w:top w:w="120" w:type="dxa"/>
              <w:left w:w="200" w:type="dxa"/>
              <w:bottom w:w="120" w:type="dxa"/>
              <w:right w:w="200" w:type="dxa"/>
            </w:tcMar>
            <w:vAlign w:val="center"/>
          </w:tcPr>
          <w:p w14:paraId="5830620D" w14:textId="77777777" w:rsidR="000407A2" w:rsidRPr="000407A2" w:rsidRDefault="000407A2" w:rsidP="000407A2">
            <w:pPr>
              <w:jc w:val="center"/>
            </w:pPr>
            <w:r w:rsidRPr="000407A2">
              <w:rPr>
                <w:rFonts w:eastAsia="Times New Roman" w:cs="Times New Roman"/>
                <w:sz w:val="22"/>
              </w:rPr>
              <w:t>2032</w:t>
            </w:r>
          </w:p>
        </w:tc>
        <w:tc>
          <w:tcPr>
            <w:tcW w:w="0" w:type="dxa"/>
            <w:shd w:val="clear" w:color="auto" w:fill="F2F2F2"/>
            <w:tcMar>
              <w:top w:w="120" w:type="dxa"/>
              <w:left w:w="200" w:type="dxa"/>
              <w:bottom w:w="120" w:type="dxa"/>
              <w:right w:w="200" w:type="dxa"/>
            </w:tcMar>
            <w:vAlign w:val="center"/>
          </w:tcPr>
          <w:p w14:paraId="532E6B48" w14:textId="77777777" w:rsidR="000407A2" w:rsidRPr="000407A2" w:rsidRDefault="000407A2" w:rsidP="000407A2">
            <w:pPr>
              <w:jc w:val="center"/>
            </w:pPr>
            <w:r w:rsidRPr="000407A2">
              <w:rPr>
                <w:rFonts w:eastAsia="Times New Roman" w:cs="Times New Roman"/>
                <w:sz w:val="22"/>
              </w:rPr>
              <w:t>2033</w:t>
            </w:r>
          </w:p>
        </w:tc>
        <w:tc>
          <w:tcPr>
            <w:tcW w:w="0" w:type="dxa"/>
            <w:shd w:val="clear" w:color="auto" w:fill="F2F2F2"/>
            <w:tcMar>
              <w:top w:w="120" w:type="dxa"/>
              <w:left w:w="200" w:type="dxa"/>
              <w:bottom w:w="120" w:type="dxa"/>
              <w:right w:w="200" w:type="dxa"/>
            </w:tcMar>
            <w:vAlign w:val="center"/>
          </w:tcPr>
          <w:p w14:paraId="36D68BD6" w14:textId="77777777" w:rsidR="000407A2" w:rsidRPr="000407A2" w:rsidRDefault="000407A2" w:rsidP="000407A2">
            <w:pPr>
              <w:jc w:val="center"/>
            </w:pPr>
            <w:r w:rsidRPr="000407A2">
              <w:rPr>
                <w:rFonts w:eastAsia="Times New Roman" w:cs="Times New Roman"/>
                <w:sz w:val="22"/>
              </w:rPr>
              <w:t>2034</w:t>
            </w:r>
          </w:p>
        </w:tc>
        <w:tc>
          <w:tcPr>
            <w:tcW w:w="0" w:type="dxa"/>
            <w:shd w:val="clear" w:color="auto" w:fill="F2F2F2"/>
            <w:tcMar>
              <w:top w:w="120" w:type="dxa"/>
              <w:left w:w="200" w:type="dxa"/>
              <w:bottom w:w="120" w:type="dxa"/>
              <w:right w:w="200" w:type="dxa"/>
            </w:tcMar>
            <w:vAlign w:val="center"/>
          </w:tcPr>
          <w:p w14:paraId="5FBF730C" w14:textId="77777777" w:rsidR="000407A2" w:rsidRPr="000407A2" w:rsidRDefault="000407A2" w:rsidP="000407A2">
            <w:pPr>
              <w:jc w:val="center"/>
            </w:pPr>
            <w:r w:rsidRPr="000407A2">
              <w:rPr>
                <w:rFonts w:eastAsia="Times New Roman" w:cs="Times New Roman"/>
                <w:sz w:val="22"/>
              </w:rPr>
              <w:t>2035</w:t>
            </w:r>
          </w:p>
        </w:tc>
        <w:tc>
          <w:tcPr>
            <w:tcW w:w="0" w:type="dxa"/>
            <w:shd w:val="clear" w:color="auto" w:fill="F2F2F2"/>
            <w:tcMar>
              <w:top w:w="120" w:type="dxa"/>
              <w:left w:w="200" w:type="dxa"/>
              <w:bottom w:w="120" w:type="dxa"/>
              <w:right w:w="200" w:type="dxa"/>
            </w:tcMar>
            <w:vAlign w:val="center"/>
          </w:tcPr>
          <w:p w14:paraId="4EAD7930" w14:textId="77777777" w:rsidR="000407A2" w:rsidRPr="000407A2" w:rsidRDefault="000407A2" w:rsidP="000407A2">
            <w:pPr>
              <w:jc w:val="center"/>
            </w:pPr>
            <w:r w:rsidRPr="000407A2">
              <w:rPr>
                <w:rFonts w:eastAsia="Times New Roman" w:cs="Times New Roman"/>
                <w:sz w:val="22"/>
              </w:rPr>
              <w:t>2036</w:t>
            </w:r>
          </w:p>
        </w:tc>
        <w:tc>
          <w:tcPr>
            <w:tcW w:w="0" w:type="dxa"/>
            <w:shd w:val="clear" w:color="auto" w:fill="F2F2F2"/>
            <w:tcMar>
              <w:top w:w="120" w:type="dxa"/>
              <w:left w:w="200" w:type="dxa"/>
              <w:bottom w:w="120" w:type="dxa"/>
              <w:right w:w="200" w:type="dxa"/>
            </w:tcMar>
            <w:vAlign w:val="center"/>
          </w:tcPr>
          <w:p w14:paraId="700EFA81" w14:textId="77777777" w:rsidR="000407A2" w:rsidRPr="000407A2" w:rsidRDefault="000407A2" w:rsidP="000407A2">
            <w:pPr>
              <w:jc w:val="center"/>
            </w:pPr>
            <w:r w:rsidRPr="000407A2">
              <w:rPr>
                <w:rFonts w:eastAsia="Times New Roman" w:cs="Times New Roman"/>
                <w:sz w:val="22"/>
              </w:rPr>
              <w:t>2037</w:t>
            </w:r>
          </w:p>
        </w:tc>
        <w:tc>
          <w:tcPr>
            <w:tcW w:w="0" w:type="dxa"/>
            <w:shd w:val="clear" w:color="auto" w:fill="F2F2F2"/>
            <w:tcMar>
              <w:top w:w="120" w:type="dxa"/>
              <w:left w:w="200" w:type="dxa"/>
              <w:bottom w:w="120" w:type="dxa"/>
              <w:right w:w="200" w:type="dxa"/>
            </w:tcMar>
            <w:vAlign w:val="center"/>
          </w:tcPr>
          <w:p w14:paraId="09AD1F6D" w14:textId="77777777" w:rsidR="000407A2" w:rsidRPr="000407A2" w:rsidRDefault="000407A2" w:rsidP="000407A2">
            <w:pPr>
              <w:jc w:val="center"/>
            </w:pPr>
            <w:r w:rsidRPr="000407A2">
              <w:rPr>
                <w:rFonts w:eastAsia="Times New Roman" w:cs="Times New Roman"/>
                <w:sz w:val="22"/>
              </w:rPr>
              <w:t>2038</w:t>
            </w:r>
          </w:p>
        </w:tc>
        <w:tc>
          <w:tcPr>
            <w:tcW w:w="0" w:type="dxa"/>
            <w:shd w:val="clear" w:color="auto" w:fill="F2F2F2"/>
            <w:tcMar>
              <w:top w:w="120" w:type="dxa"/>
              <w:left w:w="200" w:type="dxa"/>
              <w:bottom w:w="120" w:type="dxa"/>
              <w:right w:w="200" w:type="dxa"/>
            </w:tcMar>
            <w:vAlign w:val="center"/>
          </w:tcPr>
          <w:p w14:paraId="519B561D" w14:textId="77777777" w:rsidR="000407A2" w:rsidRPr="000407A2" w:rsidRDefault="000407A2" w:rsidP="000407A2">
            <w:pPr>
              <w:jc w:val="center"/>
            </w:pPr>
            <w:r w:rsidRPr="000407A2">
              <w:rPr>
                <w:rFonts w:eastAsia="Times New Roman" w:cs="Times New Roman"/>
                <w:sz w:val="22"/>
              </w:rPr>
              <w:t>2039</w:t>
            </w:r>
          </w:p>
        </w:tc>
      </w:tr>
      <w:tr w:rsidR="000407A2" w:rsidRPr="000407A2" w14:paraId="133F8B25" w14:textId="77777777" w:rsidTr="00237BF9">
        <w:trPr>
          <w:jc w:val="center"/>
        </w:trPr>
        <w:tc>
          <w:tcPr>
            <w:tcW w:w="0" w:type="dxa"/>
            <w:gridSpan w:val="20"/>
            <w:shd w:val="clear" w:color="auto" w:fill="D9E2F3"/>
            <w:tcMar>
              <w:top w:w="40" w:type="dxa"/>
              <w:left w:w="160" w:type="dxa"/>
              <w:bottom w:w="40" w:type="dxa"/>
              <w:right w:w="20" w:type="dxa"/>
            </w:tcMar>
            <w:vAlign w:val="center"/>
          </w:tcPr>
          <w:p w14:paraId="69F5BC23"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63705C0E" w14:textId="77777777" w:rsidTr="00237BF9">
        <w:trPr>
          <w:jc w:val="center"/>
        </w:trPr>
        <w:tc>
          <w:tcPr>
            <w:tcW w:w="0" w:type="dxa"/>
            <w:gridSpan w:val="20"/>
            <w:shd w:val="clear" w:color="auto" w:fill="FFFFFF"/>
            <w:tcMar>
              <w:top w:w="40" w:type="dxa"/>
              <w:left w:w="160" w:type="dxa"/>
              <w:bottom w:w="40" w:type="dxa"/>
              <w:right w:w="20" w:type="dxa"/>
            </w:tcMar>
            <w:vAlign w:val="center"/>
          </w:tcPr>
          <w:p w14:paraId="07C9CAA9" w14:textId="77777777" w:rsidR="000407A2" w:rsidRPr="000407A2" w:rsidRDefault="000407A2" w:rsidP="000407A2">
            <w:r w:rsidRPr="000407A2">
              <w:rPr>
                <w:rFonts w:eastAsia="Times New Roman" w:cs="Times New Roman"/>
                <w:sz w:val="22"/>
              </w:rPr>
              <w:t>Строительство модульной котельной</w:t>
            </w:r>
          </w:p>
        </w:tc>
      </w:tr>
      <w:tr w:rsidR="000407A2" w:rsidRPr="000407A2" w14:paraId="0E899423" w14:textId="77777777" w:rsidTr="00237BF9">
        <w:trPr>
          <w:jc w:val="center"/>
        </w:trPr>
        <w:tc>
          <w:tcPr>
            <w:tcW w:w="0" w:type="dxa"/>
            <w:shd w:val="clear" w:color="auto" w:fill="FFFFFF"/>
            <w:tcMar>
              <w:top w:w="40" w:type="dxa"/>
              <w:left w:w="20" w:type="dxa"/>
              <w:bottom w:w="40" w:type="dxa"/>
              <w:right w:w="20" w:type="dxa"/>
            </w:tcMar>
            <w:vAlign w:val="center"/>
          </w:tcPr>
          <w:p w14:paraId="68887ACC"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6DBCBA9" w14:textId="77777777" w:rsidR="000407A2" w:rsidRPr="000407A2" w:rsidRDefault="000407A2" w:rsidP="000407A2">
            <w:pPr>
              <w:jc w:val="center"/>
            </w:pPr>
            <w:r w:rsidRPr="000407A2">
              <w:rPr>
                <w:rFonts w:eastAsia="Times New Roman" w:cs="Times New Roman"/>
                <w:sz w:val="22"/>
              </w:rPr>
              <w:t>Строительство нового источника</w:t>
            </w:r>
          </w:p>
        </w:tc>
        <w:tc>
          <w:tcPr>
            <w:tcW w:w="0" w:type="dxa"/>
            <w:shd w:val="clear" w:color="auto" w:fill="FFFFFF"/>
            <w:tcMar>
              <w:top w:w="40" w:type="dxa"/>
              <w:left w:w="200" w:type="dxa"/>
              <w:bottom w:w="40" w:type="dxa"/>
              <w:right w:w="200" w:type="dxa"/>
            </w:tcMar>
            <w:vAlign w:val="center"/>
          </w:tcPr>
          <w:p w14:paraId="4920ED48" w14:textId="77777777" w:rsidR="000407A2" w:rsidRPr="000407A2" w:rsidRDefault="000407A2" w:rsidP="000407A2">
            <w:pPr>
              <w:jc w:val="center"/>
            </w:pPr>
            <w:r w:rsidRPr="000407A2">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0F3BC9A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3B41E75" w14:textId="77777777" w:rsidR="000407A2" w:rsidRPr="000407A2" w:rsidRDefault="000407A2" w:rsidP="000407A2">
            <w:pPr>
              <w:jc w:val="center"/>
            </w:pPr>
            <w:r w:rsidRPr="000407A2">
              <w:rPr>
                <w:rFonts w:eastAsia="Times New Roman" w:cs="Times New Roman"/>
                <w:sz w:val="22"/>
              </w:rPr>
              <w:t>18000,00</w:t>
            </w:r>
          </w:p>
        </w:tc>
        <w:tc>
          <w:tcPr>
            <w:tcW w:w="0" w:type="dxa"/>
            <w:shd w:val="clear" w:color="auto" w:fill="FFFFFF"/>
            <w:tcMar>
              <w:top w:w="40" w:type="dxa"/>
              <w:left w:w="200" w:type="dxa"/>
              <w:bottom w:w="40" w:type="dxa"/>
              <w:right w:w="200" w:type="dxa"/>
            </w:tcMar>
            <w:vAlign w:val="center"/>
          </w:tcPr>
          <w:p w14:paraId="30011B9D"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58D16D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0B2613F"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6495C44"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7658740"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D0292CA"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6C648D8"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FE54AE1"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A766D5C"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C4E312D"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EC13B26"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6071CA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9E362F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358D3A8"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1BCAEC6" w14:textId="77777777" w:rsidR="000407A2" w:rsidRPr="000407A2" w:rsidRDefault="000407A2" w:rsidP="000407A2">
            <w:pPr>
              <w:jc w:val="center"/>
            </w:pPr>
            <w:r w:rsidRPr="000407A2">
              <w:rPr>
                <w:rFonts w:eastAsia="Times New Roman" w:cs="Times New Roman"/>
                <w:color w:val="A6A6A6"/>
                <w:sz w:val="22"/>
              </w:rPr>
              <w:t>0,00</w:t>
            </w:r>
          </w:p>
        </w:tc>
      </w:tr>
      <w:tr w:rsidR="000407A2" w:rsidRPr="000407A2" w14:paraId="3A7E4970" w14:textId="77777777" w:rsidTr="00237BF9">
        <w:trPr>
          <w:jc w:val="center"/>
        </w:trPr>
        <w:tc>
          <w:tcPr>
            <w:tcW w:w="0" w:type="dxa"/>
            <w:gridSpan w:val="3"/>
            <w:shd w:val="clear" w:color="auto" w:fill="FFFFFF"/>
            <w:tcMar>
              <w:top w:w="40" w:type="dxa"/>
              <w:left w:w="20" w:type="dxa"/>
              <w:bottom w:w="40" w:type="dxa"/>
              <w:right w:w="20" w:type="dxa"/>
            </w:tcMar>
            <w:vAlign w:val="center"/>
          </w:tcPr>
          <w:p w14:paraId="4F04AAA7"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01139B65"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83D132F" w14:textId="77777777" w:rsidR="000407A2" w:rsidRPr="000407A2" w:rsidRDefault="000407A2" w:rsidP="000407A2">
            <w:pPr>
              <w:jc w:val="center"/>
            </w:pPr>
            <w:r w:rsidRPr="000407A2">
              <w:rPr>
                <w:rFonts w:eastAsia="Times New Roman" w:cs="Times New Roman"/>
                <w:b/>
                <w:sz w:val="22"/>
              </w:rPr>
              <w:t>18000,00</w:t>
            </w:r>
          </w:p>
        </w:tc>
        <w:tc>
          <w:tcPr>
            <w:tcW w:w="0" w:type="dxa"/>
            <w:shd w:val="clear" w:color="auto" w:fill="FFFFFF"/>
            <w:tcMar>
              <w:top w:w="40" w:type="dxa"/>
              <w:left w:w="200" w:type="dxa"/>
              <w:bottom w:w="40" w:type="dxa"/>
              <w:right w:w="200" w:type="dxa"/>
            </w:tcMar>
            <w:vAlign w:val="center"/>
          </w:tcPr>
          <w:p w14:paraId="0A15D356"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2594058"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50628FD"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85F5485"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C3A3E4C"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174A421"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2C95A81"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1A202DE"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F54F018"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88B7C59"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A2E1B94"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5E4CDEA"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5BC58FC"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5AE8042"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27B2D1C" w14:textId="77777777" w:rsidR="000407A2" w:rsidRPr="000407A2" w:rsidRDefault="000407A2" w:rsidP="000407A2">
            <w:pPr>
              <w:jc w:val="center"/>
            </w:pPr>
            <w:r w:rsidRPr="000407A2">
              <w:rPr>
                <w:rFonts w:eastAsia="Times New Roman" w:cs="Times New Roman"/>
                <w:b/>
                <w:sz w:val="22"/>
              </w:rPr>
              <w:t>0,00</w:t>
            </w:r>
          </w:p>
        </w:tc>
      </w:tr>
      <w:tr w:rsidR="000407A2" w:rsidRPr="000407A2" w14:paraId="7AA9DB76" w14:textId="77777777" w:rsidTr="00237BF9">
        <w:trPr>
          <w:jc w:val="center"/>
        </w:trPr>
        <w:tc>
          <w:tcPr>
            <w:tcW w:w="0" w:type="dxa"/>
            <w:gridSpan w:val="20"/>
            <w:shd w:val="clear" w:color="auto" w:fill="D9E2F3"/>
            <w:tcMar>
              <w:top w:w="40" w:type="dxa"/>
              <w:left w:w="160" w:type="dxa"/>
              <w:bottom w:w="40" w:type="dxa"/>
              <w:right w:w="20" w:type="dxa"/>
            </w:tcMar>
            <w:vAlign w:val="center"/>
          </w:tcPr>
          <w:p w14:paraId="19D4255B"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1ED3635C" w14:textId="77777777" w:rsidTr="00237BF9">
        <w:trPr>
          <w:jc w:val="center"/>
        </w:trPr>
        <w:tc>
          <w:tcPr>
            <w:tcW w:w="0" w:type="dxa"/>
            <w:gridSpan w:val="20"/>
            <w:shd w:val="clear" w:color="auto" w:fill="FFFFFF"/>
            <w:tcMar>
              <w:top w:w="40" w:type="dxa"/>
              <w:left w:w="160" w:type="dxa"/>
              <w:bottom w:w="40" w:type="dxa"/>
              <w:right w:w="20" w:type="dxa"/>
            </w:tcMar>
            <w:vAlign w:val="center"/>
          </w:tcPr>
          <w:p w14:paraId="6155420A" w14:textId="77777777" w:rsidR="000407A2" w:rsidRPr="000407A2" w:rsidRDefault="000407A2" w:rsidP="000407A2">
            <w:pPr>
              <w:rPr>
                <w:lang w:val="ru-RU"/>
              </w:rPr>
            </w:pPr>
            <w:r w:rsidRPr="000407A2">
              <w:rPr>
                <w:rFonts w:eastAsia="Times New Roman" w:cs="Times New Roman"/>
                <w:sz w:val="22"/>
                <w:lang w:val="ru-RU"/>
              </w:rPr>
              <w:t>Новая модульная котельная с. Вознесенка</w:t>
            </w:r>
          </w:p>
        </w:tc>
      </w:tr>
      <w:tr w:rsidR="000407A2" w:rsidRPr="000407A2" w14:paraId="287BAA13" w14:textId="77777777" w:rsidTr="00237BF9">
        <w:trPr>
          <w:jc w:val="center"/>
        </w:trPr>
        <w:tc>
          <w:tcPr>
            <w:tcW w:w="0" w:type="dxa"/>
            <w:shd w:val="clear" w:color="auto" w:fill="FFFFFF"/>
            <w:tcMar>
              <w:top w:w="40" w:type="dxa"/>
              <w:left w:w="20" w:type="dxa"/>
              <w:bottom w:w="40" w:type="dxa"/>
              <w:right w:w="20" w:type="dxa"/>
            </w:tcMar>
            <w:vAlign w:val="center"/>
          </w:tcPr>
          <w:p w14:paraId="2E977F37"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4F81CB4" w14:textId="77777777" w:rsidR="000407A2" w:rsidRPr="000407A2" w:rsidRDefault="000407A2" w:rsidP="000407A2">
            <w:pPr>
              <w:jc w:val="center"/>
            </w:pPr>
            <w:r w:rsidRPr="000407A2">
              <w:rPr>
                <w:rFonts w:eastAsia="Times New Roman" w:cs="Times New Roman"/>
                <w:sz w:val="22"/>
              </w:rPr>
              <w:t>Строительство нового источника</w:t>
            </w:r>
          </w:p>
        </w:tc>
        <w:tc>
          <w:tcPr>
            <w:tcW w:w="0" w:type="dxa"/>
            <w:shd w:val="clear" w:color="auto" w:fill="FFFFFF"/>
            <w:tcMar>
              <w:top w:w="40" w:type="dxa"/>
              <w:left w:w="200" w:type="dxa"/>
              <w:bottom w:w="40" w:type="dxa"/>
              <w:right w:w="200" w:type="dxa"/>
            </w:tcMar>
            <w:vAlign w:val="center"/>
          </w:tcPr>
          <w:p w14:paraId="3D71CFF3" w14:textId="77777777" w:rsidR="000407A2" w:rsidRPr="000407A2" w:rsidRDefault="000407A2" w:rsidP="000407A2">
            <w:pPr>
              <w:jc w:val="center"/>
            </w:pPr>
            <w:r w:rsidRPr="000407A2">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52437DB6"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23A8032" w14:textId="77777777" w:rsidR="000407A2" w:rsidRPr="000407A2" w:rsidRDefault="000407A2" w:rsidP="000407A2">
            <w:pPr>
              <w:jc w:val="center"/>
            </w:pPr>
            <w:r w:rsidRPr="000407A2">
              <w:rPr>
                <w:rFonts w:eastAsia="Times New Roman" w:cs="Times New Roman"/>
                <w:sz w:val="22"/>
              </w:rPr>
              <w:t>13000,00</w:t>
            </w:r>
          </w:p>
        </w:tc>
        <w:tc>
          <w:tcPr>
            <w:tcW w:w="0" w:type="dxa"/>
            <w:shd w:val="clear" w:color="auto" w:fill="FFFFFF"/>
            <w:tcMar>
              <w:top w:w="40" w:type="dxa"/>
              <w:left w:w="200" w:type="dxa"/>
              <w:bottom w:w="40" w:type="dxa"/>
              <w:right w:w="200" w:type="dxa"/>
            </w:tcMar>
            <w:vAlign w:val="center"/>
          </w:tcPr>
          <w:p w14:paraId="19549FCF"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E839108"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85FBFA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C48BBD8"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D5B1446"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A25B439"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37FACAC"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41024A4"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A5A7F77"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CD8FAE8"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B1E67BB"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87E356A"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CD42476"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1878D93" w14:textId="77777777" w:rsidR="000407A2" w:rsidRPr="000407A2" w:rsidRDefault="000407A2" w:rsidP="000407A2">
            <w:pPr>
              <w:jc w:val="center"/>
            </w:pPr>
            <w:r w:rsidRPr="000407A2">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84EF78D" w14:textId="77777777" w:rsidR="000407A2" w:rsidRPr="000407A2" w:rsidRDefault="000407A2" w:rsidP="000407A2">
            <w:pPr>
              <w:jc w:val="center"/>
            </w:pPr>
            <w:r w:rsidRPr="000407A2">
              <w:rPr>
                <w:rFonts w:eastAsia="Times New Roman" w:cs="Times New Roman"/>
                <w:color w:val="A6A6A6"/>
                <w:sz w:val="22"/>
              </w:rPr>
              <w:t>0,00</w:t>
            </w:r>
          </w:p>
        </w:tc>
      </w:tr>
      <w:tr w:rsidR="000407A2" w:rsidRPr="000407A2" w14:paraId="07A38245" w14:textId="77777777" w:rsidTr="00237BF9">
        <w:trPr>
          <w:jc w:val="center"/>
        </w:trPr>
        <w:tc>
          <w:tcPr>
            <w:tcW w:w="0" w:type="dxa"/>
            <w:gridSpan w:val="3"/>
            <w:shd w:val="clear" w:color="auto" w:fill="FFFFFF"/>
            <w:tcMar>
              <w:top w:w="40" w:type="dxa"/>
              <w:left w:w="20" w:type="dxa"/>
              <w:bottom w:w="40" w:type="dxa"/>
              <w:right w:w="20" w:type="dxa"/>
            </w:tcMar>
            <w:vAlign w:val="center"/>
          </w:tcPr>
          <w:p w14:paraId="2B386A2E"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2E4E20EE"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6522979" w14:textId="77777777" w:rsidR="000407A2" w:rsidRPr="000407A2" w:rsidRDefault="000407A2" w:rsidP="000407A2">
            <w:pPr>
              <w:jc w:val="center"/>
            </w:pPr>
            <w:r w:rsidRPr="000407A2">
              <w:rPr>
                <w:rFonts w:eastAsia="Times New Roman" w:cs="Times New Roman"/>
                <w:b/>
                <w:sz w:val="22"/>
              </w:rPr>
              <w:t>13000,00</w:t>
            </w:r>
          </w:p>
        </w:tc>
        <w:tc>
          <w:tcPr>
            <w:tcW w:w="0" w:type="dxa"/>
            <w:shd w:val="clear" w:color="auto" w:fill="FFFFFF"/>
            <w:tcMar>
              <w:top w:w="40" w:type="dxa"/>
              <w:left w:w="200" w:type="dxa"/>
              <w:bottom w:w="40" w:type="dxa"/>
              <w:right w:w="200" w:type="dxa"/>
            </w:tcMar>
            <w:vAlign w:val="center"/>
          </w:tcPr>
          <w:p w14:paraId="190DC6B9"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08D70C9"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D2CB719"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778F907"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6F624D6"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BEFEE6C"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E9A866A"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92380FA"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217C306"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4A18C9C"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49BDE77"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AB25200"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6008A84"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2DCEAC7E"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CBC1CA3" w14:textId="77777777" w:rsidR="000407A2" w:rsidRPr="000407A2" w:rsidRDefault="000407A2" w:rsidP="000407A2">
            <w:pPr>
              <w:jc w:val="center"/>
            </w:pPr>
            <w:r w:rsidRPr="000407A2">
              <w:rPr>
                <w:rFonts w:eastAsia="Times New Roman" w:cs="Times New Roman"/>
                <w:b/>
                <w:sz w:val="22"/>
              </w:rPr>
              <w:t>0,00</w:t>
            </w:r>
          </w:p>
        </w:tc>
      </w:tr>
      <w:tr w:rsidR="000407A2" w:rsidRPr="000407A2" w14:paraId="02D5CB4E" w14:textId="77777777" w:rsidTr="00237BF9">
        <w:trPr>
          <w:jc w:val="center"/>
        </w:trPr>
        <w:tc>
          <w:tcPr>
            <w:tcW w:w="0" w:type="dxa"/>
            <w:gridSpan w:val="3"/>
            <w:shd w:val="clear" w:color="auto" w:fill="F2F2F2"/>
            <w:tcMar>
              <w:top w:w="40" w:type="dxa"/>
              <w:left w:w="200" w:type="dxa"/>
              <w:bottom w:w="40" w:type="dxa"/>
              <w:right w:w="200" w:type="dxa"/>
            </w:tcMar>
            <w:vAlign w:val="center"/>
          </w:tcPr>
          <w:p w14:paraId="26C937A8" w14:textId="77777777" w:rsidR="000407A2" w:rsidRPr="000407A2" w:rsidRDefault="000407A2" w:rsidP="000407A2">
            <w:pPr>
              <w:jc w:val="right"/>
            </w:pPr>
            <w:r w:rsidRPr="000407A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1068F06A"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4DBD7D2" w14:textId="77777777" w:rsidR="000407A2" w:rsidRPr="000407A2" w:rsidRDefault="000407A2" w:rsidP="000407A2">
            <w:pPr>
              <w:jc w:val="center"/>
            </w:pPr>
            <w:r w:rsidRPr="000407A2">
              <w:rPr>
                <w:rFonts w:eastAsia="Times New Roman" w:cs="Times New Roman"/>
                <w:sz w:val="22"/>
              </w:rPr>
              <w:t>31000,00</w:t>
            </w:r>
          </w:p>
        </w:tc>
        <w:tc>
          <w:tcPr>
            <w:tcW w:w="0" w:type="dxa"/>
            <w:shd w:val="clear" w:color="auto" w:fill="F2F2F2"/>
            <w:tcMar>
              <w:top w:w="40" w:type="dxa"/>
              <w:left w:w="200" w:type="dxa"/>
              <w:bottom w:w="40" w:type="dxa"/>
              <w:right w:w="200" w:type="dxa"/>
            </w:tcMar>
            <w:vAlign w:val="center"/>
          </w:tcPr>
          <w:p w14:paraId="20F34771"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0087DB6"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0CB89C8"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B718F41"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E918309"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F5CC29D"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4A2F2C6"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0A488BF2"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C2D799D"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79F4671"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45E1EB0"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9CC2446"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7985F34"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B893C8F"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AE51EA7" w14:textId="77777777" w:rsidR="000407A2" w:rsidRPr="000407A2" w:rsidRDefault="000407A2" w:rsidP="000407A2">
            <w:pPr>
              <w:jc w:val="center"/>
            </w:pPr>
            <w:r w:rsidRPr="000407A2">
              <w:rPr>
                <w:rFonts w:eastAsia="Times New Roman" w:cs="Times New Roman"/>
                <w:sz w:val="22"/>
              </w:rPr>
              <w:t>0,00</w:t>
            </w:r>
          </w:p>
        </w:tc>
      </w:tr>
    </w:tbl>
    <w:p w14:paraId="5EE5329F" w14:textId="77777777" w:rsidR="000407A2" w:rsidRPr="000407A2" w:rsidRDefault="000407A2" w:rsidP="000407A2">
      <w:pPr>
        <w:rPr>
          <w:lang w:eastAsia="ru-RU"/>
        </w:rPr>
      </w:pPr>
      <w:r w:rsidRPr="000407A2">
        <w:rPr>
          <w:lang w:eastAsia="ru-RU"/>
        </w:rPr>
        <w:t>*БС - бюджетные средства, АС - амортизационные средства, ИС – инвестиционные средства, ВБ – внебюджетные средства.</w:t>
      </w:r>
    </w:p>
    <w:p w14:paraId="19D3DBF4" w14:textId="77777777" w:rsidR="000407A2" w:rsidRPr="000407A2" w:rsidRDefault="000407A2" w:rsidP="000407A2">
      <w:pPr>
        <w:rPr>
          <w:lang w:eastAsia="ru-RU"/>
        </w:rPr>
      </w:pPr>
    </w:p>
    <w:p w14:paraId="6FA9D01E" w14:textId="77777777" w:rsidR="000407A2" w:rsidRPr="000407A2" w:rsidRDefault="000407A2" w:rsidP="000407A2">
      <w:pPr>
        <w:ind w:firstLine="709"/>
        <w:jc w:val="both"/>
        <w:rPr>
          <w:lang w:eastAsia="ru-RU"/>
        </w:rPr>
      </w:pPr>
      <w:bookmarkStart w:id="619" w:name="_Hlk117522192"/>
      <w:r w:rsidRPr="000407A2">
        <w:rPr>
          <w:lang w:eastAsia="ru-RU"/>
        </w:rPr>
        <w:t>В таблице 12.1.2 представлена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bookmarkEnd w:id="619"/>
    <w:p w14:paraId="60A1FCBE" w14:textId="77777777" w:rsidR="000407A2" w:rsidRPr="000407A2" w:rsidRDefault="000407A2" w:rsidP="000407A2">
      <w:pPr>
        <w:ind w:firstLine="709"/>
        <w:jc w:val="center"/>
        <w:rPr>
          <w:lang w:eastAsia="ru-RU"/>
        </w:rPr>
      </w:pPr>
    </w:p>
    <w:p w14:paraId="4169E9F4" w14:textId="77777777" w:rsidR="000407A2" w:rsidRPr="000407A2" w:rsidRDefault="000407A2" w:rsidP="000407A2">
      <w:pPr>
        <w:spacing w:before="400" w:after="200"/>
      </w:pPr>
      <w:r w:rsidRPr="000407A2">
        <w:rPr>
          <w:b/>
        </w:rPr>
        <w:t>Таблица 12.1.2 -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tbl>
      <w:tblPr>
        <w:tblStyle w:val="a9"/>
        <w:tblW w:w="5000" w:type="pct"/>
        <w:jc w:val="center"/>
        <w:tblLook w:val="04A0" w:firstRow="1" w:lastRow="0" w:firstColumn="1" w:lastColumn="0" w:noHBand="0" w:noVBand="1"/>
      </w:tblPr>
      <w:tblGrid>
        <w:gridCol w:w="2361"/>
        <w:gridCol w:w="2361"/>
        <w:gridCol w:w="1967"/>
        <w:gridCol w:w="840"/>
        <w:gridCol w:w="840"/>
        <w:gridCol w:w="840"/>
        <w:gridCol w:w="840"/>
        <w:gridCol w:w="840"/>
        <w:gridCol w:w="840"/>
        <w:gridCol w:w="840"/>
        <w:gridCol w:w="840"/>
        <w:gridCol w:w="840"/>
        <w:gridCol w:w="840"/>
        <w:gridCol w:w="840"/>
        <w:gridCol w:w="840"/>
        <w:gridCol w:w="840"/>
        <w:gridCol w:w="840"/>
        <w:gridCol w:w="840"/>
        <w:gridCol w:w="840"/>
        <w:gridCol w:w="840"/>
      </w:tblGrid>
      <w:tr w:rsidR="000407A2" w:rsidRPr="000407A2" w14:paraId="1E5E41C2" w14:textId="77777777" w:rsidTr="00237BF9">
        <w:trPr>
          <w:jc w:val="center"/>
        </w:trPr>
        <w:tc>
          <w:tcPr>
            <w:tcW w:w="2310" w:type="pct"/>
            <w:vMerge w:val="restart"/>
            <w:shd w:val="clear" w:color="auto" w:fill="F2F2F2"/>
            <w:tcMar>
              <w:top w:w="120" w:type="dxa"/>
              <w:left w:w="200" w:type="dxa"/>
              <w:bottom w:w="120" w:type="dxa"/>
              <w:right w:w="200" w:type="dxa"/>
            </w:tcMar>
            <w:vAlign w:val="center"/>
          </w:tcPr>
          <w:p w14:paraId="174102D2" w14:textId="77777777" w:rsidR="000407A2" w:rsidRPr="000407A2" w:rsidRDefault="000407A2" w:rsidP="000407A2">
            <w:pPr>
              <w:jc w:val="center"/>
            </w:pPr>
            <w:r w:rsidRPr="000407A2">
              <w:rPr>
                <w:rFonts w:eastAsia="Times New Roman" w:cs="Times New Roman"/>
                <w:sz w:val="22"/>
              </w:rPr>
              <w:t>№</w:t>
            </w:r>
          </w:p>
        </w:tc>
        <w:tc>
          <w:tcPr>
            <w:tcW w:w="2310" w:type="pct"/>
            <w:vMerge w:val="restart"/>
            <w:shd w:val="clear" w:color="auto" w:fill="F2F2F2"/>
            <w:tcMar>
              <w:top w:w="120" w:type="dxa"/>
              <w:left w:w="200" w:type="dxa"/>
              <w:bottom w:w="120" w:type="dxa"/>
              <w:right w:w="200" w:type="dxa"/>
            </w:tcMar>
            <w:vAlign w:val="center"/>
          </w:tcPr>
          <w:p w14:paraId="3415E936" w14:textId="77777777" w:rsidR="000407A2" w:rsidRPr="000407A2" w:rsidRDefault="000407A2" w:rsidP="000407A2">
            <w:pPr>
              <w:jc w:val="center"/>
            </w:pPr>
            <w:r w:rsidRPr="000407A2">
              <w:rPr>
                <w:rFonts w:eastAsia="Times New Roman" w:cs="Times New Roman"/>
                <w:sz w:val="22"/>
              </w:rPr>
              <w:t>Наименование мероприятия</w:t>
            </w:r>
          </w:p>
        </w:tc>
        <w:tc>
          <w:tcPr>
            <w:tcW w:w="2310" w:type="pct"/>
            <w:vMerge w:val="restart"/>
            <w:shd w:val="clear" w:color="auto" w:fill="F2F2F2"/>
            <w:tcMar>
              <w:top w:w="120" w:type="dxa"/>
              <w:left w:w="200" w:type="dxa"/>
              <w:bottom w:w="120" w:type="dxa"/>
              <w:right w:w="200" w:type="dxa"/>
            </w:tcMar>
            <w:vAlign w:val="center"/>
          </w:tcPr>
          <w:p w14:paraId="47A09BED" w14:textId="77777777" w:rsidR="000407A2" w:rsidRPr="000407A2" w:rsidRDefault="000407A2" w:rsidP="000407A2">
            <w:pPr>
              <w:jc w:val="center"/>
            </w:pPr>
            <w:r w:rsidRPr="000407A2">
              <w:rPr>
                <w:rFonts w:eastAsia="Times New Roman" w:cs="Times New Roman"/>
                <w:sz w:val="22"/>
              </w:rPr>
              <w:t>Источник финансирования</w:t>
            </w:r>
          </w:p>
        </w:tc>
        <w:tc>
          <w:tcPr>
            <w:tcW w:w="2310" w:type="pct"/>
            <w:gridSpan w:val="17"/>
            <w:shd w:val="clear" w:color="auto" w:fill="F2F2F2"/>
            <w:tcMar>
              <w:top w:w="120" w:type="dxa"/>
              <w:left w:w="200" w:type="dxa"/>
              <w:bottom w:w="120" w:type="dxa"/>
              <w:right w:w="200" w:type="dxa"/>
            </w:tcMar>
            <w:vAlign w:val="center"/>
          </w:tcPr>
          <w:p w14:paraId="778AAEBB" w14:textId="77777777" w:rsidR="000407A2" w:rsidRPr="000407A2" w:rsidRDefault="000407A2" w:rsidP="000407A2">
            <w:pPr>
              <w:jc w:val="center"/>
            </w:pPr>
            <w:r w:rsidRPr="000407A2">
              <w:rPr>
                <w:rFonts w:eastAsia="Times New Roman" w:cs="Times New Roman"/>
                <w:sz w:val="22"/>
              </w:rPr>
              <w:t>Сумма освоения, тыс. рублей</w:t>
            </w:r>
          </w:p>
        </w:tc>
      </w:tr>
      <w:tr w:rsidR="000407A2" w:rsidRPr="000407A2" w14:paraId="76281DED" w14:textId="77777777" w:rsidTr="00237BF9">
        <w:trPr>
          <w:jc w:val="center"/>
        </w:trPr>
        <w:tc>
          <w:tcPr>
            <w:tcW w:w="2310" w:type="pct"/>
            <w:vMerge/>
          </w:tcPr>
          <w:p w14:paraId="210D72D7" w14:textId="77777777" w:rsidR="000407A2" w:rsidRPr="000407A2" w:rsidRDefault="000407A2" w:rsidP="000407A2"/>
        </w:tc>
        <w:tc>
          <w:tcPr>
            <w:tcW w:w="2310" w:type="pct"/>
            <w:vMerge/>
          </w:tcPr>
          <w:p w14:paraId="1BFB60E6" w14:textId="77777777" w:rsidR="000407A2" w:rsidRPr="000407A2" w:rsidRDefault="000407A2" w:rsidP="000407A2"/>
        </w:tc>
        <w:tc>
          <w:tcPr>
            <w:tcW w:w="2310" w:type="pct"/>
            <w:vMerge/>
          </w:tcPr>
          <w:p w14:paraId="15C11347" w14:textId="77777777" w:rsidR="000407A2" w:rsidRPr="000407A2" w:rsidRDefault="000407A2" w:rsidP="000407A2"/>
        </w:tc>
        <w:tc>
          <w:tcPr>
            <w:tcW w:w="2310" w:type="pct"/>
            <w:shd w:val="clear" w:color="auto" w:fill="F2F2F2"/>
            <w:tcMar>
              <w:top w:w="120" w:type="dxa"/>
              <w:left w:w="200" w:type="dxa"/>
              <w:bottom w:w="120" w:type="dxa"/>
              <w:right w:w="200" w:type="dxa"/>
            </w:tcMar>
            <w:vAlign w:val="center"/>
          </w:tcPr>
          <w:p w14:paraId="2B0D355B" w14:textId="77777777" w:rsidR="000407A2" w:rsidRPr="000407A2" w:rsidRDefault="000407A2" w:rsidP="000407A2">
            <w:pPr>
              <w:jc w:val="center"/>
            </w:pPr>
            <w:r w:rsidRPr="000407A2">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34C49E21" w14:textId="77777777" w:rsidR="000407A2" w:rsidRPr="000407A2" w:rsidRDefault="000407A2" w:rsidP="000407A2">
            <w:pPr>
              <w:jc w:val="center"/>
            </w:pPr>
            <w:r w:rsidRPr="000407A2">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75F3290F" w14:textId="77777777" w:rsidR="000407A2" w:rsidRPr="000407A2" w:rsidRDefault="000407A2" w:rsidP="000407A2">
            <w:pPr>
              <w:jc w:val="center"/>
            </w:pPr>
            <w:r w:rsidRPr="000407A2">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0C7B12D2" w14:textId="77777777" w:rsidR="000407A2" w:rsidRPr="000407A2" w:rsidRDefault="000407A2" w:rsidP="000407A2">
            <w:pPr>
              <w:jc w:val="center"/>
            </w:pPr>
            <w:r w:rsidRPr="000407A2">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688DCB31" w14:textId="77777777" w:rsidR="000407A2" w:rsidRPr="000407A2" w:rsidRDefault="000407A2" w:rsidP="000407A2">
            <w:pPr>
              <w:jc w:val="center"/>
            </w:pPr>
            <w:r w:rsidRPr="000407A2">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22B90CE4" w14:textId="77777777" w:rsidR="000407A2" w:rsidRPr="000407A2" w:rsidRDefault="000407A2" w:rsidP="000407A2">
            <w:pPr>
              <w:jc w:val="center"/>
            </w:pPr>
            <w:r w:rsidRPr="000407A2">
              <w:rPr>
                <w:rFonts w:eastAsia="Times New Roman" w:cs="Times New Roman"/>
                <w:sz w:val="22"/>
              </w:rPr>
              <w:t>2028</w:t>
            </w:r>
          </w:p>
        </w:tc>
        <w:tc>
          <w:tcPr>
            <w:tcW w:w="2310" w:type="pct"/>
            <w:shd w:val="clear" w:color="auto" w:fill="F2F2F2"/>
            <w:tcMar>
              <w:top w:w="120" w:type="dxa"/>
              <w:left w:w="200" w:type="dxa"/>
              <w:bottom w:w="120" w:type="dxa"/>
              <w:right w:w="200" w:type="dxa"/>
            </w:tcMar>
            <w:vAlign w:val="center"/>
          </w:tcPr>
          <w:p w14:paraId="3030447F" w14:textId="77777777" w:rsidR="000407A2" w:rsidRPr="000407A2" w:rsidRDefault="000407A2" w:rsidP="000407A2">
            <w:pPr>
              <w:jc w:val="center"/>
            </w:pPr>
            <w:r w:rsidRPr="000407A2">
              <w:rPr>
                <w:rFonts w:eastAsia="Times New Roman" w:cs="Times New Roman"/>
                <w:sz w:val="22"/>
              </w:rPr>
              <w:t>2029</w:t>
            </w:r>
          </w:p>
        </w:tc>
        <w:tc>
          <w:tcPr>
            <w:tcW w:w="2310" w:type="pct"/>
            <w:shd w:val="clear" w:color="auto" w:fill="F2F2F2"/>
            <w:tcMar>
              <w:top w:w="120" w:type="dxa"/>
              <w:left w:w="200" w:type="dxa"/>
              <w:bottom w:w="120" w:type="dxa"/>
              <w:right w:w="200" w:type="dxa"/>
            </w:tcMar>
            <w:vAlign w:val="center"/>
          </w:tcPr>
          <w:p w14:paraId="46C0826B" w14:textId="77777777" w:rsidR="000407A2" w:rsidRPr="000407A2" w:rsidRDefault="000407A2" w:rsidP="000407A2">
            <w:pPr>
              <w:jc w:val="center"/>
            </w:pPr>
            <w:r w:rsidRPr="000407A2">
              <w:rPr>
                <w:rFonts w:eastAsia="Times New Roman" w:cs="Times New Roman"/>
                <w:sz w:val="22"/>
              </w:rPr>
              <w:t>2030</w:t>
            </w:r>
          </w:p>
        </w:tc>
        <w:tc>
          <w:tcPr>
            <w:tcW w:w="2310" w:type="pct"/>
            <w:shd w:val="clear" w:color="auto" w:fill="F2F2F2"/>
            <w:tcMar>
              <w:top w:w="120" w:type="dxa"/>
              <w:left w:w="200" w:type="dxa"/>
              <w:bottom w:w="120" w:type="dxa"/>
              <w:right w:w="200" w:type="dxa"/>
            </w:tcMar>
            <w:vAlign w:val="center"/>
          </w:tcPr>
          <w:p w14:paraId="62582B3F" w14:textId="77777777" w:rsidR="000407A2" w:rsidRPr="000407A2" w:rsidRDefault="000407A2" w:rsidP="000407A2">
            <w:pPr>
              <w:jc w:val="center"/>
            </w:pPr>
            <w:r w:rsidRPr="000407A2">
              <w:rPr>
                <w:rFonts w:eastAsia="Times New Roman" w:cs="Times New Roman"/>
                <w:sz w:val="22"/>
              </w:rPr>
              <w:t>2031</w:t>
            </w:r>
          </w:p>
        </w:tc>
        <w:tc>
          <w:tcPr>
            <w:tcW w:w="2310" w:type="pct"/>
            <w:shd w:val="clear" w:color="auto" w:fill="F2F2F2"/>
            <w:tcMar>
              <w:top w:w="120" w:type="dxa"/>
              <w:left w:w="200" w:type="dxa"/>
              <w:bottom w:w="120" w:type="dxa"/>
              <w:right w:w="200" w:type="dxa"/>
            </w:tcMar>
            <w:vAlign w:val="center"/>
          </w:tcPr>
          <w:p w14:paraId="6B7FEAB3" w14:textId="77777777" w:rsidR="000407A2" w:rsidRPr="000407A2" w:rsidRDefault="000407A2" w:rsidP="000407A2">
            <w:pPr>
              <w:jc w:val="center"/>
            </w:pPr>
            <w:r w:rsidRPr="000407A2">
              <w:rPr>
                <w:rFonts w:eastAsia="Times New Roman" w:cs="Times New Roman"/>
                <w:sz w:val="22"/>
              </w:rPr>
              <w:t>2032</w:t>
            </w:r>
          </w:p>
        </w:tc>
        <w:tc>
          <w:tcPr>
            <w:tcW w:w="2310" w:type="pct"/>
            <w:shd w:val="clear" w:color="auto" w:fill="F2F2F2"/>
            <w:tcMar>
              <w:top w:w="120" w:type="dxa"/>
              <w:left w:w="200" w:type="dxa"/>
              <w:bottom w:w="120" w:type="dxa"/>
              <w:right w:w="200" w:type="dxa"/>
            </w:tcMar>
            <w:vAlign w:val="center"/>
          </w:tcPr>
          <w:p w14:paraId="255BB490" w14:textId="77777777" w:rsidR="000407A2" w:rsidRPr="000407A2" w:rsidRDefault="000407A2" w:rsidP="000407A2">
            <w:pPr>
              <w:jc w:val="center"/>
            </w:pPr>
            <w:r w:rsidRPr="000407A2">
              <w:rPr>
                <w:rFonts w:eastAsia="Times New Roman" w:cs="Times New Roman"/>
                <w:sz w:val="22"/>
              </w:rPr>
              <w:t>2033</w:t>
            </w:r>
          </w:p>
        </w:tc>
        <w:tc>
          <w:tcPr>
            <w:tcW w:w="2310" w:type="pct"/>
            <w:shd w:val="clear" w:color="auto" w:fill="F2F2F2"/>
            <w:tcMar>
              <w:top w:w="120" w:type="dxa"/>
              <w:left w:w="200" w:type="dxa"/>
              <w:bottom w:w="120" w:type="dxa"/>
              <w:right w:w="200" w:type="dxa"/>
            </w:tcMar>
            <w:vAlign w:val="center"/>
          </w:tcPr>
          <w:p w14:paraId="4A2AC291" w14:textId="77777777" w:rsidR="000407A2" w:rsidRPr="000407A2" w:rsidRDefault="000407A2" w:rsidP="000407A2">
            <w:pPr>
              <w:jc w:val="center"/>
            </w:pPr>
            <w:r w:rsidRPr="000407A2">
              <w:rPr>
                <w:rFonts w:eastAsia="Times New Roman" w:cs="Times New Roman"/>
                <w:sz w:val="22"/>
              </w:rPr>
              <w:t>2034</w:t>
            </w:r>
          </w:p>
        </w:tc>
        <w:tc>
          <w:tcPr>
            <w:tcW w:w="2310" w:type="pct"/>
            <w:shd w:val="clear" w:color="auto" w:fill="F2F2F2"/>
            <w:tcMar>
              <w:top w:w="120" w:type="dxa"/>
              <w:left w:w="200" w:type="dxa"/>
              <w:bottom w:w="120" w:type="dxa"/>
              <w:right w:w="200" w:type="dxa"/>
            </w:tcMar>
            <w:vAlign w:val="center"/>
          </w:tcPr>
          <w:p w14:paraId="65770EBD" w14:textId="77777777" w:rsidR="000407A2" w:rsidRPr="000407A2" w:rsidRDefault="000407A2" w:rsidP="000407A2">
            <w:pPr>
              <w:jc w:val="center"/>
            </w:pPr>
            <w:r w:rsidRPr="000407A2">
              <w:rPr>
                <w:rFonts w:eastAsia="Times New Roman" w:cs="Times New Roman"/>
                <w:sz w:val="22"/>
              </w:rPr>
              <w:t>2035</w:t>
            </w:r>
          </w:p>
        </w:tc>
        <w:tc>
          <w:tcPr>
            <w:tcW w:w="2310" w:type="pct"/>
            <w:shd w:val="clear" w:color="auto" w:fill="F2F2F2"/>
            <w:tcMar>
              <w:top w:w="120" w:type="dxa"/>
              <w:left w:w="200" w:type="dxa"/>
              <w:bottom w:w="120" w:type="dxa"/>
              <w:right w:w="200" w:type="dxa"/>
            </w:tcMar>
            <w:vAlign w:val="center"/>
          </w:tcPr>
          <w:p w14:paraId="237D4F3D" w14:textId="77777777" w:rsidR="000407A2" w:rsidRPr="000407A2" w:rsidRDefault="000407A2" w:rsidP="000407A2">
            <w:pPr>
              <w:jc w:val="center"/>
            </w:pPr>
            <w:r w:rsidRPr="000407A2">
              <w:rPr>
                <w:rFonts w:eastAsia="Times New Roman" w:cs="Times New Roman"/>
                <w:sz w:val="22"/>
              </w:rPr>
              <w:t>2036</w:t>
            </w:r>
          </w:p>
        </w:tc>
        <w:tc>
          <w:tcPr>
            <w:tcW w:w="2310" w:type="pct"/>
            <w:shd w:val="clear" w:color="auto" w:fill="F2F2F2"/>
            <w:tcMar>
              <w:top w:w="120" w:type="dxa"/>
              <w:left w:w="200" w:type="dxa"/>
              <w:bottom w:w="120" w:type="dxa"/>
              <w:right w:w="200" w:type="dxa"/>
            </w:tcMar>
            <w:vAlign w:val="center"/>
          </w:tcPr>
          <w:p w14:paraId="1955A430" w14:textId="77777777" w:rsidR="000407A2" w:rsidRPr="000407A2" w:rsidRDefault="000407A2" w:rsidP="000407A2">
            <w:pPr>
              <w:jc w:val="center"/>
            </w:pPr>
            <w:r w:rsidRPr="000407A2">
              <w:rPr>
                <w:rFonts w:eastAsia="Times New Roman" w:cs="Times New Roman"/>
                <w:sz w:val="22"/>
              </w:rPr>
              <w:t>2037</w:t>
            </w:r>
          </w:p>
        </w:tc>
        <w:tc>
          <w:tcPr>
            <w:tcW w:w="2310" w:type="pct"/>
            <w:shd w:val="clear" w:color="auto" w:fill="F2F2F2"/>
            <w:tcMar>
              <w:top w:w="120" w:type="dxa"/>
              <w:left w:w="200" w:type="dxa"/>
              <w:bottom w:w="120" w:type="dxa"/>
              <w:right w:w="200" w:type="dxa"/>
            </w:tcMar>
            <w:vAlign w:val="center"/>
          </w:tcPr>
          <w:p w14:paraId="058894CA" w14:textId="77777777" w:rsidR="000407A2" w:rsidRPr="000407A2" w:rsidRDefault="000407A2" w:rsidP="000407A2">
            <w:pPr>
              <w:jc w:val="center"/>
            </w:pPr>
            <w:r w:rsidRPr="000407A2">
              <w:rPr>
                <w:rFonts w:eastAsia="Times New Roman" w:cs="Times New Roman"/>
                <w:sz w:val="22"/>
              </w:rPr>
              <w:t>2038</w:t>
            </w:r>
          </w:p>
        </w:tc>
        <w:tc>
          <w:tcPr>
            <w:tcW w:w="2310" w:type="pct"/>
            <w:shd w:val="clear" w:color="auto" w:fill="F2F2F2"/>
            <w:tcMar>
              <w:top w:w="120" w:type="dxa"/>
              <w:left w:w="200" w:type="dxa"/>
              <w:bottom w:w="120" w:type="dxa"/>
              <w:right w:w="200" w:type="dxa"/>
            </w:tcMar>
            <w:vAlign w:val="center"/>
          </w:tcPr>
          <w:p w14:paraId="63C0CA92" w14:textId="77777777" w:rsidR="000407A2" w:rsidRPr="000407A2" w:rsidRDefault="000407A2" w:rsidP="000407A2">
            <w:pPr>
              <w:jc w:val="center"/>
            </w:pPr>
            <w:r w:rsidRPr="000407A2">
              <w:rPr>
                <w:rFonts w:eastAsia="Times New Roman" w:cs="Times New Roman"/>
                <w:sz w:val="22"/>
              </w:rPr>
              <w:t>2039</w:t>
            </w:r>
          </w:p>
        </w:tc>
      </w:tr>
      <w:tr w:rsidR="000407A2" w:rsidRPr="000407A2" w14:paraId="0DADDFD5" w14:textId="77777777" w:rsidTr="00237BF9">
        <w:trPr>
          <w:jc w:val="center"/>
        </w:trPr>
        <w:tc>
          <w:tcPr>
            <w:tcW w:w="2310" w:type="pct"/>
            <w:gridSpan w:val="3"/>
            <w:shd w:val="clear" w:color="auto" w:fill="FFFFFF"/>
            <w:tcMar>
              <w:top w:w="40" w:type="dxa"/>
              <w:left w:w="200" w:type="dxa"/>
              <w:bottom w:w="40" w:type="dxa"/>
              <w:right w:w="200" w:type="dxa"/>
            </w:tcMar>
            <w:vAlign w:val="center"/>
          </w:tcPr>
          <w:p w14:paraId="7C10F399" w14:textId="77777777" w:rsidR="000407A2" w:rsidRPr="000407A2" w:rsidRDefault="000407A2" w:rsidP="000407A2">
            <w:pPr>
              <w:jc w:val="center"/>
            </w:pPr>
            <w:r w:rsidRPr="000407A2">
              <w:rPr>
                <w:rFonts w:eastAsia="Times New Roman" w:cs="Times New Roman"/>
                <w:b/>
                <w:sz w:val="22"/>
              </w:rPr>
              <w:t>Итого</w:t>
            </w:r>
          </w:p>
        </w:tc>
        <w:tc>
          <w:tcPr>
            <w:tcW w:w="2310" w:type="pct"/>
            <w:shd w:val="clear" w:color="auto" w:fill="FFFFFF"/>
            <w:tcMar>
              <w:top w:w="40" w:type="dxa"/>
              <w:left w:w="200" w:type="dxa"/>
              <w:bottom w:w="40" w:type="dxa"/>
              <w:right w:w="200" w:type="dxa"/>
            </w:tcMar>
            <w:vAlign w:val="center"/>
          </w:tcPr>
          <w:p w14:paraId="315E2101"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0324F6EA"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3C21106D"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5B7FFFE3"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58889396"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0A92BF75"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3AC79670"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15E3239A"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45D9876A"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452CB763"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5F842E8C"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6CFAAC0A"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67A6ED26"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09E4ABD7"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24A11333"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526A58ED" w14:textId="77777777" w:rsidR="000407A2" w:rsidRPr="000407A2" w:rsidRDefault="000407A2" w:rsidP="000407A2">
            <w:pPr>
              <w:jc w:val="center"/>
            </w:pPr>
            <w:r w:rsidRPr="000407A2">
              <w:rPr>
                <w:rFonts w:eastAsia="Times New Roman" w:cs="Times New Roman"/>
                <w:b/>
                <w:sz w:val="22"/>
              </w:rPr>
              <w:t>0,00</w:t>
            </w:r>
          </w:p>
        </w:tc>
        <w:tc>
          <w:tcPr>
            <w:tcW w:w="2310" w:type="pct"/>
            <w:shd w:val="clear" w:color="auto" w:fill="FFFFFF"/>
            <w:tcMar>
              <w:top w:w="40" w:type="dxa"/>
              <w:left w:w="200" w:type="dxa"/>
              <w:bottom w:w="40" w:type="dxa"/>
              <w:right w:w="200" w:type="dxa"/>
            </w:tcMar>
            <w:vAlign w:val="center"/>
          </w:tcPr>
          <w:p w14:paraId="54E26E4A" w14:textId="77777777" w:rsidR="000407A2" w:rsidRPr="000407A2" w:rsidRDefault="000407A2" w:rsidP="000407A2">
            <w:pPr>
              <w:jc w:val="center"/>
            </w:pPr>
            <w:r w:rsidRPr="000407A2">
              <w:rPr>
                <w:rFonts w:eastAsia="Times New Roman" w:cs="Times New Roman"/>
                <w:b/>
                <w:sz w:val="22"/>
              </w:rPr>
              <w:t>0,00</w:t>
            </w:r>
          </w:p>
        </w:tc>
      </w:tr>
      <w:tr w:rsidR="000407A2" w:rsidRPr="000407A2" w14:paraId="747738EC" w14:textId="77777777" w:rsidTr="00237BF9">
        <w:trPr>
          <w:jc w:val="center"/>
        </w:trPr>
        <w:tc>
          <w:tcPr>
            <w:tcW w:w="2310" w:type="pct"/>
            <w:gridSpan w:val="3"/>
            <w:shd w:val="clear" w:color="auto" w:fill="F2F2F2"/>
            <w:tcMar>
              <w:top w:w="40" w:type="dxa"/>
              <w:left w:w="200" w:type="dxa"/>
              <w:bottom w:w="40" w:type="dxa"/>
              <w:right w:w="200" w:type="dxa"/>
            </w:tcMar>
            <w:vAlign w:val="center"/>
          </w:tcPr>
          <w:p w14:paraId="6270A4C6" w14:textId="77777777" w:rsidR="000407A2" w:rsidRPr="000407A2" w:rsidRDefault="000407A2" w:rsidP="000407A2">
            <w:pPr>
              <w:jc w:val="right"/>
            </w:pPr>
            <w:r w:rsidRPr="000407A2">
              <w:rPr>
                <w:rFonts w:eastAsia="Times New Roman" w:cs="Times New Roman"/>
                <w:sz w:val="22"/>
              </w:rPr>
              <w:t>Всего по МО</w:t>
            </w:r>
          </w:p>
        </w:tc>
        <w:tc>
          <w:tcPr>
            <w:tcW w:w="2310" w:type="pct"/>
            <w:shd w:val="clear" w:color="auto" w:fill="F2F2F2"/>
            <w:tcMar>
              <w:top w:w="40" w:type="dxa"/>
              <w:left w:w="200" w:type="dxa"/>
              <w:bottom w:w="40" w:type="dxa"/>
              <w:right w:w="200" w:type="dxa"/>
            </w:tcMar>
            <w:vAlign w:val="center"/>
          </w:tcPr>
          <w:p w14:paraId="166E3B31"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1DE17290"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6CF4B4C8"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02C85EE3"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5BECD240"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274ACC67"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7B904C27"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69C671F8"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7D0F3665"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4BA6B1D5"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55011D02"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26C2AD65"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1582C31A"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548373E4"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5201DB8D"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2C509561" w14:textId="77777777" w:rsidR="000407A2" w:rsidRPr="000407A2" w:rsidRDefault="000407A2" w:rsidP="000407A2">
            <w:pPr>
              <w:jc w:val="center"/>
            </w:pPr>
            <w:r w:rsidRPr="000407A2">
              <w:rPr>
                <w:rFonts w:eastAsia="Times New Roman" w:cs="Times New Roman"/>
                <w:sz w:val="22"/>
              </w:rPr>
              <w:t>0,00</w:t>
            </w:r>
          </w:p>
        </w:tc>
        <w:tc>
          <w:tcPr>
            <w:tcW w:w="2310" w:type="pct"/>
            <w:shd w:val="clear" w:color="auto" w:fill="F2F2F2"/>
            <w:tcMar>
              <w:top w:w="40" w:type="dxa"/>
              <w:left w:w="200" w:type="dxa"/>
              <w:bottom w:w="40" w:type="dxa"/>
              <w:right w:w="200" w:type="dxa"/>
            </w:tcMar>
            <w:vAlign w:val="center"/>
          </w:tcPr>
          <w:p w14:paraId="2A7F65F5" w14:textId="77777777" w:rsidR="000407A2" w:rsidRPr="000407A2" w:rsidRDefault="000407A2" w:rsidP="000407A2">
            <w:pPr>
              <w:jc w:val="center"/>
            </w:pPr>
            <w:r w:rsidRPr="000407A2">
              <w:rPr>
                <w:rFonts w:eastAsia="Times New Roman" w:cs="Times New Roman"/>
                <w:sz w:val="22"/>
              </w:rPr>
              <w:t>0,00</w:t>
            </w:r>
          </w:p>
        </w:tc>
      </w:tr>
    </w:tbl>
    <w:p w14:paraId="1CCFBC88" w14:textId="77777777" w:rsidR="000407A2" w:rsidRPr="000407A2" w:rsidRDefault="000407A2" w:rsidP="000407A2">
      <w:pPr>
        <w:rPr>
          <w:lang w:eastAsia="ru-RU"/>
        </w:rPr>
      </w:pPr>
      <w:r w:rsidRPr="000407A2">
        <w:rPr>
          <w:lang w:eastAsia="ru-RU"/>
        </w:rPr>
        <w:t>*БС - бюджетные средства, АС - амортизационные средства, ИС – инвестиционные средства, ВБ – внебюджетные средства.</w:t>
      </w:r>
    </w:p>
    <w:p w14:paraId="68807E8D" w14:textId="77777777" w:rsidR="000407A2" w:rsidRPr="000407A2" w:rsidRDefault="000407A2" w:rsidP="000407A2">
      <w:pPr>
        <w:ind w:firstLine="709"/>
        <w:jc w:val="center"/>
        <w:rPr>
          <w:lang w:eastAsia="ru-RU"/>
        </w:rPr>
      </w:pPr>
    </w:p>
    <w:p w14:paraId="2483DC90" w14:textId="77777777" w:rsidR="000407A2" w:rsidRPr="000407A2" w:rsidRDefault="000407A2" w:rsidP="000407A2">
      <w:pPr>
        <w:ind w:firstLine="709"/>
        <w:jc w:val="center"/>
        <w:rPr>
          <w:lang w:eastAsia="ru-RU"/>
        </w:rPr>
      </w:pPr>
    </w:p>
    <w:p w14:paraId="71B14505" w14:textId="77777777" w:rsidR="000407A2" w:rsidRPr="000407A2" w:rsidRDefault="000407A2" w:rsidP="000407A2">
      <w:pPr>
        <w:sectPr w:rsidR="000407A2" w:rsidRPr="000407A2" w:rsidSect="001B2E74">
          <w:pgSz w:w="23814" w:h="16443" w:orient="landscape"/>
          <w:pgMar w:top="1276" w:right="1134" w:bottom="851" w:left="1701" w:header="709" w:footer="709" w:gutter="0"/>
          <w:cols w:space="708"/>
          <w:docGrid w:linePitch="360"/>
        </w:sectPr>
      </w:pPr>
    </w:p>
    <w:p w14:paraId="38B1C04F"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89" w:anchor="bookmark129" w:history="1">
        <w:bookmarkStart w:id="620" w:name="_Toc140660222"/>
        <w:r w:rsidRPr="000407A2">
          <w:rPr>
            <w:rFonts w:eastAsia="Times New Roman" w:cs="Times New Roman"/>
            <w:b/>
            <w:bCs/>
            <w:szCs w:val="24"/>
            <w:lang w:eastAsia="ru-RU"/>
          </w:rPr>
          <w:t xml:space="preserve">Часть 2. </w:t>
        </w:r>
      </w:hyperlink>
      <w:r w:rsidRPr="000407A2">
        <w:rPr>
          <w:rFonts w:eastAsia="Times New Roman" w:cs="Times New Roman"/>
          <w:b/>
          <w:bCs/>
          <w:szCs w:val="24"/>
          <w:lang w:eastAsia="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20"/>
    </w:p>
    <w:p w14:paraId="162B7B55" w14:textId="77777777" w:rsidR="000407A2" w:rsidRPr="000407A2" w:rsidRDefault="000407A2" w:rsidP="000407A2">
      <w:pPr>
        <w:widowControl w:val="0"/>
        <w:autoSpaceDE w:val="0"/>
        <w:autoSpaceDN w:val="0"/>
        <w:adjustRightInd w:val="0"/>
        <w:ind w:left="201" w:right="341" w:firstLine="707"/>
        <w:jc w:val="both"/>
        <w:rPr>
          <w:rFonts w:eastAsia="Times New Roman" w:cs="Times New Roman"/>
          <w:szCs w:val="24"/>
          <w:lang w:eastAsia="ru-RU"/>
        </w:rPr>
      </w:pPr>
    </w:p>
    <w:p w14:paraId="1D271D2F" w14:textId="77777777" w:rsidR="000407A2" w:rsidRPr="000407A2" w:rsidRDefault="000407A2" w:rsidP="000407A2">
      <w:pPr>
        <w:widowControl w:val="0"/>
        <w:autoSpaceDE w:val="0"/>
        <w:autoSpaceDN w:val="0"/>
        <w:adjustRightInd w:val="0"/>
        <w:ind w:right="-1" w:firstLine="707"/>
        <w:jc w:val="both"/>
        <w:rPr>
          <w:rFonts w:eastAsia="Times New Roman" w:cs="Times New Roman"/>
          <w:szCs w:val="24"/>
          <w:lang w:eastAsia="ru-RU"/>
        </w:rPr>
      </w:pPr>
      <w:r w:rsidRPr="000407A2">
        <w:rPr>
          <w:rFonts w:eastAsia="Times New Roman" w:cs="Times New Roman"/>
          <w:szCs w:val="24"/>
          <w:lang w:eastAsia="ru-RU"/>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
    <w:p w14:paraId="00975B7C" w14:textId="77777777" w:rsidR="000407A2" w:rsidRPr="000407A2" w:rsidRDefault="000407A2" w:rsidP="000407A2">
      <w:pPr>
        <w:widowControl w:val="0"/>
        <w:autoSpaceDE w:val="0"/>
        <w:autoSpaceDN w:val="0"/>
        <w:adjustRightInd w:val="0"/>
        <w:ind w:right="-1" w:firstLine="707"/>
        <w:jc w:val="both"/>
        <w:rPr>
          <w:rFonts w:eastAsia="Times New Roman" w:cs="Times New Roman"/>
          <w:szCs w:val="24"/>
          <w:lang w:eastAsia="ru-RU"/>
        </w:rPr>
      </w:pPr>
      <w:r w:rsidRPr="000407A2">
        <w:rPr>
          <w:rFonts w:eastAsia="Times New Roman" w:cs="Times New Roman"/>
          <w:szCs w:val="24"/>
          <w:lang w:eastAsia="ru-RU"/>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499D5B7E" w14:textId="77777777" w:rsidR="000407A2" w:rsidRPr="000407A2" w:rsidRDefault="000407A2" w:rsidP="000407A2">
      <w:pPr>
        <w:widowControl w:val="0"/>
        <w:autoSpaceDE w:val="0"/>
        <w:autoSpaceDN w:val="0"/>
        <w:adjustRightInd w:val="0"/>
        <w:ind w:right="-1" w:firstLine="707"/>
        <w:jc w:val="both"/>
        <w:rPr>
          <w:rFonts w:eastAsia="Times New Roman" w:cs="Times New Roman"/>
          <w:szCs w:val="24"/>
          <w:lang w:eastAsia="ru-RU"/>
        </w:rPr>
      </w:pPr>
      <w:r w:rsidRPr="000407A2">
        <w:rPr>
          <w:rFonts w:eastAsia="Times New Roman" w:cs="Times New Roman"/>
          <w:szCs w:val="24"/>
          <w:lang w:eastAsia="ru-RU"/>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4CBDA80" w14:textId="77777777" w:rsidR="000407A2" w:rsidRPr="000407A2" w:rsidRDefault="000407A2" w:rsidP="000407A2">
      <w:pPr>
        <w:widowControl w:val="0"/>
        <w:autoSpaceDE w:val="0"/>
        <w:autoSpaceDN w:val="0"/>
        <w:adjustRightInd w:val="0"/>
        <w:ind w:right="-1" w:firstLine="707"/>
        <w:jc w:val="both"/>
        <w:rPr>
          <w:rFonts w:eastAsia="Times New Roman" w:cs="Times New Roman"/>
          <w:szCs w:val="24"/>
          <w:lang w:eastAsia="ru-RU"/>
        </w:rPr>
      </w:pPr>
      <w:r w:rsidRPr="000407A2">
        <w:rPr>
          <w:rFonts w:eastAsia="Times New Roman" w:cs="Times New Roman"/>
          <w:szCs w:val="24"/>
          <w:lang w:eastAsia="ru-RU"/>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0B8A2AC2" w14:textId="77777777" w:rsidR="000407A2" w:rsidRPr="000407A2" w:rsidRDefault="000407A2" w:rsidP="000407A2">
      <w:pPr>
        <w:widowControl w:val="0"/>
        <w:autoSpaceDE w:val="0"/>
        <w:autoSpaceDN w:val="0"/>
        <w:adjustRightInd w:val="0"/>
        <w:ind w:right="-1" w:firstLine="707"/>
        <w:jc w:val="both"/>
        <w:rPr>
          <w:rFonts w:eastAsia="Times New Roman" w:cs="Times New Roman"/>
          <w:sz w:val="23"/>
          <w:szCs w:val="23"/>
          <w:lang w:eastAsia="ru-RU"/>
        </w:rPr>
      </w:pPr>
      <w:r w:rsidRPr="000407A2">
        <w:rPr>
          <w:rFonts w:eastAsia="Times New Roman" w:cs="Times New Roman"/>
          <w:szCs w:val="24"/>
          <w:lang w:eastAsia="ru-RU"/>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4E97082D" w14:textId="77777777" w:rsidR="000407A2" w:rsidRPr="000407A2" w:rsidRDefault="000407A2" w:rsidP="000407A2">
      <w:pPr>
        <w:jc w:val="both"/>
        <w:rPr>
          <w:lang w:eastAsia="ru-RU"/>
        </w:rPr>
      </w:pPr>
    </w:p>
    <w:p w14:paraId="13218CE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90" w:anchor="bookmark130" w:history="1">
        <w:bookmarkStart w:id="621" w:name="_Toc140660223"/>
        <w:r w:rsidRPr="000407A2">
          <w:rPr>
            <w:rFonts w:eastAsia="Times New Roman" w:cs="Times New Roman"/>
            <w:b/>
            <w:bCs/>
            <w:szCs w:val="24"/>
            <w:lang w:eastAsia="ru-RU"/>
          </w:rPr>
          <w:t xml:space="preserve">Часть 3. РАСЧЕТЫ </w:t>
        </w:r>
      </w:hyperlink>
      <w:r w:rsidRPr="000407A2">
        <w:rPr>
          <w:rFonts w:eastAsia="Times New Roman" w:cs="Times New Roman"/>
          <w:b/>
          <w:bCs/>
          <w:szCs w:val="24"/>
          <w:lang w:eastAsia="ru-RU"/>
        </w:rPr>
        <w:t>ЭКОНОМИЧЕСКОЙ ЭФФЕКТИВНОСТИ ИНВЕСТИЦИЙ</w:t>
      </w:r>
      <w:bookmarkEnd w:id="621"/>
      <w:r w:rsidRPr="000407A2">
        <w:rPr>
          <w:rFonts w:eastAsia="Times New Roman" w:cs="Times New Roman"/>
          <w:b/>
          <w:bCs/>
          <w:szCs w:val="24"/>
          <w:lang w:eastAsia="ru-RU"/>
        </w:rPr>
        <w:t xml:space="preserve"> </w:t>
      </w:r>
    </w:p>
    <w:p w14:paraId="09282D21" w14:textId="77777777" w:rsidR="000407A2" w:rsidRPr="000407A2" w:rsidRDefault="000407A2" w:rsidP="000407A2">
      <w:pPr>
        <w:widowControl w:val="0"/>
        <w:autoSpaceDE w:val="0"/>
        <w:autoSpaceDN w:val="0"/>
        <w:adjustRightInd w:val="0"/>
        <w:ind w:firstLine="567"/>
        <w:rPr>
          <w:rFonts w:eastAsiaTheme="minorEastAsia" w:cs="Times New Roman"/>
          <w:szCs w:val="24"/>
          <w:lang w:eastAsia="ru-RU"/>
        </w:rPr>
      </w:pPr>
    </w:p>
    <w:p w14:paraId="6557F3F9" w14:textId="77777777" w:rsidR="000407A2" w:rsidRPr="000407A2" w:rsidRDefault="000407A2" w:rsidP="000407A2">
      <w:pPr>
        <w:kinsoku w:val="0"/>
        <w:overflowPunct w:val="0"/>
        <w:ind w:right="-1" w:firstLine="709"/>
        <w:jc w:val="both"/>
        <w:rPr>
          <w:rFonts w:cs="Times New Roman"/>
          <w:spacing w:val="-1"/>
        </w:rPr>
      </w:pPr>
      <w:r w:rsidRPr="000407A2">
        <w:rPr>
          <w:rFonts w:cs="Times New Roman"/>
          <w:spacing w:val="-1"/>
        </w:rPr>
        <w:t>Экономическая</w:t>
      </w:r>
      <w:r w:rsidRPr="000407A2">
        <w:rPr>
          <w:rFonts w:cs="Times New Roman"/>
          <w:spacing w:val="1"/>
        </w:rPr>
        <w:t xml:space="preserve"> </w:t>
      </w:r>
      <w:r w:rsidRPr="000407A2">
        <w:rPr>
          <w:rFonts w:cs="Times New Roman"/>
          <w:spacing w:val="-1"/>
        </w:rPr>
        <w:t>эффективность</w:t>
      </w:r>
      <w:r w:rsidRPr="000407A2">
        <w:rPr>
          <w:rFonts w:cs="Times New Roman"/>
          <w:spacing w:val="70"/>
        </w:rPr>
        <w:t xml:space="preserve"> </w:t>
      </w:r>
      <w:r w:rsidRPr="000407A2">
        <w:rPr>
          <w:rFonts w:cs="Times New Roman"/>
          <w:spacing w:val="-1"/>
        </w:rPr>
        <w:t>реализации</w:t>
      </w:r>
      <w:r w:rsidRPr="000407A2">
        <w:rPr>
          <w:rFonts w:cs="Times New Roman"/>
          <w:spacing w:val="1"/>
        </w:rPr>
        <w:t xml:space="preserve"> </w:t>
      </w:r>
      <w:r w:rsidRPr="000407A2">
        <w:rPr>
          <w:rFonts w:cs="Times New Roman"/>
          <w:spacing w:val="-1"/>
        </w:rPr>
        <w:t>мероприятий</w:t>
      </w:r>
      <w:r w:rsidRPr="000407A2">
        <w:rPr>
          <w:rFonts w:cs="Times New Roman"/>
          <w:spacing w:val="69"/>
        </w:rPr>
        <w:t xml:space="preserve"> </w:t>
      </w:r>
      <w:r w:rsidRPr="000407A2">
        <w:rPr>
          <w:rFonts w:cs="Times New Roman"/>
        </w:rPr>
        <w:t>по</w:t>
      </w:r>
      <w:r w:rsidRPr="000407A2">
        <w:rPr>
          <w:rFonts w:cs="Times New Roman"/>
          <w:spacing w:val="2"/>
        </w:rPr>
        <w:t xml:space="preserve"> </w:t>
      </w:r>
      <w:r w:rsidRPr="000407A2">
        <w:rPr>
          <w:rFonts w:cs="Times New Roman"/>
          <w:spacing w:val="-1"/>
        </w:rPr>
        <w:t>развитию</w:t>
      </w:r>
      <w:r w:rsidRPr="000407A2">
        <w:rPr>
          <w:rFonts w:cs="Times New Roman"/>
        </w:rPr>
        <w:t xml:space="preserve"> </w:t>
      </w:r>
      <w:r w:rsidRPr="000407A2">
        <w:rPr>
          <w:rFonts w:cs="Times New Roman"/>
          <w:spacing w:val="-1"/>
        </w:rPr>
        <w:t>схемы</w:t>
      </w:r>
      <w:r w:rsidRPr="000407A2">
        <w:rPr>
          <w:rFonts w:cs="Times New Roman"/>
          <w:spacing w:val="51"/>
        </w:rPr>
        <w:t xml:space="preserve"> </w:t>
      </w:r>
      <w:r w:rsidRPr="000407A2">
        <w:rPr>
          <w:rFonts w:cs="Times New Roman"/>
          <w:spacing w:val="-1"/>
        </w:rPr>
        <w:t>теплоснабжения</w:t>
      </w:r>
      <w:r w:rsidRPr="000407A2">
        <w:rPr>
          <w:rFonts w:cs="Times New Roman"/>
          <w:spacing w:val="10"/>
        </w:rPr>
        <w:t xml:space="preserve"> </w:t>
      </w:r>
      <w:r w:rsidRPr="000407A2">
        <w:rPr>
          <w:rFonts w:cs="Times New Roman"/>
          <w:spacing w:val="-1"/>
        </w:rPr>
        <w:t>выражается</w:t>
      </w:r>
      <w:r w:rsidRPr="000407A2">
        <w:rPr>
          <w:rFonts w:cs="Times New Roman"/>
          <w:spacing w:val="12"/>
        </w:rPr>
        <w:t xml:space="preserve"> </w:t>
      </w:r>
      <w:r w:rsidRPr="000407A2">
        <w:rPr>
          <w:rFonts w:cs="Times New Roman"/>
        </w:rPr>
        <w:t>в</w:t>
      </w:r>
      <w:r w:rsidRPr="000407A2">
        <w:rPr>
          <w:rFonts w:cs="Times New Roman"/>
          <w:spacing w:val="11"/>
        </w:rPr>
        <w:t xml:space="preserve"> </w:t>
      </w:r>
      <w:r w:rsidRPr="000407A2">
        <w:rPr>
          <w:rFonts w:cs="Times New Roman"/>
          <w:spacing w:val="-1"/>
        </w:rPr>
        <w:t>сокращении</w:t>
      </w:r>
      <w:r w:rsidRPr="000407A2">
        <w:rPr>
          <w:rFonts w:cs="Times New Roman"/>
          <w:spacing w:val="12"/>
        </w:rPr>
        <w:t xml:space="preserve"> </w:t>
      </w:r>
      <w:r w:rsidRPr="000407A2">
        <w:rPr>
          <w:rFonts w:cs="Times New Roman"/>
          <w:spacing w:val="-1"/>
        </w:rPr>
        <w:t>эксплуатационных</w:t>
      </w:r>
      <w:r w:rsidRPr="000407A2">
        <w:rPr>
          <w:rFonts w:cs="Times New Roman"/>
          <w:spacing w:val="13"/>
        </w:rPr>
        <w:t xml:space="preserve"> </w:t>
      </w:r>
      <w:r w:rsidRPr="000407A2">
        <w:rPr>
          <w:rFonts w:cs="Times New Roman"/>
          <w:spacing w:val="-1"/>
        </w:rPr>
        <w:t>издержек,</w:t>
      </w:r>
      <w:r w:rsidRPr="000407A2">
        <w:rPr>
          <w:rFonts w:cs="Times New Roman"/>
          <w:spacing w:val="47"/>
        </w:rPr>
        <w:t xml:space="preserve"> </w:t>
      </w:r>
      <w:r w:rsidRPr="000407A2">
        <w:rPr>
          <w:rFonts w:cs="Times New Roman"/>
          <w:spacing w:val="-1"/>
        </w:rPr>
        <w:t>уменьшению</w:t>
      </w:r>
      <w:r w:rsidRPr="000407A2">
        <w:rPr>
          <w:rFonts w:cs="Times New Roman"/>
          <w:spacing w:val="10"/>
        </w:rPr>
        <w:t xml:space="preserve"> </w:t>
      </w:r>
      <w:r w:rsidRPr="000407A2">
        <w:rPr>
          <w:rFonts w:cs="Times New Roman"/>
          <w:spacing w:val="-1"/>
        </w:rPr>
        <w:t>удельных</w:t>
      </w:r>
      <w:r w:rsidRPr="000407A2">
        <w:rPr>
          <w:rFonts w:cs="Times New Roman"/>
          <w:spacing w:val="12"/>
        </w:rPr>
        <w:t xml:space="preserve"> </w:t>
      </w:r>
      <w:r w:rsidRPr="000407A2">
        <w:rPr>
          <w:rFonts w:cs="Times New Roman"/>
          <w:spacing w:val="-1"/>
        </w:rPr>
        <w:t>расходов</w:t>
      </w:r>
      <w:r w:rsidRPr="000407A2">
        <w:rPr>
          <w:rFonts w:cs="Times New Roman"/>
          <w:spacing w:val="10"/>
        </w:rPr>
        <w:t xml:space="preserve"> </w:t>
      </w:r>
      <w:r w:rsidRPr="000407A2">
        <w:rPr>
          <w:rFonts w:cs="Times New Roman"/>
          <w:spacing w:val="-1"/>
        </w:rPr>
        <w:t>топлива</w:t>
      </w:r>
      <w:r w:rsidRPr="000407A2">
        <w:rPr>
          <w:rFonts w:cs="Times New Roman"/>
          <w:spacing w:val="10"/>
        </w:rPr>
        <w:t xml:space="preserve"> </w:t>
      </w:r>
      <w:r w:rsidRPr="000407A2">
        <w:rPr>
          <w:rFonts w:cs="Times New Roman"/>
        </w:rPr>
        <w:t>на</w:t>
      </w:r>
      <w:r w:rsidRPr="000407A2">
        <w:rPr>
          <w:rFonts w:cs="Times New Roman"/>
          <w:spacing w:val="11"/>
        </w:rPr>
        <w:t xml:space="preserve"> </w:t>
      </w:r>
      <w:r w:rsidRPr="000407A2">
        <w:rPr>
          <w:rFonts w:cs="Times New Roman"/>
          <w:spacing w:val="-1"/>
        </w:rPr>
        <w:t>производство</w:t>
      </w:r>
      <w:r w:rsidRPr="000407A2">
        <w:rPr>
          <w:rFonts w:cs="Times New Roman"/>
          <w:spacing w:val="12"/>
        </w:rPr>
        <w:t xml:space="preserve"> </w:t>
      </w:r>
      <w:r w:rsidRPr="000407A2">
        <w:rPr>
          <w:rFonts w:cs="Times New Roman"/>
        </w:rPr>
        <w:t>тепла,</w:t>
      </w:r>
      <w:r w:rsidRPr="000407A2">
        <w:rPr>
          <w:rFonts w:cs="Times New Roman"/>
          <w:spacing w:val="10"/>
        </w:rPr>
        <w:t xml:space="preserve"> </w:t>
      </w:r>
      <w:r w:rsidRPr="000407A2">
        <w:rPr>
          <w:rFonts w:cs="Times New Roman"/>
        </w:rPr>
        <w:t>а</w:t>
      </w:r>
      <w:r w:rsidRPr="000407A2">
        <w:rPr>
          <w:rFonts w:cs="Times New Roman"/>
          <w:spacing w:val="11"/>
        </w:rPr>
        <w:t xml:space="preserve"> </w:t>
      </w:r>
      <w:r w:rsidRPr="000407A2">
        <w:rPr>
          <w:rFonts w:cs="Times New Roman"/>
        </w:rPr>
        <w:t>также</w:t>
      </w:r>
      <w:r w:rsidRPr="000407A2">
        <w:rPr>
          <w:rFonts w:cs="Times New Roman"/>
          <w:spacing w:val="12"/>
        </w:rPr>
        <w:t xml:space="preserve"> </w:t>
      </w:r>
      <w:r w:rsidRPr="000407A2">
        <w:rPr>
          <w:rFonts w:cs="Times New Roman"/>
          <w:spacing w:val="-2"/>
        </w:rPr>
        <w:t>снижению</w:t>
      </w:r>
      <w:r w:rsidRPr="000407A2">
        <w:rPr>
          <w:rFonts w:cs="Times New Roman"/>
          <w:spacing w:val="37"/>
        </w:rPr>
        <w:t xml:space="preserve"> </w:t>
      </w:r>
      <w:r w:rsidRPr="000407A2">
        <w:rPr>
          <w:rFonts w:cs="Times New Roman"/>
          <w:spacing w:val="-1"/>
        </w:rPr>
        <w:t>потерь тепла</w:t>
      </w:r>
      <w:r w:rsidRPr="000407A2">
        <w:rPr>
          <w:rFonts w:cs="Times New Roman"/>
        </w:rPr>
        <w:t xml:space="preserve"> </w:t>
      </w:r>
      <w:r w:rsidRPr="000407A2">
        <w:rPr>
          <w:rFonts w:cs="Times New Roman"/>
          <w:spacing w:val="-1"/>
        </w:rPr>
        <w:t>при</w:t>
      </w:r>
      <w:r w:rsidRPr="000407A2">
        <w:rPr>
          <w:rFonts w:cs="Times New Roman"/>
        </w:rPr>
        <w:t xml:space="preserve"> </w:t>
      </w:r>
      <w:r w:rsidRPr="000407A2">
        <w:rPr>
          <w:rFonts w:cs="Times New Roman"/>
          <w:spacing w:val="-1"/>
        </w:rPr>
        <w:t>транспортировке.</w:t>
      </w:r>
    </w:p>
    <w:p w14:paraId="7A377F01" w14:textId="77777777" w:rsidR="000407A2" w:rsidRPr="000407A2" w:rsidRDefault="000407A2" w:rsidP="000407A2">
      <w:pPr>
        <w:ind w:right="-1" w:firstLine="709"/>
        <w:jc w:val="both"/>
        <w:rPr>
          <w:rFonts w:cs="Times New Roman"/>
        </w:rPr>
      </w:pPr>
      <w:r w:rsidRPr="000407A2">
        <w:rPr>
          <w:rFonts w:cs="Times New Roman"/>
        </w:rPr>
        <w:t>Для</w:t>
      </w:r>
      <w:r w:rsidRPr="000407A2">
        <w:rPr>
          <w:rFonts w:cs="Times New Roman"/>
          <w:spacing w:val="18"/>
        </w:rPr>
        <w:t xml:space="preserve"> </w:t>
      </w:r>
      <w:r w:rsidRPr="000407A2">
        <w:rPr>
          <w:rFonts w:cs="Times New Roman"/>
          <w:spacing w:val="-1"/>
        </w:rPr>
        <w:t>обеспечения</w:t>
      </w:r>
      <w:r w:rsidRPr="000407A2">
        <w:rPr>
          <w:rFonts w:cs="Times New Roman"/>
          <w:spacing w:val="16"/>
        </w:rPr>
        <w:t xml:space="preserve"> </w:t>
      </w:r>
      <w:r w:rsidRPr="000407A2">
        <w:rPr>
          <w:rFonts w:cs="Times New Roman"/>
          <w:spacing w:val="-1"/>
        </w:rPr>
        <w:t>надежного</w:t>
      </w:r>
      <w:r w:rsidRPr="000407A2">
        <w:rPr>
          <w:rFonts w:cs="Times New Roman"/>
          <w:spacing w:val="19"/>
        </w:rPr>
        <w:t xml:space="preserve"> </w:t>
      </w:r>
      <w:r w:rsidRPr="000407A2">
        <w:rPr>
          <w:rFonts w:cs="Times New Roman"/>
          <w:spacing w:val="-1"/>
        </w:rPr>
        <w:t>теплоснабжения</w:t>
      </w:r>
      <w:r w:rsidRPr="000407A2">
        <w:rPr>
          <w:rFonts w:cs="Times New Roman"/>
          <w:spacing w:val="16"/>
        </w:rPr>
        <w:t xml:space="preserve"> </w:t>
      </w:r>
      <w:r w:rsidRPr="000407A2">
        <w:rPr>
          <w:rFonts w:cs="Times New Roman"/>
          <w:spacing w:val="-2"/>
        </w:rPr>
        <w:t>необходимо</w:t>
      </w:r>
      <w:r w:rsidRPr="000407A2">
        <w:rPr>
          <w:rFonts w:cs="Times New Roman"/>
          <w:spacing w:val="17"/>
        </w:rPr>
        <w:t xml:space="preserve"> </w:t>
      </w:r>
      <w:r w:rsidRPr="000407A2">
        <w:rPr>
          <w:rFonts w:cs="Times New Roman"/>
          <w:spacing w:val="-1"/>
        </w:rPr>
        <w:t>регулярно</w:t>
      </w:r>
      <w:r w:rsidRPr="000407A2">
        <w:rPr>
          <w:rFonts w:cs="Times New Roman"/>
          <w:spacing w:val="19"/>
        </w:rPr>
        <w:t xml:space="preserve"> </w:t>
      </w:r>
      <w:r w:rsidRPr="000407A2">
        <w:rPr>
          <w:rFonts w:cs="Times New Roman"/>
          <w:spacing w:val="-1"/>
        </w:rPr>
        <w:t>проводить</w:t>
      </w:r>
      <w:r w:rsidRPr="000407A2">
        <w:rPr>
          <w:rFonts w:cs="Times New Roman"/>
          <w:spacing w:val="35"/>
        </w:rPr>
        <w:t xml:space="preserve"> </w:t>
      </w:r>
      <w:r w:rsidRPr="000407A2">
        <w:rPr>
          <w:rFonts w:cs="Times New Roman"/>
          <w:spacing w:val="-1"/>
        </w:rPr>
        <w:t>работы</w:t>
      </w:r>
      <w:r w:rsidRPr="000407A2">
        <w:rPr>
          <w:rFonts w:cs="Times New Roman"/>
          <w:spacing w:val="-3"/>
        </w:rPr>
        <w:t xml:space="preserve"> </w:t>
      </w:r>
      <w:r w:rsidRPr="000407A2">
        <w:rPr>
          <w:rFonts w:cs="Times New Roman"/>
          <w:spacing w:val="-1"/>
        </w:rPr>
        <w:t>по</w:t>
      </w:r>
      <w:r w:rsidRPr="000407A2">
        <w:rPr>
          <w:rFonts w:cs="Times New Roman"/>
          <w:spacing w:val="-3"/>
        </w:rPr>
        <w:t xml:space="preserve"> </w:t>
      </w:r>
      <w:r w:rsidRPr="000407A2">
        <w:rPr>
          <w:rFonts w:cs="Times New Roman"/>
          <w:spacing w:val="-1"/>
        </w:rPr>
        <w:t>замене</w:t>
      </w:r>
      <w:r w:rsidRPr="000407A2">
        <w:rPr>
          <w:rFonts w:cs="Times New Roman"/>
          <w:spacing w:val="-3"/>
        </w:rPr>
        <w:t xml:space="preserve"> </w:t>
      </w:r>
      <w:r w:rsidRPr="000407A2">
        <w:rPr>
          <w:rFonts w:cs="Times New Roman"/>
          <w:spacing w:val="-1"/>
        </w:rPr>
        <w:t>изношенного</w:t>
      </w:r>
      <w:r w:rsidRPr="000407A2">
        <w:rPr>
          <w:rFonts w:cs="Times New Roman"/>
          <w:spacing w:val="3"/>
        </w:rPr>
        <w:t xml:space="preserve"> </w:t>
      </w:r>
      <w:r w:rsidRPr="000407A2">
        <w:rPr>
          <w:rFonts w:cs="Times New Roman"/>
        </w:rPr>
        <w:t>и</w:t>
      </w:r>
      <w:r w:rsidRPr="000407A2">
        <w:rPr>
          <w:rFonts w:cs="Times New Roman"/>
          <w:spacing w:val="-3"/>
        </w:rPr>
        <w:t xml:space="preserve"> </w:t>
      </w:r>
      <w:r w:rsidRPr="000407A2">
        <w:rPr>
          <w:rFonts w:cs="Times New Roman"/>
          <w:spacing w:val="-1"/>
        </w:rPr>
        <w:t>устаревшего</w:t>
      </w:r>
      <w:r w:rsidRPr="000407A2">
        <w:rPr>
          <w:rFonts w:cs="Times New Roman"/>
          <w:spacing w:val="-3"/>
        </w:rPr>
        <w:t xml:space="preserve"> </w:t>
      </w:r>
      <w:r w:rsidRPr="000407A2">
        <w:rPr>
          <w:rFonts w:cs="Times New Roman"/>
          <w:spacing w:val="-2"/>
        </w:rPr>
        <w:t>оборудования,</w:t>
      </w:r>
      <w:r w:rsidRPr="000407A2">
        <w:rPr>
          <w:rFonts w:cs="Times New Roman"/>
          <w:spacing w:val="-3"/>
        </w:rPr>
        <w:t xml:space="preserve"> </w:t>
      </w:r>
      <w:r w:rsidRPr="000407A2">
        <w:rPr>
          <w:rFonts w:cs="Times New Roman"/>
        </w:rPr>
        <w:t>замене</w:t>
      </w:r>
      <w:r w:rsidRPr="000407A2">
        <w:rPr>
          <w:rFonts w:cs="Times New Roman"/>
          <w:spacing w:val="-3"/>
        </w:rPr>
        <w:t xml:space="preserve"> </w:t>
      </w:r>
      <w:r w:rsidRPr="000407A2">
        <w:rPr>
          <w:rFonts w:cs="Times New Roman"/>
          <w:spacing w:val="-1"/>
        </w:rPr>
        <w:t>тепловых</w:t>
      </w:r>
      <w:r w:rsidRPr="000407A2">
        <w:rPr>
          <w:rFonts w:cs="Times New Roman"/>
          <w:spacing w:val="-5"/>
        </w:rPr>
        <w:t xml:space="preserve"> </w:t>
      </w:r>
      <w:r w:rsidRPr="000407A2">
        <w:rPr>
          <w:rFonts w:cs="Times New Roman"/>
        </w:rPr>
        <w:t>сетей.</w:t>
      </w:r>
    </w:p>
    <w:p w14:paraId="3E104A9D" w14:textId="77777777" w:rsidR="000407A2" w:rsidRPr="000407A2" w:rsidRDefault="000407A2" w:rsidP="000407A2"/>
    <w:p w14:paraId="120B4F9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91" w:anchor="bookmark130" w:history="1">
        <w:bookmarkStart w:id="622" w:name="_Toc140660224"/>
        <w:r w:rsidRPr="000407A2">
          <w:rPr>
            <w:rFonts w:eastAsia="Times New Roman" w:cs="Times New Roman"/>
            <w:b/>
            <w:bCs/>
            <w:szCs w:val="24"/>
            <w:lang w:eastAsia="ru-RU"/>
          </w:rPr>
          <w:t xml:space="preserve">Часть 4. </w:t>
        </w:r>
      </w:hyperlink>
      <w:r w:rsidRPr="000407A2">
        <w:rPr>
          <w:rFonts w:eastAsia="Times New Roman" w:cs="Times New Roman"/>
          <w:b/>
          <w:bCs/>
          <w:szCs w:val="24"/>
          <w:lang w:eastAsia="ru-RU"/>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22"/>
    </w:p>
    <w:p w14:paraId="56FA070F" w14:textId="77777777" w:rsidR="000407A2" w:rsidRPr="000407A2" w:rsidRDefault="000407A2" w:rsidP="000407A2">
      <w:pPr>
        <w:rPr>
          <w:b/>
          <w:lang w:eastAsia="ru-RU"/>
        </w:rPr>
      </w:pPr>
    </w:p>
    <w:p w14:paraId="50EDC029" w14:textId="77777777" w:rsidR="000407A2" w:rsidRPr="000407A2" w:rsidRDefault="000407A2" w:rsidP="000407A2">
      <w:pPr>
        <w:ind w:firstLine="709"/>
        <w:jc w:val="both"/>
        <w:rPr>
          <w:lang w:eastAsia="ru-RU"/>
        </w:rPr>
      </w:pPr>
      <w:r w:rsidRPr="000407A2">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рассмотрены в Главе 14.</w:t>
      </w:r>
    </w:p>
    <w:p w14:paraId="4BF1CC72" w14:textId="77777777" w:rsidR="000407A2" w:rsidRPr="000407A2" w:rsidRDefault="000407A2" w:rsidP="000407A2">
      <w:pPr>
        <w:rPr>
          <w:lang w:eastAsia="ru-RU"/>
        </w:rPr>
      </w:pPr>
    </w:p>
    <w:p w14:paraId="163D0C4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23" w:name="_Toc140660225"/>
      <w:r w:rsidRPr="000407A2">
        <w:rPr>
          <w:rFonts w:eastAsia="Times New Roman" w:cs="Times New Roman"/>
          <w:b/>
          <w:bCs/>
          <w:szCs w:val="24"/>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bookmarkEnd w:id="623"/>
    </w:p>
    <w:p w14:paraId="3F0DCC7A" w14:textId="77777777" w:rsidR="000407A2" w:rsidRPr="000407A2" w:rsidRDefault="000407A2" w:rsidP="000407A2"/>
    <w:p w14:paraId="0F6A2A62" w14:textId="77777777" w:rsidR="000407A2" w:rsidRPr="000407A2" w:rsidRDefault="000407A2" w:rsidP="000407A2">
      <w:pPr>
        <w:sectPr w:rsidR="000407A2" w:rsidRPr="000407A2" w:rsidSect="001B2E74">
          <w:pgSz w:w="11906" w:h="16838"/>
          <w:pgMar w:top="1134" w:right="849" w:bottom="1134" w:left="1701" w:header="709" w:footer="709" w:gutter="0"/>
          <w:cols w:space="708"/>
          <w:docGrid w:linePitch="360"/>
        </w:sectPr>
      </w:pPr>
    </w:p>
    <w:p w14:paraId="76E89EB5"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bookmarkStart w:id="624" w:name="_Toc140660226"/>
      <w:r w:rsidRPr="000407A2">
        <w:rPr>
          <w:rFonts w:eastAsia="Times New Roman" w:cs="Times New Roman"/>
          <w:b/>
          <w:bCs/>
          <w:sz w:val="28"/>
          <w:szCs w:val="28"/>
          <w:lang w:eastAsia="ru-RU"/>
        </w:rPr>
        <w:lastRenderedPageBreak/>
        <w:t>ГЛАВА</w:t>
      </w:r>
      <w:hyperlink r:id="rId292" w:anchor="bookmark131" w:history="1">
        <w:bookmarkStart w:id="625" w:name="_Toc30085167"/>
        <w:bookmarkStart w:id="626" w:name="_Toc32845490"/>
        <w:r w:rsidRPr="000407A2">
          <w:rPr>
            <w:rFonts w:eastAsia="Times New Roman" w:cs="Times New Roman"/>
            <w:b/>
            <w:bCs/>
            <w:sz w:val="28"/>
            <w:szCs w:val="28"/>
            <w:lang w:eastAsia="ru-RU"/>
          </w:rPr>
          <w:t xml:space="preserve"> 13.  </w:t>
        </w:r>
        <w:bookmarkStart w:id="627" w:name="OLE_LINK4"/>
        <w:bookmarkStart w:id="628" w:name="OLE_LINK5"/>
        <w:bookmarkStart w:id="629" w:name="OLE_LINK6"/>
        <w:r w:rsidRPr="000407A2">
          <w:rPr>
            <w:rFonts w:eastAsia="Times New Roman" w:cs="Times New Roman"/>
            <w:b/>
            <w:bCs/>
            <w:sz w:val="28"/>
            <w:szCs w:val="28"/>
            <w:lang w:eastAsia="ru-RU"/>
          </w:rPr>
          <w:t>ИНДИКАТОРЫ РАЗВИТИЯ СИСТЕМ  ТЕПЛОСНАБЖЕНИЯ</w:t>
        </w:r>
        <w:bookmarkEnd w:id="627"/>
        <w:bookmarkEnd w:id="628"/>
        <w:bookmarkEnd w:id="629"/>
        <w:r w:rsidRPr="000407A2">
          <w:rPr>
            <w:rFonts w:eastAsia="Times New Roman" w:cs="Times New Roman"/>
            <w:b/>
            <w:bCs/>
            <w:sz w:val="28"/>
            <w:szCs w:val="28"/>
            <w:lang w:eastAsia="ru-RU"/>
          </w:rPr>
          <w:t xml:space="preserve"> ПОСЕЛЕНИЯ,</w:t>
        </w:r>
      </w:hyperlink>
      <w:r w:rsidRPr="000407A2">
        <w:rPr>
          <w:rFonts w:eastAsia="Times New Roman" w:cs="Times New Roman"/>
          <w:b/>
          <w:bCs/>
          <w:sz w:val="28"/>
          <w:szCs w:val="28"/>
          <w:lang w:eastAsia="ru-RU"/>
        </w:rPr>
        <w:t xml:space="preserve"> </w:t>
      </w:r>
      <w:hyperlink r:id="rId293" w:anchor="bookmark131" w:history="1">
        <w:r w:rsidRPr="000407A2">
          <w:rPr>
            <w:rFonts w:eastAsia="Times New Roman" w:cs="Times New Roman"/>
            <w:b/>
            <w:bCs/>
            <w:sz w:val="28"/>
            <w:szCs w:val="28"/>
            <w:lang w:eastAsia="ru-RU"/>
          </w:rPr>
          <w:t>ГОРОДСКОГО ОКРУГА</w:t>
        </w:r>
        <w:bookmarkEnd w:id="624"/>
        <w:bookmarkEnd w:id="625"/>
        <w:bookmarkEnd w:id="626"/>
      </w:hyperlink>
    </w:p>
    <w:p w14:paraId="551D6CEE" w14:textId="77777777" w:rsidR="000407A2" w:rsidRPr="000407A2" w:rsidRDefault="000407A2" w:rsidP="000407A2">
      <w:pPr>
        <w:rPr>
          <w:lang w:eastAsia="ru-RU"/>
        </w:rPr>
      </w:pPr>
    </w:p>
    <w:p w14:paraId="64E8C4F2" w14:textId="77777777" w:rsidR="000407A2" w:rsidRPr="000407A2" w:rsidRDefault="000407A2" w:rsidP="000407A2">
      <w:pPr>
        <w:rPr>
          <w:lang w:eastAsia="ru-RU"/>
        </w:rPr>
      </w:pPr>
    </w:p>
    <w:p w14:paraId="50D853A0" w14:textId="77777777" w:rsidR="000407A2" w:rsidRPr="000407A2" w:rsidRDefault="000407A2" w:rsidP="000407A2">
      <w:pPr>
        <w:rPr>
          <w:lang w:eastAsia="ru-RU"/>
        </w:rPr>
      </w:pPr>
    </w:p>
    <w:p w14:paraId="160D078E" w14:textId="77777777" w:rsidR="000407A2" w:rsidRPr="000407A2" w:rsidRDefault="000407A2" w:rsidP="000407A2">
      <w:pPr>
        <w:rPr>
          <w:lang w:eastAsia="ru-RU"/>
        </w:rPr>
      </w:pPr>
    </w:p>
    <w:p w14:paraId="0CE791AE" w14:textId="77777777" w:rsidR="000407A2" w:rsidRPr="000407A2" w:rsidRDefault="000407A2" w:rsidP="000407A2">
      <w:pPr>
        <w:rPr>
          <w:lang w:eastAsia="ru-RU"/>
        </w:rPr>
      </w:pPr>
    </w:p>
    <w:p w14:paraId="2ACC7171" w14:textId="77777777" w:rsidR="000407A2" w:rsidRPr="000407A2" w:rsidRDefault="000407A2" w:rsidP="000407A2">
      <w:pPr>
        <w:rPr>
          <w:lang w:eastAsia="ru-RU"/>
        </w:rPr>
      </w:pPr>
    </w:p>
    <w:p w14:paraId="0028BC7E" w14:textId="77777777" w:rsidR="000407A2" w:rsidRPr="000407A2" w:rsidRDefault="000407A2" w:rsidP="000407A2">
      <w:pPr>
        <w:rPr>
          <w:lang w:eastAsia="ru-RU"/>
        </w:rPr>
      </w:pPr>
    </w:p>
    <w:p w14:paraId="35D3E958" w14:textId="77777777" w:rsidR="000407A2" w:rsidRPr="000407A2" w:rsidRDefault="000407A2" w:rsidP="000407A2">
      <w:pPr>
        <w:rPr>
          <w:lang w:eastAsia="ru-RU"/>
        </w:rPr>
      </w:pPr>
    </w:p>
    <w:p w14:paraId="1DAB97F5" w14:textId="77777777" w:rsidR="000407A2" w:rsidRPr="000407A2" w:rsidRDefault="000407A2" w:rsidP="000407A2">
      <w:pPr>
        <w:rPr>
          <w:lang w:eastAsia="ru-RU"/>
        </w:rPr>
      </w:pPr>
    </w:p>
    <w:p w14:paraId="5AF162B3" w14:textId="77777777" w:rsidR="000407A2" w:rsidRPr="000407A2" w:rsidRDefault="000407A2" w:rsidP="000407A2">
      <w:pPr>
        <w:rPr>
          <w:lang w:eastAsia="ru-RU"/>
        </w:rPr>
      </w:pPr>
    </w:p>
    <w:p w14:paraId="79645EEA" w14:textId="77777777" w:rsidR="000407A2" w:rsidRPr="000407A2" w:rsidRDefault="000407A2" w:rsidP="000407A2">
      <w:pPr>
        <w:rPr>
          <w:lang w:eastAsia="ru-RU"/>
        </w:rPr>
      </w:pPr>
    </w:p>
    <w:p w14:paraId="1A9A3ACF" w14:textId="77777777" w:rsidR="000407A2" w:rsidRPr="000407A2" w:rsidRDefault="000407A2" w:rsidP="000407A2">
      <w:pPr>
        <w:rPr>
          <w:lang w:eastAsia="ru-RU"/>
        </w:rPr>
      </w:pPr>
    </w:p>
    <w:p w14:paraId="29CEDE28" w14:textId="77777777" w:rsidR="000407A2" w:rsidRPr="000407A2" w:rsidRDefault="000407A2" w:rsidP="000407A2">
      <w:pPr>
        <w:rPr>
          <w:lang w:eastAsia="ru-RU"/>
        </w:rPr>
      </w:pPr>
    </w:p>
    <w:p w14:paraId="002D7EE6" w14:textId="77777777" w:rsidR="000407A2" w:rsidRPr="000407A2" w:rsidRDefault="000407A2" w:rsidP="000407A2">
      <w:pPr>
        <w:rPr>
          <w:lang w:eastAsia="ru-RU"/>
        </w:rPr>
      </w:pPr>
    </w:p>
    <w:p w14:paraId="6C69F347" w14:textId="77777777" w:rsidR="000407A2" w:rsidRPr="000407A2" w:rsidRDefault="000407A2" w:rsidP="000407A2">
      <w:pPr>
        <w:rPr>
          <w:lang w:eastAsia="ru-RU"/>
        </w:rPr>
      </w:pPr>
    </w:p>
    <w:p w14:paraId="37A6CDB3" w14:textId="77777777" w:rsidR="000407A2" w:rsidRPr="000407A2" w:rsidRDefault="000407A2" w:rsidP="000407A2">
      <w:pPr>
        <w:rPr>
          <w:lang w:eastAsia="ru-RU"/>
        </w:rPr>
      </w:pPr>
    </w:p>
    <w:p w14:paraId="152E2B44" w14:textId="77777777" w:rsidR="000407A2" w:rsidRPr="000407A2" w:rsidRDefault="000407A2" w:rsidP="000407A2">
      <w:pPr>
        <w:rPr>
          <w:lang w:eastAsia="ru-RU"/>
        </w:rPr>
      </w:pPr>
    </w:p>
    <w:p w14:paraId="273E7E03" w14:textId="77777777" w:rsidR="000407A2" w:rsidRPr="000407A2" w:rsidRDefault="000407A2" w:rsidP="000407A2">
      <w:pPr>
        <w:rPr>
          <w:lang w:eastAsia="ru-RU"/>
        </w:rPr>
      </w:pPr>
    </w:p>
    <w:p w14:paraId="2374F64F" w14:textId="77777777" w:rsidR="000407A2" w:rsidRPr="000407A2" w:rsidRDefault="000407A2" w:rsidP="000407A2">
      <w:pPr>
        <w:rPr>
          <w:lang w:eastAsia="ru-RU"/>
        </w:rPr>
      </w:pPr>
    </w:p>
    <w:p w14:paraId="5919F789" w14:textId="77777777" w:rsidR="000407A2" w:rsidRPr="000407A2" w:rsidRDefault="000407A2" w:rsidP="000407A2">
      <w:pPr>
        <w:rPr>
          <w:lang w:eastAsia="ru-RU"/>
        </w:rPr>
      </w:pPr>
    </w:p>
    <w:p w14:paraId="543A1D82" w14:textId="77777777" w:rsidR="000407A2" w:rsidRPr="000407A2" w:rsidRDefault="000407A2" w:rsidP="000407A2">
      <w:pPr>
        <w:rPr>
          <w:lang w:eastAsia="ru-RU"/>
        </w:rPr>
      </w:pPr>
    </w:p>
    <w:p w14:paraId="548ADCCA" w14:textId="77777777" w:rsidR="000407A2" w:rsidRPr="000407A2" w:rsidRDefault="000407A2" w:rsidP="000407A2">
      <w:pPr>
        <w:rPr>
          <w:lang w:eastAsia="ru-RU"/>
        </w:rPr>
      </w:pPr>
    </w:p>
    <w:p w14:paraId="6E45260B" w14:textId="77777777" w:rsidR="000407A2" w:rsidRPr="000407A2" w:rsidRDefault="000407A2" w:rsidP="000407A2">
      <w:pPr>
        <w:rPr>
          <w:lang w:eastAsia="ru-RU"/>
        </w:rPr>
      </w:pPr>
    </w:p>
    <w:p w14:paraId="6DD16D14" w14:textId="77777777" w:rsidR="000407A2" w:rsidRPr="000407A2" w:rsidRDefault="000407A2" w:rsidP="000407A2">
      <w:pPr>
        <w:rPr>
          <w:lang w:eastAsia="ru-RU"/>
        </w:rPr>
      </w:pPr>
    </w:p>
    <w:p w14:paraId="1652867D" w14:textId="77777777" w:rsidR="000407A2" w:rsidRPr="000407A2" w:rsidRDefault="000407A2" w:rsidP="000407A2">
      <w:pPr>
        <w:rPr>
          <w:lang w:eastAsia="ru-RU"/>
        </w:rPr>
      </w:pPr>
    </w:p>
    <w:p w14:paraId="76FE2460" w14:textId="77777777" w:rsidR="000407A2" w:rsidRPr="000407A2" w:rsidRDefault="000407A2" w:rsidP="000407A2">
      <w:pPr>
        <w:rPr>
          <w:lang w:eastAsia="ru-RU"/>
        </w:rPr>
      </w:pPr>
    </w:p>
    <w:p w14:paraId="0EC67535" w14:textId="77777777" w:rsidR="000407A2" w:rsidRPr="000407A2" w:rsidRDefault="000407A2" w:rsidP="000407A2">
      <w:pPr>
        <w:rPr>
          <w:lang w:eastAsia="ru-RU"/>
        </w:rPr>
      </w:pPr>
    </w:p>
    <w:p w14:paraId="6E8B2F51" w14:textId="77777777" w:rsidR="000407A2" w:rsidRPr="000407A2" w:rsidRDefault="000407A2" w:rsidP="000407A2">
      <w:pPr>
        <w:rPr>
          <w:lang w:eastAsia="ru-RU"/>
        </w:rPr>
      </w:pPr>
    </w:p>
    <w:p w14:paraId="6CA3380D" w14:textId="77777777" w:rsidR="000407A2" w:rsidRPr="000407A2" w:rsidRDefault="000407A2" w:rsidP="000407A2">
      <w:pPr>
        <w:rPr>
          <w:lang w:eastAsia="ru-RU"/>
        </w:rPr>
      </w:pPr>
    </w:p>
    <w:p w14:paraId="4CAA2DDA" w14:textId="77777777" w:rsidR="000407A2" w:rsidRPr="000407A2" w:rsidRDefault="000407A2" w:rsidP="000407A2">
      <w:pPr>
        <w:rPr>
          <w:lang w:eastAsia="ru-RU"/>
        </w:rPr>
      </w:pPr>
    </w:p>
    <w:p w14:paraId="37ADEA06" w14:textId="77777777" w:rsidR="000407A2" w:rsidRPr="000407A2" w:rsidRDefault="000407A2" w:rsidP="000407A2">
      <w:pPr>
        <w:rPr>
          <w:lang w:eastAsia="ru-RU"/>
        </w:rPr>
      </w:pPr>
    </w:p>
    <w:p w14:paraId="25F7BC40" w14:textId="77777777" w:rsidR="000407A2" w:rsidRPr="000407A2" w:rsidRDefault="000407A2" w:rsidP="000407A2">
      <w:pPr>
        <w:rPr>
          <w:lang w:eastAsia="ru-RU"/>
        </w:rPr>
      </w:pPr>
    </w:p>
    <w:p w14:paraId="2BFDB573" w14:textId="77777777" w:rsidR="000407A2" w:rsidRPr="000407A2" w:rsidRDefault="000407A2" w:rsidP="000407A2">
      <w:pPr>
        <w:rPr>
          <w:lang w:eastAsia="ru-RU"/>
        </w:rPr>
      </w:pPr>
    </w:p>
    <w:p w14:paraId="3F26BA38" w14:textId="77777777" w:rsidR="000407A2" w:rsidRPr="000407A2" w:rsidRDefault="000407A2" w:rsidP="000407A2">
      <w:pPr>
        <w:rPr>
          <w:lang w:eastAsia="ru-RU"/>
        </w:rPr>
      </w:pPr>
    </w:p>
    <w:p w14:paraId="4BC2CE16" w14:textId="77777777" w:rsidR="000407A2" w:rsidRPr="000407A2" w:rsidRDefault="000407A2" w:rsidP="000407A2">
      <w:pPr>
        <w:rPr>
          <w:lang w:eastAsia="ru-RU"/>
        </w:rPr>
      </w:pPr>
    </w:p>
    <w:p w14:paraId="0B68F05F" w14:textId="77777777" w:rsidR="000407A2" w:rsidRPr="000407A2" w:rsidRDefault="000407A2" w:rsidP="000407A2">
      <w:pPr>
        <w:rPr>
          <w:lang w:eastAsia="ru-RU"/>
        </w:rPr>
      </w:pPr>
    </w:p>
    <w:p w14:paraId="53DA1FD6" w14:textId="77777777" w:rsidR="000407A2" w:rsidRPr="000407A2" w:rsidRDefault="000407A2" w:rsidP="000407A2">
      <w:pPr>
        <w:rPr>
          <w:lang w:eastAsia="ru-RU"/>
        </w:rPr>
      </w:pPr>
    </w:p>
    <w:p w14:paraId="72043ED7" w14:textId="77777777" w:rsidR="000407A2" w:rsidRPr="000407A2" w:rsidRDefault="000407A2" w:rsidP="000407A2">
      <w:pPr>
        <w:rPr>
          <w:lang w:eastAsia="ru-RU"/>
        </w:rPr>
      </w:pPr>
    </w:p>
    <w:p w14:paraId="27EB9FBD" w14:textId="77777777" w:rsidR="000407A2" w:rsidRPr="000407A2" w:rsidRDefault="000407A2" w:rsidP="000407A2">
      <w:pPr>
        <w:rPr>
          <w:lang w:eastAsia="ru-RU"/>
        </w:rPr>
      </w:pPr>
    </w:p>
    <w:p w14:paraId="155BE337" w14:textId="77777777" w:rsidR="000407A2" w:rsidRPr="000407A2" w:rsidRDefault="000407A2" w:rsidP="000407A2">
      <w:pPr>
        <w:rPr>
          <w:lang w:eastAsia="ru-RU"/>
        </w:rPr>
      </w:pPr>
    </w:p>
    <w:p w14:paraId="01286863" w14:textId="77777777" w:rsidR="000407A2" w:rsidRPr="000407A2" w:rsidRDefault="000407A2" w:rsidP="000407A2">
      <w:pPr>
        <w:rPr>
          <w:lang w:eastAsia="ru-RU"/>
        </w:rPr>
      </w:pPr>
    </w:p>
    <w:p w14:paraId="0639424F" w14:textId="77777777" w:rsidR="000407A2" w:rsidRPr="000407A2" w:rsidRDefault="000407A2" w:rsidP="000407A2">
      <w:pPr>
        <w:rPr>
          <w:lang w:eastAsia="ru-RU"/>
        </w:rPr>
      </w:pPr>
    </w:p>
    <w:p w14:paraId="5DB187D9" w14:textId="77777777" w:rsidR="000407A2" w:rsidRPr="000407A2" w:rsidRDefault="000407A2" w:rsidP="000407A2">
      <w:pPr>
        <w:rPr>
          <w:lang w:eastAsia="ru-RU"/>
        </w:rPr>
      </w:pPr>
    </w:p>
    <w:p w14:paraId="7EB5692D" w14:textId="77777777" w:rsidR="000407A2" w:rsidRPr="000407A2" w:rsidRDefault="000407A2" w:rsidP="000407A2">
      <w:pPr>
        <w:rPr>
          <w:lang w:eastAsia="ru-RU"/>
        </w:rPr>
      </w:pPr>
    </w:p>
    <w:p w14:paraId="1090E008" w14:textId="77777777" w:rsidR="000407A2" w:rsidRPr="000407A2" w:rsidRDefault="000407A2" w:rsidP="000407A2">
      <w:pPr>
        <w:rPr>
          <w:lang w:eastAsia="ru-RU"/>
        </w:rPr>
      </w:pPr>
    </w:p>
    <w:p w14:paraId="20EF4FFA" w14:textId="77777777" w:rsidR="000407A2" w:rsidRPr="000407A2" w:rsidRDefault="000407A2" w:rsidP="000407A2">
      <w:pPr>
        <w:rPr>
          <w:lang w:eastAsia="ru-RU"/>
        </w:rPr>
      </w:pPr>
    </w:p>
    <w:p w14:paraId="17DBDEB9" w14:textId="77777777" w:rsidR="000407A2" w:rsidRPr="000407A2" w:rsidRDefault="000407A2" w:rsidP="000407A2">
      <w:pPr>
        <w:rPr>
          <w:lang w:eastAsia="ru-RU"/>
        </w:rPr>
      </w:pPr>
    </w:p>
    <w:p w14:paraId="68FC1BD2" w14:textId="77777777" w:rsidR="000407A2" w:rsidRPr="000407A2" w:rsidRDefault="000407A2" w:rsidP="000407A2">
      <w:pPr>
        <w:rPr>
          <w:lang w:eastAsia="ru-RU"/>
        </w:rPr>
      </w:pPr>
    </w:p>
    <w:p w14:paraId="2AC44578" w14:textId="77777777" w:rsidR="000407A2" w:rsidRPr="000407A2" w:rsidRDefault="000407A2" w:rsidP="000407A2">
      <w:pPr>
        <w:rPr>
          <w:lang w:eastAsia="ru-RU"/>
        </w:rPr>
      </w:pPr>
    </w:p>
    <w:p w14:paraId="46A9E1F0" w14:textId="77777777" w:rsidR="000407A2" w:rsidRPr="000407A2" w:rsidRDefault="000407A2" w:rsidP="000407A2">
      <w:pPr>
        <w:rPr>
          <w:lang w:eastAsia="ru-RU"/>
        </w:rPr>
      </w:pPr>
    </w:p>
    <w:p w14:paraId="7E4D89C1" w14:textId="77777777" w:rsidR="000407A2" w:rsidRPr="000407A2" w:rsidRDefault="000407A2" w:rsidP="000407A2">
      <w:pPr>
        <w:rPr>
          <w:lang w:eastAsia="ru-RU"/>
        </w:rPr>
        <w:sectPr w:rsidR="000407A2" w:rsidRPr="000407A2">
          <w:pgSz w:w="11906" w:h="16838"/>
          <w:pgMar w:top="1134" w:right="850" w:bottom="1134" w:left="1701" w:header="708" w:footer="708" w:gutter="0"/>
          <w:cols w:space="708"/>
          <w:docGrid w:linePitch="360"/>
        </w:sectPr>
      </w:pPr>
    </w:p>
    <w:p w14:paraId="7FAA9B95" w14:textId="77777777" w:rsidR="000407A2" w:rsidRPr="000407A2" w:rsidRDefault="000407A2" w:rsidP="000407A2">
      <w:pPr>
        <w:jc w:val="center"/>
        <w:rPr>
          <w:lang w:eastAsia="ru-RU"/>
        </w:rPr>
      </w:pPr>
    </w:p>
    <w:p w14:paraId="4F1FA7AD" w14:textId="77777777" w:rsidR="000407A2" w:rsidRPr="000407A2" w:rsidRDefault="000407A2" w:rsidP="000407A2">
      <w:pPr>
        <w:spacing w:before="400" w:after="200"/>
      </w:pPr>
      <w:r w:rsidRPr="000407A2">
        <w:rPr>
          <w:b/>
        </w:rPr>
        <w:t>Таблица 13.1.1 - Индикаторы развития систем теплоснабжения</w:t>
      </w:r>
    </w:p>
    <w:tbl>
      <w:tblPr>
        <w:tblStyle w:val="a9"/>
        <w:tblW w:w="5000" w:type="pct"/>
        <w:jc w:val="center"/>
        <w:tblLook w:val="04A0" w:firstRow="1" w:lastRow="0" w:firstColumn="1" w:lastColumn="0" w:noHBand="0" w:noVBand="1"/>
      </w:tblPr>
      <w:tblGrid>
        <w:gridCol w:w="400"/>
        <w:gridCol w:w="981"/>
        <w:gridCol w:w="733"/>
        <w:gridCol w:w="733"/>
        <w:gridCol w:w="733"/>
        <w:gridCol w:w="732"/>
        <w:gridCol w:w="732"/>
        <w:gridCol w:w="732"/>
        <w:gridCol w:w="732"/>
        <w:gridCol w:w="732"/>
        <w:gridCol w:w="732"/>
        <w:gridCol w:w="732"/>
        <w:gridCol w:w="732"/>
        <w:gridCol w:w="732"/>
        <w:gridCol w:w="732"/>
        <w:gridCol w:w="732"/>
        <w:gridCol w:w="732"/>
        <w:gridCol w:w="732"/>
        <w:gridCol w:w="732"/>
        <w:gridCol w:w="732"/>
      </w:tblGrid>
      <w:tr w:rsidR="000407A2" w:rsidRPr="000407A2" w14:paraId="6A992FF1" w14:textId="77777777" w:rsidTr="00237BF9">
        <w:trPr>
          <w:jc w:val="center"/>
        </w:trPr>
        <w:tc>
          <w:tcPr>
            <w:tcW w:w="0" w:type="dxa"/>
            <w:shd w:val="clear" w:color="auto" w:fill="F2F2F2"/>
            <w:tcMar>
              <w:top w:w="120" w:type="dxa"/>
              <w:left w:w="20" w:type="dxa"/>
              <w:bottom w:w="120" w:type="dxa"/>
              <w:right w:w="20" w:type="dxa"/>
            </w:tcMar>
            <w:vAlign w:val="center"/>
          </w:tcPr>
          <w:p w14:paraId="0C707E21" w14:textId="77777777" w:rsidR="000407A2" w:rsidRPr="000407A2" w:rsidRDefault="000407A2" w:rsidP="000407A2">
            <w:pPr>
              <w:jc w:val="center"/>
              <w:rPr>
                <w:sz w:val="20"/>
              </w:rPr>
            </w:pPr>
            <w:r w:rsidRPr="000407A2">
              <w:rPr>
                <w:rFonts w:eastAsia="Times New Roman" w:cs="Times New Roman"/>
                <w:sz w:val="20"/>
              </w:rPr>
              <w:t>№ п/п</w:t>
            </w:r>
          </w:p>
        </w:tc>
        <w:tc>
          <w:tcPr>
            <w:tcW w:w="0" w:type="dxa"/>
            <w:shd w:val="clear" w:color="auto" w:fill="F2F2F2"/>
            <w:tcMar>
              <w:top w:w="120" w:type="dxa"/>
              <w:left w:w="200" w:type="dxa"/>
              <w:bottom w:w="120" w:type="dxa"/>
              <w:right w:w="200" w:type="dxa"/>
            </w:tcMar>
            <w:vAlign w:val="center"/>
          </w:tcPr>
          <w:p w14:paraId="52A36924" w14:textId="77777777" w:rsidR="000407A2" w:rsidRPr="000407A2" w:rsidRDefault="000407A2" w:rsidP="000407A2">
            <w:pPr>
              <w:jc w:val="center"/>
              <w:rPr>
                <w:sz w:val="20"/>
              </w:rPr>
            </w:pPr>
            <w:r w:rsidRPr="000407A2">
              <w:rPr>
                <w:rFonts w:eastAsia="Times New Roman" w:cs="Times New Roman"/>
                <w:sz w:val="20"/>
              </w:rPr>
              <w:t>Наименование теплоисточника</w:t>
            </w:r>
          </w:p>
        </w:tc>
        <w:tc>
          <w:tcPr>
            <w:tcW w:w="0" w:type="dxa"/>
            <w:shd w:val="clear" w:color="auto" w:fill="F2F2F2"/>
            <w:tcMar>
              <w:top w:w="120" w:type="dxa"/>
              <w:left w:w="200" w:type="dxa"/>
              <w:bottom w:w="120" w:type="dxa"/>
              <w:right w:w="200" w:type="dxa"/>
            </w:tcMar>
            <w:vAlign w:val="center"/>
          </w:tcPr>
          <w:p w14:paraId="620569E9" w14:textId="77777777" w:rsidR="000407A2" w:rsidRPr="000407A2" w:rsidRDefault="000407A2" w:rsidP="000407A2">
            <w:pPr>
              <w:jc w:val="center"/>
              <w:rPr>
                <w:sz w:val="20"/>
              </w:rPr>
            </w:pPr>
            <w:r w:rsidRPr="000407A2">
              <w:rPr>
                <w:rFonts w:eastAsia="Times New Roman" w:cs="Times New Roman"/>
                <w:sz w:val="20"/>
              </w:rPr>
              <w:t>2022</w:t>
            </w:r>
          </w:p>
        </w:tc>
        <w:tc>
          <w:tcPr>
            <w:tcW w:w="0" w:type="dxa"/>
            <w:shd w:val="clear" w:color="auto" w:fill="F2F2F2"/>
            <w:tcMar>
              <w:top w:w="120" w:type="dxa"/>
              <w:left w:w="200" w:type="dxa"/>
              <w:bottom w:w="120" w:type="dxa"/>
              <w:right w:w="200" w:type="dxa"/>
            </w:tcMar>
            <w:vAlign w:val="center"/>
          </w:tcPr>
          <w:p w14:paraId="04BCF5B3" w14:textId="77777777" w:rsidR="000407A2" w:rsidRPr="000407A2" w:rsidRDefault="000407A2" w:rsidP="000407A2">
            <w:pPr>
              <w:jc w:val="center"/>
              <w:rPr>
                <w:sz w:val="20"/>
              </w:rPr>
            </w:pPr>
            <w:r w:rsidRPr="000407A2">
              <w:rPr>
                <w:rFonts w:eastAsia="Times New Roman" w:cs="Times New Roman"/>
                <w:sz w:val="20"/>
              </w:rPr>
              <w:t>2023</w:t>
            </w:r>
          </w:p>
        </w:tc>
        <w:tc>
          <w:tcPr>
            <w:tcW w:w="0" w:type="dxa"/>
            <w:shd w:val="clear" w:color="auto" w:fill="F2F2F2"/>
            <w:tcMar>
              <w:top w:w="120" w:type="dxa"/>
              <w:left w:w="200" w:type="dxa"/>
              <w:bottom w:w="120" w:type="dxa"/>
              <w:right w:w="200" w:type="dxa"/>
            </w:tcMar>
            <w:vAlign w:val="center"/>
          </w:tcPr>
          <w:p w14:paraId="602A96A3" w14:textId="77777777" w:rsidR="000407A2" w:rsidRPr="000407A2" w:rsidRDefault="000407A2" w:rsidP="000407A2">
            <w:pPr>
              <w:jc w:val="center"/>
              <w:rPr>
                <w:sz w:val="20"/>
              </w:rPr>
            </w:pPr>
            <w:r w:rsidRPr="000407A2">
              <w:rPr>
                <w:rFonts w:eastAsia="Times New Roman" w:cs="Times New Roman"/>
                <w:sz w:val="20"/>
              </w:rPr>
              <w:t>2024</w:t>
            </w:r>
          </w:p>
        </w:tc>
        <w:tc>
          <w:tcPr>
            <w:tcW w:w="0" w:type="dxa"/>
            <w:shd w:val="clear" w:color="auto" w:fill="F2F2F2"/>
            <w:tcMar>
              <w:top w:w="120" w:type="dxa"/>
              <w:left w:w="200" w:type="dxa"/>
              <w:bottom w:w="120" w:type="dxa"/>
              <w:right w:w="200" w:type="dxa"/>
            </w:tcMar>
            <w:vAlign w:val="center"/>
          </w:tcPr>
          <w:p w14:paraId="5CE1D769" w14:textId="77777777" w:rsidR="000407A2" w:rsidRPr="000407A2" w:rsidRDefault="000407A2" w:rsidP="000407A2">
            <w:pPr>
              <w:jc w:val="center"/>
              <w:rPr>
                <w:sz w:val="20"/>
              </w:rPr>
            </w:pPr>
            <w:r w:rsidRPr="000407A2">
              <w:rPr>
                <w:rFonts w:eastAsia="Times New Roman" w:cs="Times New Roman"/>
                <w:sz w:val="20"/>
              </w:rPr>
              <w:t>2025</w:t>
            </w:r>
          </w:p>
        </w:tc>
        <w:tc>
          <w:tcPr>
            <w:tcW w:w="0" w:type="dxa"/>
            <w:shd w:val="clear" w:color="auto" w:fill="F2F2F2"/>
            <w:tcMar>
              <w:top w:w="120" w:type="dxa"/>
              <w:left w:w="200" w:type="dxa"/>
              <w:bottom w:w="120" w:type="dxa"/>
              <w:right w:w="200" w:type="dxa"/>
            </w:tcMar>
            <w:vAlign w:val="center"/>
          </w:tcPr>
          <w:p w14:paraId="5F11BC12" w14:textId="77777777" w:rsidR="000407A2" w:rsidRPr="000407A2" w:rsidRDefault="000407A2" w:rsidP="000407A2">
            <w:pPr>
              <w:jc w:val="center"/>
              <w:rPr>
                <w:sz w:val="20"/>
              </w:rPr>
            </w:pPr>
            <w:r w:rsidRPr="000407A2">
              <w:rPr>
                <w:rFonts w:eastAsia="Times New Roman" w:cs="Times New Roman"/>
                <w:sz w:val="20"/>
              </w:rPr>
              <w:t>2026</w:t>
            </w:r>
          </w:p>
        </w:tc>
        <w:tc>
          <w:tcPr>
            <w:tcW w:w="0" w:type="dxa"/>
            <w:shd w:val="clear" w:color="auto" w:fill="F2F2F2"/>
            <w:tcMar>
              <w:top w:w="120" w:type="dxa"/>
              <w:left w:w="200" w:type="dxa"/>
              <w:bottom w:w="120" w:type="dxa"/>
              <w:right w:w="200" w:type="dxa"/>
            </w:tcMar>
            <w:vAlign w:val="center"/>
          </w:tcPr>
          <w:p w14:paraId="4668F214" w14:textId="77777777" w:rsidR="000407A2" w:rsidRPr="000407A2" w:rsidRDefault="000407A2" w:rsidP="000407A2">
            <w:pPr>
              <w:jc w:val="center"/>
              <w:rPr>
                <w:sz w:val="20"/>
              </w:rPr>
            </w:pPr>
            <w:r w:rsidRPr="000407A2">
              <w:rPr>
                <w:rFonts w:eastAsia="Times New Roman" w:cs="Times New Roman"/>
                <w:sz w:val="20"/>
              </w:rPr>
              <w:t>2027</w:t>
            </w:r>
          </w:p>
        </w:tc>
        <w:tc>
          <w:tcPr>
            <w:tcW w:w="0" w:type="dxa"/>
            <w:shd w:val="clear" w:color="auto" w:fill="F2F2F2"/>
            <w:tcMar>
              <w:top w:w="120" w:type="dxa"/>
              <w:left w:w="200" w:type="dxa"/>
              <w:bottom w:w="120" w:type="dxa"/>
              <w:right w:w="200" w:type="dxa"/>
            </w:tcMar>
            <w:vAlign w:val="center"/>
          </w:tcPr>
          <w:p w14:paraId="431BC68D" w14:textId="77777777" w:rsidR="000407A2" w:rsidRPr="000407A2" w:rsidRDefault="000407A2" w:rsidP="000407A2">
            <w:pPr>
              <w:jc w:val="center"/>
              <w:rPr>
                <w:sz w:val="20"/>
              </w:rPr>
            </w:pPr>
            <w:r w:rsidRPr="000407A2">
              <w:rPr>
                <w:rFonts w:eastAsia="Times New Roman" w:cs="Times New Roman"/>
                <w:sz w:val="20"/>
              </w:rPr>
              <w:t>2028</w:t>
            </w:r>
          </w:p>
        </w:tc>
        <w:tc>
          <w:tcPr>
            <w:tcW w:w="0" w:type="dxa"/>
            <w:shd w:val="clear" w:color="auto" w:fill="F2F2F2"/>
            <w:tcMar>
              <w:top w:w="120" w:type="dxa"/>
              <w:left w:w="200" w:type="dxa"/>
              <w:bottom w:w="120" w:type="dxa"/>
              <w:right w:w="200" w:type="dxa"/>
            </w:tcMar>
            <w:vAlign w:val="center"/>
          </w:tcPr>
          <w:p w14:paraId="1B9CEE89" w14:textId="77777777" w:rsidR="000407A2" w:rsidRPr="000407A2" w:rsidRDefault="000407A2" w:rsidP="000407A2">
            <w:pPr>
              <w:jc w:val="center"/>
              <w:rPr>
                <w:sz w:val="20"/>
              </w:rPr>
            </w:pPr>
            <w:r w:rsidRPr="000407A2">
              <w:rPr>
                <w:rFonts w:eastAsia="Times New Roman" w:cs="Times New Roman"/>
                <w:sz w:val="20"/>
              </w:rPr>
              <w:t>2029</w:t>
            </w:r>
          </w:p>
        </w:tc>
        <w:tc>
          <w:tcPr>
            <w:tcW w:w="0" w:type="dxa"/>
            <w:shd w:val="clear" w:color="auto" w:fill="F2F2F2"/>
            <w:tcMar>
              <w:top w:w="120" w:type="dxa"/>
              <w:left w:w="200" w:type="dxa"/>
              <w:bottom w:w="120" w:type="dxa"/>
              <w:right w:w="200" w:type="dxa"/>
            </w:tcMar>
            <w:vAlign w:val="center"/>
          </w:tcPr>
          <w:p w14:paraId="6E77B30B" w14:textId="77777777" w:rsidR="000407A2" w:rsidRPr="000407A2" w:rsidRDefault="000407A2" w:rsidP="000407A2">
            <w:pPr>
              <w:jc w:val="center"/>
              <w:rPr>
                <w:sz w:val="20"/>
              </w:rPr>
            </w:pPr>
            <w:r w:rsidRPr="000407A2">
              <w:rPr>
                <w:rFonts w:eastAsia="Times New Roman" w:cs="Times New Roman"/>
                <w:sz w:val="20"/>
              </w:rPr>
              <w:t>2030</w:t>
            </w:r>
          </w:p>
        </w:tc>
        <w:tc>
          <w:tcPr>
            <w:tcW w:w="0" w:type="dxa"/>
            <w:shd w:val="clear" w:color="auto" w:fill="F2F2F2"/>
            <w:tcMar>
              <w:top w:w="120" w:type="dxa"/>
              <w:left w:w="200" w:type="dxa"/>
              <w:bottom w:w="120" w:type="dxa"/>
              <w:right w:w="200" w:type="dxa"/>
            </w:tcMar>
            <w:vAlign w:val="center"/>
          </w:tcPr>
          <w:p w14:paraId="011C8C75" w14:textId="77777777" w:rsidR="000407A2" w:rsidRPr="000407A2" w:rsidRDefault="000407A2" w:rsidP="000407A2">
            <w:pPr>
              <w:jc w:val="center"/>
              <w:rPr>
                <w:sz w:val="20"/>
              </w:rPr>
            </w:pPr>
            <w:r w:rsidRPr="000407A2">
              <w:rPr>
                <w:rFonts w:eastAsia="Times New Roman" w:cs="Times New Roman"/>
                <w:sz w:val="20"/>
              </w:rPr>
              <w:t>2031</w:t>
            </w:r>
          </w:p>
        </w:tc>
        <w:tc>
          <w:tcPr>
            <w:tcW w:w="0" w:type="dxa"/>
            <w:shd w:val="clear" w:color="auto" w:fill="F2F2F2"/>
            <w:tcMar>
              <w:top w:w="120" w:type="dxa"/>
              <w:left w:w="200" w:type="dxa"/>
              <w:bottom w:w="120" w:type="dxa"/>
              <w:right w:w="200" w:type="dxa"/>
            </w:tcMar>
            <w:vAlign w:val="center"/>
          </w:tcPr>
          <w:p w14:paraId="3F4527DD" w14:textId="77777777" w:rsidR="000407A2" w:rsidRPr="000407A2" w:rsidRDefault="000407A2" w:rsidP="000407A2">
            <w:pPr>
              <w:jc w:val="center"/>
              <w:rPr>
                <w:sz w:val="20"/>
              </w:rPr>
            </w:pPr>
            <w:r w:rsidRPr="000407A2">
              <w:rPr>
                <w:rFonts w:eastAsia="Times New Roman" w:cs="Times New Roman"/>
                <w:sz w:val="20"/>
              </w:rPr>
              <w:t>2032</w:t>
            </w:r>
          </w:p>
        </w:tc>
        <w:tc>
          <w:tcPr>
            <w:tcW w:w="0" w:type="dxa"/>
            <w:shd w:val="clear" w:color="auto" w:fill="F2F2F2"/>
            <w:tcMar>
              <w:top w:w="120" w:type="dxa"/>
              <w:left w:w="200" w:type="dxa"/>
              <w:bottom w:w="120" w:type="dxa"/>
              <w:right w:w="200" w:type="dxa"/>
            </w:tcMar>
            <w:vAlign w:val="center"/>
          </w:tcPr>
          <w:p w14:paraId="5B172E70" w14:textId="77777777" w:rsidR="000407A2" w:rsidRPr="000407A2" w:rsidRDefault="000407A2" w:rsidP="000407A2">
            <w:pPr>
              <w:jc w:val="center"/>
              <w:rPr>
                <w:sz w:val="20"/>
              </w:rPr>
            </w:pPr>
            <w:r w:rsidRPr="000407A2">
              <w:rPr>
                <w:rFonts w:eastAsia="Times New Roman" w:cs="Times New Roman"/>
                <w:sz w:val="20"/>
              </w:rPr>
              <w:t>2033</w:t>
            </w:r>
          </w:p>
        </w:tc>
        <w:tc>
          <w:tcPr>
            <w:tcW w:w="0" w:type="dxa"/>
            <w:shd w:val="clear" w:color="auto" w:fill="F2F2F2"/>
            <w:tcMar>
              <w:top w:w="120" w:type="dxa"/>
              <w:left w:w="200" w:type="dxa"/>
              <w:bottom w:w="120" w:type="dxa"/>
              <w:right w:w="200" w:type="dxa"/>
            </w:tcMar>
            <w:vAlign w:val="center"/>
          </w:tcPr>
          <w:p w14:paraId="235D6C3C" w14:textId="77777777" w:rsidR="000407A2" w:rsidRPr="000407A2" w:rsidRDefault="000407A2" w:rsidP="000407A2">
            <w:pPr>
              <w:jc w:val="center"/>
              <w:rPr>
                <w:sz w:val="20"/>
              </w:rPr>
            </w:pPr>
            <w:r w:rsidRPr="000407A2">
              <w:rPr>
                <w:rFonts w:eastAsia="Times New Roman" w:cs="Times New Roman"/>
                <w:sz w:val="20"/>
              </w:rPr>
              <w:t>2034</w:t>
            </w:r>
          </w:p>
        </w:tc>
        <w:tc>
          <w:tcPr>
            <w:tcW w:w="0" w:type="dxa"/>
            <w:shd w:val="clear" w:color="auto" w:fill="F2F2F2"/>
            <w:tcMar>
              <w:top w:w="120" w:type="dxa"/>
              <w:left w:w="200" w:type="dxa"/>
              <w:bottom w:w="120" w:type="dxa"/>
              <w:right w:w="200" w:type="dxa"/>
            </w:tcMar>
            <w:vAlign w:val="center"/>
          </w:tcPr>
          <w:p w14:paraId="520E02B4" w14:textId="77777777" w:rsidR="000407A2" w:rsidRPr="000407A2" w:rsidRDefault="000407A2" w:rsidP="000407A2">
            <w:pPr>
              <w:jc w:val="center"/>
              <w:rPr>
                <w:sz w:val="20"/>
              </w:rPr>
            </w:pPr>
            <w:r w:rsidRPr="000407A2">
              <w:rPr>
                <w:rFonts w:eastAsia="Times New Roman" w:cs="Times New Roman"/>
                <w:sz w:val="20"/>
              </w:rPr>
              <w:t>2035</w:t>
            </w:r>
          </w:p>
        </w:tc>
        <w:tc>
          <w:tcPr>
            <w:tcW w:w="0" w:type="dxa"/>
            <w:shd w:val="clear" w:color="auto" w:fill="F2F2F2"/>
            <w:tcMar>
              <w:top w:w="120" w:type="dxa"/>
              <w:left w:w="200" w:type="dxa"/>
              <w:bottom w:w="120" w:type="dxa"/>
              <w:right w:w="200" w:type="dxa"/>
            </w:tcMar>
            <w:vAlign w:val="center"/>
          </w:tcPr>
          <w:p w14:paraId="7E8A831C" w14:textId="77777777" w:rsidR="000407A2" w:rsidRPr="000407A2" w:rsidRDefault="000407A2" w:rsidP="000407A2">
            <w:pPr>
              <w:jc w:val="center"/>
              <w:rPr>
                <w:sz w:val="20"/>
              </w:rPr>
            </w:pPr>
            <w:r w:rsidRPr="000407A2">
              <w:rPr>
                <w:rFonts w:eastAsia="Times New Roman" w:cs="Times New Roman"/>
                <w:sz w:val="20"/>
              </w:rPr>
              <w:t>2036</w:t>
            </w:r>
          </w:p>
        </w:tc>
        <w:tc>
          <w:tcPr>
            <w:tcW w:w="0" w:type="dxa"/>
            <w:shd w:val="clear" w:color="auto" w:fill="F2F2F2"/>
            <w:tcMar>
              <w:top w:w="120" w:type="dxa"/>
              <w:left w:w="200" w:type="dxa"/>
              <w:bottom w:w="120" w:type="dxa"/>
              <w:right w:w="200" w:type="dxa"/>
            </w:tcMar>
            <w:vAlign w:val="center"/>
          </w:tcPr>
          <w:p w14:paraId="22D4D391" w14:textId="77777777" w:rsidR="000407A2" w:rsidRPr="000407A2" w:rsidRDefault="000407A2" w:rsidP="000407A2">
            <w:pPr>
              <w:jc w:val="center"/>
              <w:rPr>
                <w:sz w:val="20"/>
              </w:rPr>
            </w:pPr>
            <w:r w:rsidRPr="000407A2">
              <w:rPr>
                <w:rFonts w:eastAsia="Times New Roman" w:cs="Times New Roman"/>
                <w:sz w:val="20"/>
              </w:rPr>
              <w:t>2037</w:t>
            </w:r>
          </w:p>
        </w:tc>
        <w:tc>
          <w:tcPr>
            <w:tcW w:w="0" w:type="dxa"/>
            <w:shd w:val="clear" w:color="auto" w:fill="F2F2F2"/>
            <w:tcMar>
              <w:top w:w="120" w:type="dxa"/>
              <w:left w:w="200" w:type="dxa"/>
              <w:bottom w:w="120" w:type="dxa"/>
              <w:right w:w="200" w:type="dxa"/>
            </w:tcMar>
            <w:vAlign w:val="center"/>
          </w:tcPr>
          <w:p w14:paraId="59C52808" w14:textId="77777777" w:rsidR="000407A2" w:rsidRPr="000407A2" w:rsidRDefault="000407A2" w:rsidP="000407A2">
            <w:pPr>
              <w:jc w:val="center"/>
              <w:rPr>
                <w:sz w:val="20"/>
              </w:rPr>
            </w:pPr>
            <w:r w:rsidRPr="000407A2">
              <w:rPr>
                <w:rFonts w:eastAsia="Times New Roman" w:cs="Times New Roman"/>
                <w:sz w:val="20"/>
              </w:rPr>
              <w:t>2038</w:t>
            </w:r>
          </w:p>
        </w:tc>
        <w:tc>
          <w:tcPr>
            <w:tcW w:w="0" w:type="dxa"/>
            <w:shd w:val="clear" w:color="auto" w:fill="F2F2F2"/>
            <w:tcMar>
              <w:top w:w="120" w:type="dxa"/>
              <w:left w:w="200" w:type="dxa"/>
              <w:bottom w:w="120" w:type="dxa"/>
              <w:right w:w="200" w:type="dxa"/>
            </w:tcMar>
            <w:vAlign w:val="center"/>
          </w:tcPr>
          <w:p w14:paraId="7B9DAA3F" w14:textId="77777777" w:rsidR="000407A2" w:rsidRPr="000407A2" w:rsidRDefault="000407A2" w:rsidP="000407A2">
            <w:pPr>
              <w:jc w:val="center"/>
              <w:rPr>
                <w:sz w:val="20"/>
              </w:rPr>
            </w:pPr>
            <w:r w:rsidRPr="000407A2">
              <w:rPr>
                <w:rFonts w:eastAsia="Times New Roman" w:cs="Times New Roman"/>
                <w:sz w:val="20"/>
              </w:rPr>
              <w:t>2039</w:t>
            </w:r>
          </w:p>
        </w:tc>
      </w:tr>
      <w:tr w:rsidR="000407A2" w:rsidRPr="000407A2" w14:paraId="1C742566" w14:textId="77777777" w:rsidTr="00237BF9">
        <w:trPr>
          <w:jc w:val="center"/>
        </w:trPr>
        <w:tc>
          <w:tcPr>
            <w:tcW w:w="0" w:type="dxa"/>
            <w:gridSpan w:val="20"/>
            <w:shd w:val="clear" w:color="auto" w:fill="FFFFFF"/>
            <w:tcMar>
              <w:top w:w="40" w:type="dxa"/>
              <w:left w:w="160" w:type="dxa"/>
              <w:bottom w:w="40" w:type="dxa"/>
              <w:right w:w="20" w:type="dxa"/>
            </w:tcMar>
            <w:vAlign w:val="center"/>
          </w:tcPr>
          <w:p w14:paraId="11D11089" w14:textId="77777777" w:rsidR="000407A2" w:rsidRPr="000407A2" w:rsidRDefault="000407A2" w:rsidP="000407A2">
            <w:pPr>
              <w:rPr>
                <w:sz w:val="20"/>
                <w:lang w:val="ru-RU"/>
              </w:rPr>
            </w:pPr>
            <w:r w:rsidRPr="000407A2">
              <w:rPr>
                <w:rFonts w:eastAsia="Times New Roman" w:cs="Times New Roman"/>
                <w:i/>
                <w:sz w:val="20"/>
                <w:lang w:val="ru-RU"/>
              </w:rPr>
              <w:t>а) количество прекращений подачи тепловой энергии, теплоносителя в результате технологических нарушений на тепловых сетях, шт./год</w:t>
            </w:r>
          </w:p>
        </w:tc>
      </w:tr>
      <w:tr w:rsidR="000407A2" w:rsidRPr="000407A2" w14:paraId="4501EB9A" w14:textId="77777777" w:rsidTr="00237BF9">
        <w:trPr>
          <w:jc w:val="center"/>
        </w:trPr>
        <w:tc>
          <w:tcPr>
            <w:tcW w:w="0" w:type="dxa"/>
            <w:shd w:val="clear" w:color="auto" w:fill="FFFFFF"/>
            <w:tcMar>
              <w:top w:w="40" w:type="dxa"/>
              <w:left w:w="20" w:type="dxa"/>
              <w:bottom w:w="40" w:type="dxa"/>
              <w:right w:w="20" w:type="dxa"/>
            </w:tcMar>
            <w:vAlign w:val="center"/>
          </w:tcPr>
          <w:p w14:paraId="2ECB746D"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E3E402E"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c>
          <w:tcPr>
            <w:tcW w:w="0" w:type="dxa"/>
            <w:shd w:val="clear" w:color="auto" w:fill="FFFFFF"/>
            <w:tcMar>
              <w:top w:w="40" w:type="dxa"/>
              <w:left w:w="200" w:type="dxa"/>
              <w:bottom w:w="40" w:type="dxa"/>
              <w:right w:w="200" w:type="dxa"/>
            </w:tcMar>
            <w:vAlign w:val="center"/>
          </w:tcPr>
          <w:p w14:paraId="4531029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43D71EA"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447D8AD"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350474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9CC48B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D0F467C"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E0FFC5B"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6510BE5"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E422C0D"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BA0E31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634A04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F5A31A"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97EF814"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7001D17"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A68BEB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F6957A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753C41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396387D" w14:textId="77777777" w:rsidR="000407A2" w:rsidRPr="000407A2" w:rsidRDefault="000407A2" w:rsidP="000407A2">
            <w:pPr>
              <w:jc w:val="center"/>
              <w:rPr>
                <w:sz w:val="20"/>
              </w:rPr>
            </w:pPr>
            <w:r w:rsidRPr="000407A2">
              <w:rPr>
                <w:rFonts w:eastAsia="Times New Roman" w:cs="Times New Roman"/>
                <w:sz w:val="20"/>
              </w:rPr>
              <w:t>0</w:t>
            </w:r>
          </w:p>
        </w:tc>
      </w:tr>
      <w:tr w:rsidR="000407A2" w:rsidRPr="000407A2" w14:paraId="0837BC4F" w14:textId="77777777" w:rsidTr="00237BF9">
        <w:trPr>
          <w:jc w:val="center"/>
        </w:trPr>
        <w:tc>
          <w:tcPr>
            <w:tcW w:w="0" w:type="dxa"/>
            <w:shd w:val="clear" w:color="auto" w:fill="FFFFFF"/>
            <w:tcMar>
              <w:top w:w="40" w:type="dxa"/>
              <w:left w:w="20" w:type="dxa"/>
              <w:bottom w:w="40" w:type="dxa"/>
              <w:right w:w="20" w:type="dxa"/>
            </w:tcMar>
            <w:vAlign w:val="center"/>
          </w:tcPr>
          <w:p w14:paraId="75B844C4"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3932FA88" w14:textId="77777777" w:rsidR="000407A2" w:rsidRPr="000407A2" w:rsidRDefault="000407A2" w:rsidP="000407A2">
            <w:pPr>
              <w:jc w:val="center"/>
              <w:rPr>
                <w:sz w:val="20"/>
              </w:rPr>
            </w:pPr>
            <w:r w:rsidRPr="000407A2">
              <w:rPr>
                <w:rFonts w:eastAsia="Times New Roman" w:cs="Times New Roman"/>
                <w:sz w:val="20"/>
              </w:rPr>
              <w:t>ОАО «Вознесенское»</w:t>
            </w:r>
          </w:p>
        </w:tc>
        <w:tc>
          <w:tcPr>
            <w:tcW w:w="0" w:type="dxa"/>
            <w:shd w:val="clear" w:color="auto" w:fill="FFFFFF"/>
            <w:tcMar>
              <w:top w:w="40" w:type="dxa"/>
              <w:left w:w="200" w:type="dxa"/>
              <w:bottom w:w="40" w:type="dxa"/>
              <w:right w:w="200" w:type="dxa"/>
            </w:tcMar>
            <w:vAlign w:val="center"/>
          </w:tcPr>
          <w:p w14:paraId="73C1F97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38C1DB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5C435A"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B90C01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B27125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4F8875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D6C59A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0B79DE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F32738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D86C12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5AC0CF2"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479605A"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F723EA1"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CD9697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BB02FA2"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1202A2D"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9FECF67"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F6747BC" w14:textId="77777777" w:rsidR="000407A2" w:rsidRPr="000407A2" w:rsidRDefault="000407A2" w:rsidP="000407A2">
            <w:pPr>
              <w:jc w:val="center"/>
              <w:rPr>
                <w:sz w:val="20"/>
              </w:rPr>
            </w:pPr>
            <w:r w:rsidRPr="000407A2">
              <w:rPr>
                <w:rFonts w:eastAsia="Times New Roman" w:cs="Times New Roman"/>
                <w:sz w:val="20"/>
              </w:rPr>
              <w:t>0</w:t>
            </w:r>
          </w:p>
        </w:tc>
      </w:tr>
      <w:tr w:rsidR="000407A2" w:rsidRPr="000407A2" w14:paraId="76B49ABF" w14:textId="77777777" w:rsidTr="00237BF9">
        <w:trPr>
          <w:jc w:val="center"/>
        </w:trPr>
        <w:tc>
          <w:tcPr>
            <w:tcW w:w="0" w:type="dxa"/>
            <w:gridSpan w:val="20"/>
            <w:shd w:val="clear" w:color="auto" w:fill="FFFFFF"/>
            <w:tcMar>
              <w:top w:w="40" w:type="dxa"/>
              <w:left w:w="160" w:type="dxa"/>
              <w:bottom w:w="40" w:type="dxa"/>
              <w:right w:w="20" w:type="dxa"/>
            </w:tcMar>
            <w:vAlign w:val="center"/>
          </w:tcPr>
          <w:p w14:paraId="5D3FE156" w14:textId="77777777" w:rsidR="000407A2" w:rsidRPr="000407A2" w:rsidRDefault="000407A2" w:rsidP="000407A2">
            <w:pPr>
              <w:rPr>
                <w:sz w:val="20"/>
                <w:lang w:val="ru-RU"/>
              </w:rPr>
            </w:pPr>
            <w:r w:rsidRPr="000407A2">
              <w:rPr>
                <w:rFonts w:eastAsia="Times New Roman" w:cs="Times New Roman"/>
                <w:i/>
                <w:sz w:val="20"/>
                <w:lang w:val="ru-RU"/>
              </w:rPr>
              <w:t>б) количество прекращений подачи тепловой энергии, теплоносителя в результате технологических нарушений на источниках тепловой энергии, шт./год</w:t>
            </w:r>
          </w:p>
        </w:tc>
      </w:tr>
      <w:tr w:rsidR="000407A2" w:rsidRPr="000407A2" w14:paraId="70F3776A" w14:textId="77777777" w:rsidTr="00237BF9">
        <w:trPr>
          <w:jc w:val="center"/>
        </w:trPr>
        <w:tc>
          <w:tcPr>
            <w:tcW w:w="0" w:type="dxa"/>
            <w:shd w:val="clear" w:color="auto" w:fill="FFFFFF"/>
            <w:tcMar>
              <w:top w:w="40" w:type="dxa"/>
              <w:left w:w="20" w:type="dxa"/>
              <w:bottom w:w="40" w:type="dxa"/>
              <w:right w:w="20" w:type="dxa"/>
            </w:tcMar>
            <w:vAlign w:val="center"/>
          </w:tcPr>
          <w:p w14:paraId="09A190EB"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164140D8"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c>
          <w:tcPr>
            <w:tcW w:w="0" w:type="dxa"/>
            <w:shd w:val="clear" w:color="auto" w:fill="FFFFFF"/>
            <w:tcMar>
              <w:top w:w="40" w:type="dxa"/>
              <w:left w:w="200" w:type="dxa"/>
              <w:bottom w:w="40" w:type="dxa"/>
              <w:right w:w="200" w:type="dxa"/>
            </w:tcMar>
            <w:vAlign w:val="center"/>
          </w:tcPr>
          <w:p w14:paraId="60615E28"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2660D82"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020FA0F"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C25F661"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769B47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D3E03AA"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F1F6BF2"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37CFEED"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D4CA608"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08A7C3E"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CD096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3EE74B5"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E00233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653B830"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4CE0705"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EF00EC6"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A73B878"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47894DC" w14:textId="77777777" w:rsidR="000407A2" w:rsidRPr="000407A2" w:rsidRDefault="000407A2" w:rsidP="000407A2">
            <w:pPr>
              <w:jc w:val="center"/>
              <w:rPr>
                <w:sz w:val="20"/>
              </w:rPr>
            </w:pPr>
            <w:r w:rsidRPr="000407A2">
              <w:rPr>
                <w:rFonts w:eastAsia="Times New Roman" w:cs="Times New Roman"/>
                <w:sz w:val="20"/>
              </w:rPr>
              <w:t>0</w:t>
            </w:r>
          </w:p>
        </w:tc>
      </w:tr>
      <w:tr w:rsidR="000407A2" w:rsidRPr="000407A2" w14:paraId="2082612E" w14:textId="77777777" w:rsidTr="00237BF9">
        <w:trPr>
          <w:jc w:val="center"/>
        </w:trPr>
        <w:tc>
          <w:tcPr>
            <w:tcW w:w="0" w:type="dxa"/>
            <w:shd w:val="clear" w:color="auto" w:fill="FFFFFF"/>
            <w:tcMar>
              <w:top w:w="40" w:type="dxa"/>
              <w:left w:w="20" w:type="dxa"/>
              <w:bottom w:w="40" w:type="dxa"/>
              <w:right w:w="20" w:type="dxa"/>
            </w:tcMar>
            <w:vAlign w:val="center"/>
          </w:tcPr>
          <w:p w14:paraId="4738FFE3"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70BD9455" w14:textId="77777777" w:rsidR="000407A2" w:rsidRPr="000407A2" w:rsidRDefault="000407A2" w:rsidP="000407A2">
            <w:pPr>
              <w:jc w:val="center"/>
              <w:rPr>
                <w:sz w:val="20"/>
              </w:rPr>
            </w:pPr>
            <w:r w:rsidRPr="000407A2">
              <w:rPr>
                <w:rFonts w:eastAsia="Times New Roman" w:cs="Times New Roman"/>
                <w:sz w:val="20"/>
              </w:rPr>
              <w:t>ОАО «Вознесенское»</w:t>
            </w:r>
          </w:p>
        </w:tc>
        <w:tc>
          <w:tcPr>
            <w:tcW w:w="0" w:type="dxa"/>
            <w:shd w:val="clear" w:color="auto" w:fill="FFFFFF"/>
            <w:tcMar>
              <w:top w:w="40" w:type="dxa"/>
              <w:left w:w="200" w:type="dxa"/>
              <w:bottom w:w="40" w:type="dxa"/>
              <w:right w:w="200" w:type="dxa"/>
            </w:tcMar>
            <w:vAlign w:val="center"/>
          </w:tcPr>
          <w:p w14:paraId="33F07E2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C24B95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7E745A1"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E66F11B"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E3C547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B80B01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2F06D5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C9FC6FF"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8A2126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CA8FD97"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157395"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3FFD9FF"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95ACE52"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BAA12F5"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6A5FB7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8AC3853"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1F9C849" w14:textId="77777777" w:rsidR="000407A2" w:rsidRPr="000407A2" w:rsidRDefault="000407A2" w:rsidP="000407A2">
            <w:pPr>
              <w:jc w:val="center"/>
              <w:rPr>
                <w:sz w:val="20"/>
              </w:rPr>
            </w:pPr>
            <w:r w:rsidRPr="000407A2">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6853D02" w14:textId="77777777" w:rsidR="000407A2" w:rsidRPr="000407A2" w:rsidRDefault="000407A2" w:rsidP="000407A2">
            <w:pPr>
              <w:jc w:val="center"/>
              <w:rPr>
                <w:sz w:val="20"/>
              </w:rPr>
            </w:pPr>
            <w:r w:rsidRPr="000407A2">
              <w:rPr>
                <w:rFonts w:eastAsia="Times New Roman" w:cs="Times New Roman"/>
                <w:sz w:val="20"/>
              </w:rPr>
              <w:t>0</w:t>
            </w:r>
          </w:p>
        </w:tc>
      </w:tr>
      <w:tr w:rsidR="000407A2" w:rsidRPr="000407A2" w14:paraId="0127BF54" w14:textId="77777777" w:rsidTr="00237BF9">
        <w:trPr>
          <w:jc w:val="center"/>
        </w:trPr>
        <w:tc>
          <w:tcPr>
            <w:tcW w:w="0" w:type="dxa"/>
            <w:gridSpan w:val="20"/>
            <w:shd w:val="clear" w:color="auto" w:fill="FFFFFF"/>
            <w:tcMar>
              <w:top w:w="40" w:type="dxa"/>
              <w:left w:w="160" w:type="dxa"/>
              <w:bottom w:w="40" w:type="dxa"/>
              <w:right w:w="20" w:type="dxa"/>
            </w:tcMar>
            <w:vAlign w:val="center"/>
          </w:tcPr>
          <w:p w14:paraId="44D6D7F6" w14:textId="77777777" w:rsidR="000407A2" w:rsidRPr="000407A2" w:rsidRDefault="000407A2" w:rsidP="000407A2">
            <w:pPr>
              <w:rPr>
                <w:sz w:val="20"/>
                <w:lang w:val="ru-RU"/>
              </w:rPr>
            </w:pPr>
            <w:r w:rsidRPr="000407A2">
              <w:rPr>
                <w:rFonts w:eastAsia="Times New Roman" w:cs="Times New Roman"/>
                <w:i/>
                <w:sz w:val="20"/>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кгу.т/Гкал</w:t>
            </w:r>
          </w:p>
        </w:tc>
      </w:tr>
      <w:tr w:rsidR="000407A2" w:rsidRPr="000407A2" w14:paraId="75847D0A" w14:textId="77777777" w:rsidTr="00237BF9">
        <w:trPr>
          <w:jc w:val="center"/>
        </w:trPr>
        <w:tc>
          <w:tcPr>
            <w:tcW w:w="0" w:type="dxa"/>
            <w:gridSpan w:val="20"/>
            <w:shd w:val="clear" w:color="auto" w:fill="F9BE8F"/>
            <w:tcMar>
              <w:top w:w="40" w:type="dxa"/>
              <w:left w:w="20" w:type="dxa"/>
              <w:bottom w:w="40" w:type="dxa"/>
              <w:right w:w="20" w:type="dxa"/>
            </w:tcMar>
            <w:vAlign w:val="center"/>
          </w:tcPr>
          <w:p w14:paraId="6CE3AD83" w14:textId="77777777" w:rsidR="000407A2" w:rsidRPr="000407A2" w:rsidRDefault="000407A2" w:rsidP="000407A2">
            <w:pPr>
              <w:jc w:val="center"/>
              <w:rPr>
                <w:sz w:val="20"/>
                <w:lang w:val="ru-RU"/>
              </w:rPr>
            </w:pPr>
            <w:r w:rsidRPr="000407A2">
              <w:rPr>
                <w:rFonts w:eastAsia="Times New Roman" w:cs="Times New Roman"/>
                <w:sz w:val="20"/>
                <w:lang w:val="ru-RU"/>
              </w:rPr>
              <w:t>Источники комбинированной выработки электрической и тепловой энергии</w:t>
            </w:r>
          </w:p>
        </w:tc>
      </w:tr>
      <w:tr w:rsidR="000407A2" w:rsidRPr="000407A2" w14:paraId="426FA2B9" w14:textId="77777777" w:rsidTr="00237BF9">
        <w:trPr>
          <w:jc w:val="center"/>
        </w:trPr>
        <w:tc>
          <w:tcPr>
            <w:tcW w:w="0" w:type="dxa"/>
            <w:gridSpan w:val="2"/>
            <w:shd w:val="clear" w:color="auto" w:fill="FFFFFF"/>
            <w:tcMar>
              <w:top w:w="40" w:type="dxa"/>
              <w:left w:w="200" w:type="dxa"/>
              <w:bottom w:w="40" w:type="dxa"/>
              <w:right w:w="200" w:type="dxa"/>
            </w:tcMar>
            <w:vAlign w:val="center"/>
          </w:tcPr>
          <w:p w14:paraId="76BDD726" w14:textId="77777777" w:rsidR="000407A2" w:rsidRPr="000407A2" w:rsidRDefault="000407A2" w:rsidP="000407A2">
            <w:pPr>
              <w:jc w:val="center"/>
              <w:rPr>
                <w:sz w:val="20"/>
              </w:rPr>
            </w:pPr>
            <w:r w:rsidRPr="000407A2">
              <w:rPr>
                <w:rFonts w:eastAsia="Times New Roman" w:cs="Times New Roman"/>
                <w:sz w:val="20"/>
              </w:rPr>
              <w:lastRenderedPageBreak/>
              <w:t>Отсутствует</w:t>
            </w:r>
          </w:p>
        </w:tc>
        <w:tc>
          <w:tcPr>
            <w:tcW w:w="0" w:type="dxa"/>
            <w:shd w:val="clear" w:color="auto" w:fill="FFFFFF"/>
            <w:tcMar>
              <w:top w:w="40" w:type="dxa"/>
              <w:left w:w="200" w:type="dxa"/>
              <w:bottom w:w="40" w:type="dxa"/>
              <w:right w:w="200" w:type="dxa"/>
            </w:tcMar>
            <w:vAlign w:val="center"/>
          </w:tcPr>
          <w:p w14:paraId="6BF3CA0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2999CA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1B51C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51C8E4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38BA5A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F5F637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77BDF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BFC91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92EDD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0BC4E6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19209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03D96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B940F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FEA5D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2DF09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74B55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25E941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631D81"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073DBD0" w14:textId="77777777" w:rsidTr="00237BF9">
        <w:trPr>
          <w:jc w:val="center"/>
        </w:trPr>
        <w:tc>
          <w:tcPr>
            <w:tcW w:w="0" w:type="dxa"/>
            <w:gridSpan w:val="20"/>
            <w:shd w:val="clear" w:color="auto" w:fill="F9BE8F"/>
            <w:tcMar>
              <w:top w:w="40" w:type="dxa"/>
              <w:left w:w="20" w:type="dxa"/>
              <w:bottom w:w="40" w:type="dxa"/>
              <w:right w:w="20" w:type="dxa"/>
            </w:tcMar>
            <w:vAlign w:val="center"/>
          </w:tcPr>
          <w:p w14:paraId="4FC26A46" w14:textId="77777777" w:rsidR="000407A2" w:rsidRPr="000407A2" w:rsidRDefault="000407A2" w:rsidP="000407A2">
            <w:pPr>
              <w:jc w:val="center"/>
              <w:rPr>
                <w:sz w:val="20"/>
              </w:rPr>
            </w:pPr>
            <w:r w:rsidRPr="000407A2">
              <w:rPr>
                <w:rFonts w:eastAsia="Times New Roman" w:cs="Times New Roman"/>
                <w:sz w:val="20"/>
              </w:rPr>
              <w:t>Котельные(некомбинированная выработка)</w:t>
            </w:r>
          </w:p>
        </w:tc>
      </w:tr>
      <w:tr w:rsidR="000407A2" w:rsidRPr="000407A2" w14:paraId="41072555" w14:textId="77777777" w:rsidTr="00237BF9">
        <w:trPr>
          <w:jc w:val="center"/>
        </w:trPr>
        <w:tc>
          <w:tcPr>
            <w:tcW w:w="0" w:type="dxa"/>
            <w:gridSpan w:val="20"/>
            <w:shd w:val="clear" w:color="auto" w:fill="DBE5F1"/>
            <w:tcMar>
              <w:top w:w="40" w:type="dxa"/>
              <w:left w:w="20" w:type="dxa"/>
              <w:bottom w:w="40" w:type="dxa"/>
              <w:right w:w="20" w:type="dxa"/>
            </w:tcMar>
            <w:vAlign w:val="center"/>
          </w:tcPr>
          <w:p w14:paraId="27C4B958"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7E184825" w14:textId="77777777" w:rsidTr="00237BF9">
        <w:trPr>
          <w:jc w:val="center"/>
        </w:trPr>
        <w:tc>
          <w:tcPr>
            <w:tcW w:w="0" w:type="dxa"/>
            <w:shd w:val="clear" w:color="auto" w:fill="FFFFFF"/>
            <w:tcMar>
              <w:top w:w="40" w:type="dxa"/>
              <w:left w:w="20" w:type="dxa"/>
              <w:bottom w:w="40" w:type="dxa"/>
              <w:right w:w="20" w:type="dxa"/>
            </w:tcMar>
            <w:vAlign w:val="center"/>
          </w:tcPr>
          <w:p w14:paraId="4A3008D7"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2FD00D94"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5BA5A8B3"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7D45D53B"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7B124273"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068C2619"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499E4B59"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58BD6CFF"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760B6067"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2D7E5398"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6259B194"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25FE5FEC"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2AB29C74"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2128DF11"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3802493F"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4AC0C6F5"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609D935F"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182B92B5"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5AA7F282" w14:textId="77777777" w:rsidR="000407A2" w:rsidRPr="000407A2" w:rsidRDefault="000407A2" w:rsidP="000407A2">
            <w:pPr>
              <w:jc w:val="center"/>
              <w:rPr>
                <w:sz w:val="20"/>
              </w:rPr>
            </w:pPr>
            <w:r w:rsidRPr="000407A2">
              <w:rPr>
                <w:rFonts w:eastAsia="Times New Roman" w:cs="Times New Roman"/>
                <w:sz w:val="20"/>
              </w:rPr>
              <w:t>188,0559</w:t>
            </w:r>
          </w:p>
        </w:tc>
        <w:tc>
          <w:tcPr>
            <w:tcW w:w="0" w:type="dxa"/>
            <w:shd w:val="clear" w:color="auto" w:fill="FFFFFF"/>
            <w:tcMar>
              <w:top w:w="40" w:type="dxa"/>
              <w:left w:w="200" w:type="dxa"/>
              <w:bottom w:w="40" w:type="dxa"/>
              <w:right w:w="200" w:type="dxa"/>
            </w:tcMar>
            <w:vAlign w:val="center"/>
          </w:tcPr>
          <w:p w14:paraId="780F4D60" w14:textId="77777777" w:rsidR="000407A2" w:rsidRPr="000407A2" w:rsidRDefault="000407A2" w:rsidP="000407A2">
            <w:pPr>
              <w:jc w:val="center"/>
              <w:rPr>
                <w:sz w:val="20"/>
              </w:rPr>
            </w:pPr>
            <w:r w:rsidRPr="000407A2">
              <w:rPr>
                <w:rFonts w:eastAsia="Times New Roman" w:cs="Times New Roman"/>
                <w:sz w:val="20"/>
              </w:rPr>
              <w:t>188,0559</w:t>
            </w:r>
          </w:p>
        </w:tc>
      </w:tr>
      <w:tr w:rsidR="000407A2" w:rsidRPr="000407A2" w14:paraId="78D8AD4B" w14:textId="77777777" w:rsidTr="00237BF9">
        <w:trPr>
          <w:jc w:val="center"/>
        </w:trPr>
        <w:tc>
          <w:tcPr>
            <w:tcW w:w="0" w:type="dxa"/>
            <w:shd w:val="clear" w:color="auto" w:fill="FFFFFF"/>
            <w:tcMar>
              <w:top w:w="40" w:type="dxa"/>
              <w:left w:w="20" w:type="dxa"/>
              <w:bottom w:w="40" w:type="dxa"/>
              <w:right w:w="20" w:type="dxa"/>
            </w:tcMar>
            <w:vAlign w:val="center"/>
          </w:tcPr>
          <w:p w14:paraId="04949F6B"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54B4759B"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2A109BD1"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5A3678F7"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76CB85FA"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78DFB763"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398B3CA3"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2DA213CE"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3DDE9077"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1E58FBC6"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56BFACE6"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1258E8D2"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77E87E07"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2D37C629"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4FB9D0DC"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268E6A14"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40885928"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49D12FD8"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792542EA" w14:textId="77777777" w:rsidR="000407A2" w:rsidRPr="000407A2" w:rsidRDefault="000407A2" w:rsidP="000407A2">
            <w:pPr>
              <w:jc w:val="center"/>
              <w:rPr>
                <w:sz w:val="20"/>
              </w:rPr>
            </w:pPr>
            <w:r w:rsidRPr="000407A2">
              <w:rPr>
                <w:rFonts w:eastAsia="Times New Roman" w:cs="Times New Roman"/>
                <w:sz w:val="20"/>
              </w:rPr>
              <w:t>404,4658</w:t>
            </w:r>
          </w:p>
        </w:tc>
        <w:tc>
          <w:tcPr>
            <w:tcW w:w="0" w:type="dxa"/>
            <w:shd w:val="clear" w:color="auto" w:fill="FFFFFF"/>
            <w:tcMar>
              <w:top w:w="40" w:type="dxa"/>
              <w:left w:w="200" w:type="dxa"/>
              <w:bottom w:w="40" w:type="dxa"/>
              <w:right w:w="200" w:type="dxa"/>
            </w:tcMar>
            <w:vAlign w:val="center"/>
          </w:tcPr>
          <w:p w14:paraId="2584F5DC" w14:textId="77777777" w:rsidR="000407A2" w:rsidRPr="000407A2" w:rsidRDefault="000407A2" w:rsidP="000407A2">
            <w:pPr>
              <w:jc w:val="center"/>
              <w:rPr>
                <w:sz w:val="20"/>
              </w:rPr>
            </w:pPr>
            <w:r w:rsidRPr="000407A2">
              <w:rPr>
                <w:rFonts w:eastAsia="Times New Roman" w:cs="Times New Roman"/>
                <w:sz w:val="20"/>
              </w:rPr>
              <w:t>404,4658</w:t>
            </w:r>
          </w:p>
        </w:tc>
      </w:tr>
      <w:tr w:rsidR="000407A2" w:rsidRPr="000407A2" w14:paraId="159D70CC" w14:textId="77777777" w:rsidTr="00237BF9">
        <w:trPr>
          <w:jc w:val="center"/>
        </w:trPr>
        <w:tc>
          <w:tcPr>
            <w:tcW w:w="0" w:type="dxa"/>
            <w:gridSpan w:val="2"/>
            <w:shd w:val="clear" w:color="auto" w:fill="FBD4B4"/>
            <w:tcMar>
              <w:top w:w="40" w:type="dxa"/>
              <w:left w:w="20" w:type="dxa"/>
              <w:bottom w:w="40" w:type="dxa"/>
              <w:right w:w="20" w:type="dxa"/>
            </w:tcMar>
            <w:vAlign w:val="center"/>
          </w:tcPr>
          <w:p w14:paraId="2B7D152D" w14:textId="77777777" w:rsidR="000407A2" w:rsidRPr="000407A2" w:rsidRDefault="000407A2" w:rsidP="000407A2">
            <w:pPr>
              <w:jc w:val="center"/>
              <w:rPr>
                <w:sz w:val="20"/>
                <w:lang w:val="ru-RU"/>
              </w:rPr>
            </w:pPr>
            <w:r w:rsidRPr="000407A2">
              <w:rPr>
                <w:rFonts w:eastAsia="Times New Roman" w:cs="Times New Roman"/>
                <w:b/>
                <w:sz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78A22DCB"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0C3CBC5"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726D0454"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5B4BFA75"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CD44E1F"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47C5B927"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75CE85C"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124AC713"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59C3D97A"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497AF24A"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CADD9FA"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48FFE2D"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2316BA39"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39F2E730"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369BE50B"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15AEB136"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69D132C4"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1995745A" w14:textId="77777777" w:rsidR="000407A2" w:rsidRPr="000407A2" w:rsidRDefault="000407A2" w:rsidP="000407A2">
            <w:pPr>
              <w:jc w:val="center"/>
              <w:rPr>
                <w:sz w:val="20"/>
              </w:rPr>
            </w:pPr>
            <w:r w:rsidRPr="000407A2">
              <w:rPr>
                <w:rFonts w:eastAsia="Times New Roman" w:cs="Times New Roman"/>
                <w:sz w:val="20"/>
              </w:rPr>
              <w:t>296,2608</w:t>
            </w:r>
          </w:p>
        </w:tc>
      </w:tr>
      <w:tr w:rsidR="000407A2" w:rsidRPr="000407A2" w14:paraId="2B6621A8" w14:textId="77777777" w:rsidTr="00237BF9">
        <w:trPr>
          <w:jc w:val="center"/>
        </w:trPr>
        <w:tc>
          <w:tcPr>
            <w:tcW w:w="0" w:type="dxa"/>
            <w:gridSpan w:val="20"/>
            <w:shd w:val="clear" w:color="auto" w:fill="DBE5F1"/>
            <w:tcMar>
              <w:top w:w="40" w:type="dxa"/>
              <w:left w:w="20" w:type="dxa"/>
              <w:bottom w:w="40" w:type="dxa"/>
              <w:right w:w="20" w:type="dxa"/>
            </w:tcMar>
            <w:vAlign w:val="center"/>
          </w:tcPr>
          <w:p w14:paraId="53FCFC41"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22EBDCCB" w14:textId="77777777" w:rsidTr="00237BF9">
        <w:trPr>
          <w:jc w:val="center"/>
        </w:trPr>
        <w:tc>
          <w:tcPr>
            <w:tcW w:w="0" w:type="dxa"/>
            <w:shd w:val="clear" w:color="auto" w:fill="FFFFFF"/>
            <w:tcMar>
              <w:top w:w="40" w:type="dxa"/>
              <w:left w:w="20" w:type="dxa"/>
              <w:bottom w:w="40" w:type="dxa"/>
              <w:right w:w="20" w:type="dxa"/>
            </w:tcMar>
            <w:vAlign w:val="center"/>
          </w:tcPr>
          <w:p w14:paraId="0825EDEC" w14:textId="77777777" w:rsidR="000407A2" w:rsidRPr="000407A2" w:rsidRDefault="000407A2" w:rsidP="000407A2">
            <w:pPr>
              <w:jc w:val="center"/>
              <w:rPr>
                <w:sz w:val="20"/>
              </w:rPr>
            </w:pPr>
            <w:r w:rsidRPr="000407A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32251994"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5453080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66BB8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035B1A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6ECBAD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C9ABC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CF653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86B58E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3E996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1906F3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08816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592B2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9D85B3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C31339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94E81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97C79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CFD50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2C2EB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80996D2"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0D79E59F" w14:textId="77777777" w:rsidTr="00237BF9">
        <w:trPr>
          <w:jc w:val="center"/>
        </w:trPr>
        <w:tc>
          <w:tcPr>
            <w:tcW w:w="0" w:type="dxa"/>
            <w:gridSpan w:val="2"/>
            <w:shd w:val="clear" w:color="auto" w:fill="FBD4B4"/>
            <w:tcMar>
              <w:top w:w="40" w:type="dxa"/>
              <w:left w:w="20" w:type="dxa"/>
              <w:bottom w:w="40" w:type="dxa"/>
              <w:right w:w="20" w:type="dxa"/>
            </w:tcMar>
            <w:vAlign w:val="center"/>
          </w:tcPr>
          <w:p w14:paraId="4D821DCE" w14:textId="77777777" w:rsidR="000407A2" w:rsidRPr="000407A2" w:rsidRDefault="000407A2" w:rsidP="000407A2">
            <w:pPr>
              <w:jc w:val="center"/>
              <w:rPr>
                <w:sz w:val="20"/>
              </w:rPr>
            </w:pPr>
            <w:r w:rsidRPr="000407A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13BE3B4F"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3F60684"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1064AE01"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01740ABF"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5BCD0592"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635B971E"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4BC1407A"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4FD35559"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797E06AE"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72D328C2"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29CF9BE1"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1C9BD4E4"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2142F39D"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20889E23"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34275EDC"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656EF5F6"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6CDEC89D" w14:textId="77777777" w:rsidR="000407A2" w:rsidRPr="000407A2" w:rsidRDefault="000407A2" w:rsidP="000407A2">
            <w:pPr>
              <w:jc w:val="center"/>
              <w:rPr>
                <w:sz w:val="20"/>
              </w:rPr>
            </w:pPr>
            <w:r w:rsidRPr="000407A2">
              <w:rPr>
                <w:rFonts w:eastAsia="Times New Roman" w:cs="Times New Roman"/>
                <w:sz w:val="20"/>
              </w:rPr>
              <w:t>296,2608</w:t>
            </w:r>
          </w:p>
        </w:tc>
        <w:tc>
          <w:tcPr>
            <w:tcW w:w="0" w:type="dxa"/>
            <w:shd w:val="clear" w:color="auto" w:fill="FBD4B4"/>
            <w:tcMar>
              <w:top w:w="40" w:type="dxa"/>
              <w:left w:w="200" w:type="dxa"/>
              <w:bottom w:w="40" w:type="dxa"/>
              <w:right w:w="200" w:type="dxa"/>
            </w:tcMar>
            <w:vAlign w:val="center"/>
          </w:tcPr>
          <w:p w14:paraId="39C31E9B" w14:textId="77777777" w:rsidR="000407A2" w:rsidRPr="000407A2" w:rsidRDefault="000407A2" w:rsidP="000407A2">
            <w:pPr>
              <w:jc w:val="center"/>
              <w:rPr>
                <w:sz w:val="20"/>
              </w:rPr>
            </w:pPr>
            <w:r w:rsidRPr="000407A2">
              <w:rPr>
                <w:rFonts w:eastAsia="Times New Roman" w:cs="Times New Roman"/>
                <w:sz w:val="20"/>
              </w:rPr>
              <w:t>296,2608</w:t>
            </w:r>
          </w:p>
        </w:tc>
      </w:tr>
      <w:tr w:rsidR="000407A2" w:rsidRPr="000407A2" w14:paraId="5144ACAB" w14:textId="77777777" w:rsidTr="00237BF9">
        <w:trPr>
          <w:jc w:val="center"/>
        </w:trPr>
        <w:tc>
          <w:tcPr>
            <w:tcW w:w="0" w:type="dxa"/>
            <w:gridSpan w:val="20"/>
            <w:shd w:val="clear" w:color="auto" w:fill="FFFFFF"/>
            <w:tcMar>
              <w:top w:w="40" w:type="dxa"/>
              <w:left w:w="160" w:type="dxa"/>
              <w:bottom w:w="40" w:type="dxa"/>
              <w:right w:w="20" w:type="dxa"/>
            </w:tcMar>
            <w:vAlign w:val="center"/>
          </w:tcPr>
          <w:p w14:paraId="186AB8EA" w14:textId="77777777" w:rsidR="000407A2" w:rsidRPr="000407A2" w:rsidRDefault="000407A2" w:rsidP="000407A2">
            <w:pPr>
              <w:rPr>
                <w:sz w:val="20"/>
                <w:lang w:val="ru-RU"/>
              </w:rPr>
            </w:pPr>
            <w:r w:rsidRPr="000407A2">
              <w:rPr>
                <w:rFonts w:eastAsia="Times New Roman" w:cs="Times New Roman"/>
                <w:i/>
                <w:sz w:val="20"/>
                <w:lang w:val="ru-RU"/>
              </w:rPr>
              <w:lastRenderedPageBreak/>
              <w:t>г) отношение величины технологических потерь тепловой энергии, теплоносителя к материальной характеристике тепловой сети, Гкал/м2</w:t>
            </w:r>
          </w:p>
        </w:tc>
      </w:tr>
      <w:tr w:rsidR="000407A2" w:rsidRPr="000407A2" w14:paraId="04284E9F" w14:textId="77777777" w:rsidTr="00237BF9">
        <w:trPr>
          <w:jc w:val="center"/>
        </w:trPr>
        <w:tc>
          <w:tcPr>
            <w:tcW w:w="0" w:type="dxa"/>
            <w:gridSpan w:val="20"/>
            <w:shd w:val="clear" w:color="auto" w:fill="DBE5F1"/>
            <w:tcMar>
              <w:top w:w="40" w:type="dxa"/>
              <w:left w:w="20" w:type="dxa"/>
              <w:bottom w:w="40" w:type="dxa"/>
              <w:right w:w="20" w:type="dxa"/>
            </w:tcMar>
            <w:vAlign w:val="center"/>
          </w:tcPr>
          <w:p w14:paraId="52A0F6C9"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160B07EE" w14:textId="77777777" w:rsidTr="00237BF9">
        <w:trPr>
          <w:jc w:val="center"/>
        </w:trPr>
        <w:tc>
          <w:tcPr>
            <w:tcW w:w="0" w:type="dxa"/>
            <w:shd w:val="clear" w:color="auto" w:fill="FFFFFF"/>
            <w:tcMar>
              <w:top w:w="40" w:type="dxa"/>
              <w:left w:w="20" w:type="dxa"/>
              <w:bottom w:w="40" w:type="dxa"/>
              <w:right w:w="20" w:type="dxa"/>
            </w:tcMar>
            <w:vAlign w:val="center"/>
          </w:tcPr>
          <w:p w14:paraId="195CD5D2"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1983ABA3"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6B5C5797"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509931B8"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20152F0C"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67BA929C"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7B974DCC"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76909739"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24065953"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229D831F"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0FBBF80F"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392808FA"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4FED3B22"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5B0258CC"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041574F6"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4634B598"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6F2752D8"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52A22560"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3180A5EC" w14:textId="77777777" w:rsidR="000407A2" w:rsidRPr="000407A2" w:rsidRDefault="000407A2" w:rsidP="000407A2">
            <w:pPr>
              <w:jc w:val="center"/>
              <w:rPr>
                <w:sz w:val="20"/>
              </w:rPr>
            </w:pPr>
            <w:r w:rsidRPr="000407A2">
              <w:rPr>
                <w:rFonts w:eastAsia="Times New Roman" w:cs="Times New Roman"/>
                <w:sz w:val="20"/>
              </w:rPr>
              <w:t>3,2163</w:t>
            </w:r>
          </w:p>
        </w:tc>
        <w:tc>
          <w:tcPr>
            <w:tcW w:w="0" w:type="dxa"/>
            <w:shd w:val="clear" w:color="auto" w:fill="FFFFFF"/>
            <w:tcMar>
              <w:top w:w="40" w:type="dxa"/>
              <w:left w:w="200" w:type="dxa"/>
              <w:bottom w:w="40" w:type="dxa"/>
              <w:right w:w="200" w:type="dxa"/>
            </w:tcMar>
            <w:vAlign w:val="center"/>
          </w:tcPr>
          <w:p w14:paraId="2F6A249B" w14:textId="77777777" w:rsidR="000407A2" w:rsidRPr="000407A2" w:rsidRDefault="000407A2" w:rsidP="000407A2">
            <w:pPr>
              <w:jc w:val="center"/>
              <w:rPr>
                <w:sz w:val="20"/>
              </w:rPr>
            </w:pPr>
            <w:r w:rsidRPr="000407A2">
              <w:rPr>
                <w:rFonts w:eastAsia="Times New Roman" w:cs="Times New Roman"/>
                <w:sz w:val="20"/>
              </w:rPr>
              <w:t>3,2163</w:t>
            </w:r>
          </w:p>
        </w:tc>
      </w:tr>
      <w:tr w:rsidR="000407A2" w:rsidRPr="000407A2" w14:paraId="1BF8A356" w14:textId="77777777" w:rsidTr="00237BF9">
        <w:trPr>
          <w:jc w:val="center"/>
        </w:trPr>
        <w:tc>
          <w:tcPr>
            <w:tcW w:w="0" w:type="dxa"/>
            <w:shd w:val="clear" w:color="auto" w:fill="FFFFFF"/>
            <w:tcMar>
              <w:top w:w="40" w:type="dxa"/>
              <w:left w:w="20" w:type="dxa"/>
              <w:bottom w:w="40" w:type="dxa"/>
              <w:right w:w="20" w:type="dxa"/>
            </w:tcMar>
            <w:vAlign w:val="center"/>
          </w:tcPr>
          <w:p w14:paraId="403C0316"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594F43B9"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50E5FD27"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22D9F0E"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4B3BA66A"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4A6C118A"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EE9BD97"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581B1741"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2580ACE"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6A353C9"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62D1FC6A"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CCD69C4"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5F5F5653"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677F8AFD"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303E7C6"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67DF64EE"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002FDBAD"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470B2DD3"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12E9D76A" w14:textId="77777777" w:rsidR="000407A2" w:rsidRPr="000407A2" w:rsidRDefault="000407A2" w:rsidP="000407A2">
            <w:pPr>
              <w:jc w:val="center"/>
              <w:rPr>
                <w:sz w:val="20"/>
              </w:rPr>
            </w:pPr>
            <w:r w:rsidRPr="000407A2">
              <w:rPr>
                <w:rFonts w:eastAsia="Times New Roman" w:cs="Times New Roman"/>
                <w:sz w:val="20"/>
              </w:rPr>
              <w:t>0,5395</w:t>
            </w:r>
          </w:p>
        </w:tc>
        <w:tc>
          <w:tcPr>
            <w:tcW w:w="0" w:type="dxa"/>
            <w:shd w:val="clear" w:color="auto" w:fill="FFFFFF"/>
            <w:tcMar>
              <w:top w:w="40" w:type="dxa"/>
              <w:left w:w="200" w:type="dxa"/>
              <w:bottom w:w="40" w:type="dxa"/>
              <w:right w:w="200" w:type="dxa"/>
            </w:tcMar>
            <w:vAlign w:val="center"/>
          </w:tcPr>
          <w:p w14:paraId="2FF9C49E" w14:textId="77777777" w:rsidR="000407A2" w:rsidRPr="000407A2" w:rsidRDefault="000407A2" w:rsidP="000407A2">
            <w:pPr>
              <w:jc w:val="center"/>
              <w:rPr>
                <w:sz w:val="20"/>
              </w:rPr>
            </w:pPr>
            <w:r w:rsidRPr="000407A2">
              <w:rPr>
                <w:rFonts w:eastAsia="Times New Roman" w:cs="Times New Roman"/>
                <w:sz w:val="20"/>
              </w:rPr>
              <w:t>0,5395</w:t>
            </w:r>
          </w:p>
        </w:tc>
      </w:tr>
      <w:tr w:rsidR="000407A2" w:rsidRPr="000407A2" w14:paraId="5E339D73" w14:textId="77777777" w:rsidTr="00237BF9">
        <w:trPr>
          <w:jc w:val="center"/>
        </w:trPr>
        <w:tc>
          <w:tcPr>
            <w:tcW w:w="0" w:type="dxa"/>
            <w:gridSpan w:val="2"/>
            <w:shd w:val="clear" w:color="auto" w:fill="FBD4B4"/>
            <w:tcMar>
              <w:top w:w="40" w:type="dxa"/>
              <w:left w:w="20" w:type="dxa"/>
              <w:bottom w:w="40" w:type="dxa"/>
              <w:right w:w="20" w:type="dxa"/>
            </w:tcMar>
            <w:vAlign w:val="center"/>
          </w:tcPr>
          <w:p w14:paraId="2C9EEE17" w14:textId="77777777" w:rsidR="000407A2" w:rsidRPr="000407A2" w:rsidRDefault="000407A2" w:rsidP="000407A2">
            <w:pPr>
              <w:jc w:val="center"/>
              <w:rPr>
                <w:sz w:val="20"/>
                <w:lang w:val="ru-RU"/>
              </w:rPr>
            </w:pPr>
            <w:r w:rsidRPr="000407A2">
              <w:rPr>
                <w:rFonts w:eastAsia="Times New Roman" w:cs="Times New Roman"/>
                <w:b/>
                <w:sz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6820A5A5"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477F9B1C"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056E57CB"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752AB952"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03146FEF"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4216E21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02EC640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41C6189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7AA2D9A"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06A44823"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7701C5D"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52FCF7B9"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4DB8492D"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1DC1C70"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43BCD6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543C4A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73DC2B82"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07E0932" w14:textId="77777777" w:rsidR="000407A2" w:rsidRPr="000407A2" w:rsidRDefault="000407A2" w:rsidP="000407A2">
            <w:pPr>
              <w:jc w:val="center"/>
              <w:rPr>
                <w:sz w:val="20"/>
              </w:rPr>
            </w:pPr>
            <w:r w:rsidRPr="000407A2">
              <w:rPr>
                <w:rFonts w:eastAsia="Times New Roman" w:cs="Times New Roman"/>
                <w:sz w:val="20"/>
              </w:rPr>
              <w:t>1,8779</w:t>
            </w:r>
          </w:p>
        </w:tc>
      </w:tr>
      <w:tr w:rsidR="000407A2" w:rsidRPr="000407A2" w14:paraId="25AA0B01" w14:textId="77777777" w:rsidTr="00237BF9">
        <w:trPr>
          <w:jc w:val="center"/>
        </w:trPr>
        <w:tc>
          <w:tcPr>
            <w:tcW w:w="0" w:type="dxa"/>
            <w:gridSpan w:val="20"/>
            <w:shd w:val="clear" w:color="auto" w:fill="DBE5F1"/>
            <w:tcMar>
              <w:top w:w="40" w:type="dxa"/>
              <w:left w:w="20" w:type="dxa"/>
              <w:bottom w:w="40" w:type="dxa"/>
              <w:right w:w="20" w:type="dxa"/>
            </w:tcMar>
            <w:vAlign w:val="center"/>
          </w:tcPr>
          <w:p w14:paraId="7D2C4041"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7A40A278" w14:textId="77777777" w:rsidTr="00237BF9">
        <w:trPr>
          <w:jc w:val="center"/>
        </w:trPr>
        <w:tc>
          <w:tcPr>
            <w:tcW w:w="0" w:type="dxa"/>
            <w:shd w:val="clear" w:color="auto" w:fill="FFFFFF"/>
            <w:tcMar>
              <w:top w:w="40" w:type="dxa"/>
              <w:left w:w="20" w:type="dxa"/>
              <w:bottom w:w="40" w:type="dxa"/>
              <w:right w:w="20" w:type="dxa"/>
            </w:tcMar>
            <w:vAlign w:val="center"/>
          </w:tcPr>
          <w:p w14:paraId="0774F5EA" w14:textId="77777777" w:rsidR="000407A2" w:rsidRPr="000407A2" w:rsidRDefault="000407A2" w:rsidP="000407A2">
            <w:pPr>
              <w:jc w:val="center"/>
              <w:rPr>
                <w:sz w:val="20"/>
              </w:rPr>
            </w:pPr>
            <w:r w:rsidRPr="000407A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2D0ACF9A"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12CB064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1BBFE7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1E426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E5FFB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91215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3B825F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94A8F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23668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20E52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03745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92F46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B752F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4F57F2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91BDD5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06910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FF72F4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8DEBB2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BE654A"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05E7A60" w14:textId="77777777" w:rsidTr="00237BF9">
        <w:trPr>
          <w:jc w:val="center"/>
        </w:trPr>
        <w:tc>
          <w:tcPr>
            <w:tcW w:w="0" w:type="dxa"/>
            <w:gridSpan w:val="2"/>
            <w:shd w:val="clear" w:color="auto" w:fill="FBD4B4"/>
            <w:tcMar>
              <w:top w:w="40" w:type="dxa"/>
              <w:left w:w="20" w:type="dxa"/>
              <w:bottom w:w="40" w:type="dxa"/>
              <w:right w:w="20" w:type="dxa"/>
            </w:tcMar>
            <w:vAlign w:val="center"/>
          </w:tcPr>
          <w:p w14:paraId="1CA5C697" w14:textId="77777777" w:rsidR="000407A2" w:rsidRPr="000407A2" w:rsidRDefault="000407A2" w:rsidP="000407A2">
            <w:pPr>
              <w:jc w:val="center"/>
              <w:rPr>
                <w:sz w:val="20"/>
              </w:rPr>
            </w:pPr>
            <w:r w:rsidRPr="000407A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1EC03F09"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503F0E3E"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1E122F6D"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AB2265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5F75A4DB"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F4249D0"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D168BBF"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14FC20C4"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2781B4C7"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6010B43"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6119E26E"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9106EAD"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4672BF16"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3B197979"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5B55DF90"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086E7188"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10061632" w14:textId="77777777" w:rsidR="000407A2" w:rsidRPr="000407A2" w:rsidRDefault="000407A2" w:rsidP="000407A2">
            <w:pPr>
              <w:jc w:val="center"/>
              <w:rPr>
                <w:sz w:val="20"/>
              </w:rPr>
            </w:pPr>
            <w:r w:rsidRPr="000407A2">
              <w:rPr>
                <w:rFonts w:eastAsia="Times New Roman" w:cs="Times New Roman"/>
                <w:sz w:val="20"/>
              </w:rPr>
              <w:t>1,8779</w:t>
            </w:r>
          </w:p>
        </w:tc>
        <w:tc>
          <w:tcPr>
            <w:tcW w:w="0" w:type="dxa"/>
            <w:shd w:val="clear" w:color="auto" w:fill="FBD4B4"/>
            <w:tcMar>
              <w:top w:w="40" w:type="dxa"/>
              <w:left w:w="200" w:type="dxa"/>
              <w:bottom w:w="40" w:type="dxa"/>
              <w:right w:w="200" w:type="dxa"/>
            </w:tcMar>
            <w:vAlign w:val="center"/>
          </w:tcPr>
          <w:p w14:paraId="548E40F3" w14:textId="77777777" w:rsidR="000407A2" w:rsidRPr="000407A2" w:rsidRDefault="000407A2" w:rsidP="000407A2">
            <w:pPr>
              <w:jc w:val="center"/>
              <w:rPr>
                <w:sz w:val="20"/>
              </w:rPr>
            </w:pPr>
            <w:r w:rsidRPr="000407A2">
              <w:rPr>
                <w:rFonts w:eastAsia="Times New Roman" w:cs="Times New Roman"/>
                <w:sz w:val="20"/>
              </w:rPr>
              <w:t>1,8779</w:t>
            </w:r>
          </w:p>
        </w:tc>
      </w:tr>
      <w:tr w:rsidR="000407A2" w:rsidRPr="000407A2" w14:paraId="0034A8A6" w14:textId="77777777" w:rsidTr="00237BF9">
        <w:trPr>
          <w:jc w:val="center"/>
        </w:trPr>
        <w:tc>
          <w:tcPr>
            <w:tcW w:w="0" w:type="dxa"/>
            <w:gridSpan w:val="20"/>
            <w:shd w:val="clear" w:color="auto" w:fill="FFFFFF"/>
            <w:tcMar>
              <w:top w:w="40" w:type="dxa"/>
              <w:left w:w="160" w:type="dxa"/>
              <w:bottom w:w="40" w:type="dxa"/>
              <w:right w:w="20" w:type="dxa"/>
            </w:tcMar>
            <w:vAlign w:val="center"/>
          </w:tcPr>
          <w:p w14:paraId="73899561" w14:textId="77777777" w:rsidR="000407A2" w:rsidRPr="000407A2" w:rsidRDefault="000407A2" w:rsidP="000407A2">
            <w:pPr>
              <w:rPr>
                <w:sz w:val="20"/>
                <w:lang w:val="ru-RU"/>
              </w:rPr>
            </w:pPr>
            <w:r w:rsidRPr="000407A2">
              <w:rPr>
                <w:rFonts w:eastAsia="Times New Roman" w:cs="Times New Roman"/>
                <w:i/>
                <w:sz w:val="20"/>
                <w:lang w:val="ru-RU"/>
              </w:rPr>
              <w:t>д) коэффициент использования установленной тепловой мощности, о.е.</w:t>
            </w:r>
          </w:p>
        </w:tc>
      </w:tr>
      <w:tr w:rsidR="000407A2" w:rsidRPr="000407A2" w14:paraId="69BBBF17" w14:textId="77777777" w:rsidTr="00237BF9">
        <w:trPr>
          <w:jc w:val="center"/>
        </w:trPr>
        <w:tc>
          <w:tcPr>
            <w:tcW w:w="0" w:type="dxa"/>
            <w:gridSpan w:val="20"/>
            <w:shd w:val="clear" w:color="auto" w:fill="F9BE8F"/>
            <w:tcMar>
              <w:top w:w="40" w:type="dxa"/>
              <w:left w:w="20" w:type="dxa"/>
              <w:bottom w:w="40" w:type="dxa"/>
              <w:right w:w="20" w:type="dxa"/>
            </w:tcMar>
            <w:vAlign w:val="center"/>
          </w:tcPr>
          <w:p w14:paraId="7F3685E6" w14:textId="77777777" w:rsidR="000407A2" w:rsidRPr="000407A2" w:rsidRDefault="000407A2" w:rsidP="000407A2">
            <w:pPr>
              <w:jc w:val="center"/>
              <w:rPr>
                <w:sz w:val="20"/>
                <w:lang w:val="ru-RU"/>
              </w:rPr>
            </w:pPr>
            <w:r w:rsidRPr="000407A2">
              <w:rPr>
                <w:rFonts w:eastAsia="Times New Roman" w:cs="Times New Roman"/>
                <w:sz w:val="20"/>
                <w:lang w:val="ru-RU"/>
              </w:rPr>
              <w:t>Источники комбинированной выработки электрической и тепловой энергии</w:t>
            </w:r>
          </w:p>
        </w:tc>
      </w:tr>
      <w:tr w:rsidR="000407A2" w:rsidRPr="000407A2" w14:paraId="281EDFAC" w14:textId="77777777" w:rsidTr="00237BF9">
        <w:trPr>
          <w:jc w:val="center"/>
        </w:trPr>
        <w:tc>
          <w:tcPr>
            <w:tcW w:w="0" w:type="dxa"/>
            <w:gridSpan w:val="2"/>
            <w:shd w:val="clear" w:color="auto" w:fill="FFFFFF"/>
            <w:tcMar>
              <w:top w:w="40" w:type="dxa"/>
              <w:left w:w="200" w:type="dxa"/>
              <w:bottom w:w="40" w:type="dxa"/>
              <w:right w:w="200" w:type="dxa"/>
            </w:tcMar>
            <w:vAlign w:val="center"/>
          </w:tcPr>
          <w:p w14:paraId="629ECB37" w14:textId="77777777" w:rsidR="000407A2" w:rsidRPr="000407A2" w:rsidRDefault="000407A2" w:rsidP="000407A2">
            <w:pPr>
              <w:jc w:val="center"/>
              <w:rPr>
                <w:sz w:val="20"/>
              </w:rPr>
            </w:pPr>
            <w:r w:rsidRPr="000407A2">
              <w:rPr>
                <w:rFonts w:eastAsia="Times New Roman" w:cs="Times New Roman"/>
                <w:sz w:val="20"/>
              </w:rPr>
              <w:lastRenderedPageBreak/>
              <w:t>Отсутствует</w:t>
            </w:r>
          </w:p>
        </w:tc>
        <w:tc>
          <w:tcPr>
            <w:tcW w:w="0" w:type="dxa"/>
            <w:shd w:val="clear" w:color="auto" w:fill="FFFFFF"/>
            <w:tcMar>
              <w:top w:w="40" w:type="dxa"/>
              <w:left w:w="200" w:type="dxa"/>
              <w:bottom w:w="40" w:type="dxa"/>
              <w:right w:w="200" w:type="dxa"/>
            </w:tcMar>
            <w:vAlign w:val="center"/>
          </w:tcPr>
          <w:p w14:paraId="00E6F27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6F0B83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BD8E36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9923F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06698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10AC72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878AC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E392B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80469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207C4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4C617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4422D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F981A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F08F1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FADEC2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E4A422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D7C64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DE66EA"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5E5A28FD" w14:textId="77777777" w:rsidTr="00237BF9">
        <w:trPr>
          <w:jc w:val="center"/>
        </w:trPr>
        <w:tc>
          <w:tcPr>
            <w:tcW w:w="0" w:type="dxa"/>
            <w:gridSpan w:val="20"/>
            <w:shd w:val="clear" w:color="auto" w:fill="F9BE8F"/>
            <w:tcMar>
              <w:top w:w="40" w:type="dxa"/>
              <w:left w:w="20" w:type="dxa"/>
              <w:bottom w:w="40" w:type="dxa"/>
              <w:right w:w="20" w:type="dxa"/>
            </w:tcMar>
            <w:vAlign w:val="center"/>
          </w:tcPr>
          <w:p w14:paraId="437799F5" w14:textId="77777777" w:rsidR="000407A2" w:rsidRPr="000407A2" w:rsidRDefault="000407A2" w:rsidP="000407A2">
            <w:pPr>
              <w:jc w:val="center"/>
              <w:rPr>
                <w:sz w:val="20"/>
              </w:rPr>
            </w:pPr>
            <w:r w:rsidRPr="000407A2">
              <w:rPr>
                <w:rFonts w:eastAsia="Times New Roman" w:cs="Times New Roman"/>
                <w:sz w:val="20"/>
              </w:rPr>
              <w:t>Котельные(некомбинированная выработка)</w:t>
            </w:r>
          </w:p>
        </w:tc>
      </w:tr>
      <w:tr w:rsidR="000407A2" w:rsidRPr="000407A2" w14:paraId="04421AE1" w14:textId="77777777" w:rsidTr="00237BF9">
        <w:trPr>
          <w:jc w:val="center"/>
        </w:trPr>
        <w:tc>
          <w:tcPr>
            <w:tcW w:w="0" w:type="dxa"/>
            <w:gridSpan w:val="20"/>
            <w:shd w:val="clear" w:color="auto" w:fill="DBE5F1"/>
            <w:tcMar>
              <w:top w:w="40" w:type="dxa"/>
              <w:left w:w="20" w:type="dxa"/>
              <w:bottom w:w="40" w:type="dxa"/>
              <w:right w:w="20" w:type="dxa"/>
            </w:tcMar>
            <w:vAlign w:val="center"/>
          </w:tcPr>
          <w:p w14:paraId="43E35BB6"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1B87A97E" w14:textId="77777777" w:rsidTr="00237BF9">
        <w:trPr>
          <w:jc w:val="center"/>
        </w:trPr>
        <w:tc>
          <w:tcPr>
            <w:tcW w:w="0" w:type="dxa"/>
            <w:shd w:val="clear" w:color="auto" w:fill="FFFFFF"/>
            <w:tcMar>
              <w:top w:w="40" w:type="dxa"/>
              <w:left w:w="20" w:type="dxa"/>
              <w:bottom w:w="40" w:type="dxa"/>
              <w:right w:w="20" w:type="dxa"/>
            </w:tcMar>
            <w:vAlign w:val="center"/>
          </w:tcPr>
          <w:p w14:paraId="770DE155"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A8A718A"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5C32981E"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1C02A0B3"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2BDBB8CA"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274CD4FB"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4993727B"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389BB598"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48926B0D"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34219B9A"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085B4089"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2FC7763A"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120F5A3A"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72051DA9"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494FDE3F"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180DE87D"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689CAF77"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5E0460F0"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6907C8ED" w14:textId="77777777" w:rsidR="000407A2" w:rsidRPr="000407A2" w:rsidRDefault="000407A2" w:rsidP="000407A2">
            <w:pPr>
              <w:jc w:val="center"/>
              <w:rPr>
                <w:sz w:val="20"/>
              </w:rPr>
            </w:pPr>
            <w:r w:rsidRPr="000407A2">
              <w:rPr>
                <w:rFonts w:eastAsia="Times New Roman" w:cs="Times New Roman"/>
                <w:sz w:val="20"/>
              </w:rPr>
              <w:t>92,3256</w:t>
            </w:r>
          </w:p>
        </w:tc>
        <w:tc>
          <w:tcPr>
            <w:tcW w:w="0" w:type="dxa"/>
            <w:shd w:val="clear" w:color="auto" w:fill="FFFFFF"/>
            <w:tcMar>
              <w:top w:w="40" w:type="dxa"/>
              <w:left w:w="200" w:type="dxa"/>
              <w:bottom w:w="40" w:type="dxa"/>
              <w:right w:w="200" w:type="dxa"/>
            </w:tcMar>
            <w:vAlign w:val="center"/>
          </w:tcPr>
          <w:p w14:paraId="6AB421F5" w14:textId="77777777" w:rsidR="000407A2" w:rsidRPr="000407A2" w:rsidRDefault="000407A2" w:rsidP="000407A2">
            <w:pPr>
              <w:jc w:val="center"/>
              <w:rPr>
                <w:sz w:val="20"/>
              </w:rPr>
            </w:pPr>
            <w:r w:rsidRPr="000407A2">
              <w:rPr>
                <w:rFonts w:eastAsia="Times New Roman" w:cs="Times New Roman"/>
                <w:sz w:val="20"/>
              </w:rPr>
              <w:t>92,3256</w:t>
            </w:r>
          </w:p>
        </w:tc>
      </w:tr>
      <w:tr w:rsidR="000407A2" w:rsidRPr="000407A2" w14:paraId="326E02DB" w14:textId="77777777" w:rsidTr="00237BF9">
        <w:trPr>
          <w:jc w:val="center"/>
        </w:trPr>
        <w:tc>
          <w:tcPr>
            <w:tcW w:w="0" w:type="dxa"/>
            <w:shd w:val="clear" w:color="auto" w:fill="FFFFFF"/>
            <w:tcMar>
              <w:top w:w="40" w:type="dxa"/>
              <w:left w:w="20" w:type="dxa"/>
              <w:bottom w:w="40" w:type="dxa"/>
              <w:right w:w="20" w:type="dxa"/>
            </w:tcMar>
            <w:vAlign w:val="center"/>
          </w:tcPr>
          <w:p w14:paraId="3E7E196B"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06A20520"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10AB5BA5"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18E77334"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023B5674"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39705B56"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266CB8C1"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33F88BAC"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61130ADE"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3294C822"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10CE7FE5"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5D0D28DD"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5CE59AB9"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6F6D8F62"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59229D2F"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1FF4F436"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134970D2"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0379DA6C"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74BD0233" w14:textId="77777777" w:rsidR="000407A2" w:rsidRPr="000407A2" w:rsidRDefault="000407A2" w:rsidP="000407A2">
            <w:pPr>
              <w:jc w:val="center"/>
              <w:rPr>
                <w:sz w:val="20"/>
              </w:rPr>
            </w:pPr>
            <w:r w:rsidRPr="000407A2">
              <w:rPr>
                <w:rFonts w:eastAsia="Times New Roman" w:cs="Times New Roman"/>
                <w:sz w:val="20"/>
              </w:rPr>
              <w:t>31,6279</w:t>
            </w:r>
          </w:p>
        </w:tc>
        <w:tc>
          <w:tcPr>
            <w:tcW w:w="0" w:type="dxa"/>
            <w:shd w:val="clear" w:color="auto" w:fill="FFFFFF"/>
            <w:tcMar>
              <w:top w:w="40" w:type="dxa"/>
              <w:left w:w="200" w:type="dxa"/>
              <w:bottom w:w="40" w:type="dxa"/>
              <w:right w:w="200" w:type="dxa"/>
            </w:tcMar>
            <w:vAlign w:val="center"/>
          </w:tcPr>
          <w:p w14:paraId="120A5BBC" w14:textId="77777777" w:rsidR="000407A2" w:rsidRPr="000407A2" w:rsidRDefault="000407A2" w:rsidP="000407A2">
            <w:pPr>
              <w:jc w:val="center"/>
              <w:rPr>
                <w:sz w:val="20"/>
              </w:rPr>
            </w:pPr>
            <w:r w:rsidRPr="000407A2">
              <w:rPr>
                <w:rFonts w:eastAsia="Times New Roman" w:cs="Times New Roman"/>
                <w:sz w:val="20"/>
              </w:rPr>
              <w:t>31,6279</w:t>
            </w:r>
          </w:p>
        </w:tc>
      </w:tr>
      <w:tr w:rsidR="000407A2" w:rsidRPr="000407A2" w14:paraId="5F1F1424" w14:textId="77777777" w:rsidTr="00237BF9">
        <w:trPr>
          <w:jc w:val="center"/>
        </w:trPr>
        <w:tc>
          <w:tcPr>
            <w:tcW w:w="0" w:type="dxa"/>
            <w:gridSpan w:val="2"/>
            <w:shd w:val="clear" w:color="auto" w:fill="FBD4B4"/>
            <w:tcMar>
              <w:top w:w="40" w:type="dxa"/>
              <w:left w:w="20" w:type="dxa"/>
              <w:bottom w:w="40" w:type="dxa"/>
              <w:right w:w="20" w:type="dxa"/>
            </w:tcMar>
            <w:vAlign w:val="center"/>
          </w:tcPr>
          <w:p w14:paraId="417050F1" w14:textId="77777777" w:rsidR="000407A2" w:rsidRPr="000407A2" w:rsidRDefault="000407A2" w:rsidP="000407A2">
            <w:pPr>
              <w:jc w:val="center"/>
              <w:rPr>
                <w:sz w:val="20"/>
                <w:lang w:val="ru-RU"/>
              </w:rPr>
            </w:pPr>
            <w:r w:rsidRPr="000407A2">
              <w:rPr>
                <w:rFonts w:eastAsia="Times New Roman" w:cs="Times New Roman"/>
                <w:b/>
                <w:sz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0CDE0F09"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3DF38BCF"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43475F3D"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241D753D"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192762FB"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170CE50B"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64BB90C4"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0AAD8AC5"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3EB159B2"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34CAC8FF"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628DB57A"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7177F72A"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2251EB0A"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3BB29DF3"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4E623969"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29414B96"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48FD762F" w14:textId="77777777" w:rsidR="000407A2" w:rsidRPr="000407A2" w:rsidRDefault="000407A2" w:rsidP="000407A2">
            <w:pPr>
              <w:jc w:val="center"/>
              <w:rPr>
                <w:sz w:val="20"/>
              </w:rPr>
            </w:pPr>
            <w:r w:rsidRPr="000407A2">
              <w:rPr>
                <w:rFonts w:eastAsia="Times New Roman" w:cs="Times New Roman"/>
                <w:sz w:val="20"/>
              </w:rPr>
              <w:t>61,9767</w:t>
            </w:r>
          </w:p>
        </w:tc>
        <w:tc>
          <w:tcPr>
            <w:tcW w:w="0" w:type="dxa"/>
            <w:shd w:val="clear" w:color="auto" w:fill="FBD4B4"/>
            <w:tcMar>
              <w:top w:w="40" w:type="dxa"/>
              <w:left w:w="200" w:type="dxa"/>
              <w:bottom w:w="40" w:type="dxa"/>
              <w:right w:w="200" w:type="dxa"/>
            </w:tcMar>
            <w:vAlign w:val="center"/>
          </w:tcPr>
          <w:p w14:paraId="3EABC7DC" w14:textId="77777777" w:rsidR="000407A2" w:rsidRPr="000407A2" w:rsidRDefault="000407A2" w:rsidP="000407A2">
            <w:pPr>
              <w:jc w:val="center"/>
              <w:rPr>
                <w:sz w:val="20"/>
              </w:rPr>
            </w:pPr>
            <w:r w:rsidRPr="000407A2">
              <w:rPr>
                <w:rFonts w:eastAsia="Times New Roman" w:cs="Times New Roman"/>
                <w:sz w:val="20"/>
              </w:rPr>
              <w:t>61,9767</w:t>
            </w:r>
          </w:p>
        </w:tc>
      </w:tr>
      <w:tr w:rsidR="000407A2" w:rsidRPr="000407A2" w14:paraId="3859878E" w14:textId="77777777" w:rsidTr="00237BF9">
        <w:trPr>
          <w:jc w:val="center"/>
        </w:trPr>
        <w:tc>
          <w:tcPr>
            <w:tcW w:w="0" w:type="dxa"/>
            <w:gridSpan w:val="20"/>
            <w:shd w:val="clear" w:color="auto" w:fill="DBE5F1"/>
            <w:tcMar>
              <w:top w:w="40" w:type="dxa"/>
              <w:left w:w="20" w:type="dxa"/>
              <w:bottom w:w="40" w:type="dxa"/>
              <w:right w:w="20" w:type="dxa"/>
            </w:tcMar>
            <w:vAlign w:val="center"/>
          </w:tcPr>
          <w:p w14:paraId="4654A562"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60D0E63B" w14:textId="77777777" w:rsidTr="00237BF9">
        <w:trPr>
          <w:jc w:val="center"/>
        </w:trPr>
        <w:tc>
          <w:tcPr>
            <w:tcW w:w="0" w:type="dxa"/>
            <w:shd w:val="clear" w:color="auto" w:fill="FFFFFF"/>
            <w:tcMar>
              <w:top w:w="40" w:type="dxa"/>
              <w:left w:w="20" w:type="dxa"/>
              <w:bottom w:w="40" w:type="dxa"/>
              <w:right w:w="20" w:type="dxa"/>
            </w:tcMar>
            <w:vAlign w:val="center"/>
          </w:tcPr>
          <w:p w14:paraId="5DB21C17" w14:textId="77777777" w:rsidR="000407A2" w:rsidRPr="000407A2" w:rsidRDefault="000407A2" w:rsidP="000407A2">
            <w:pPr>
              <w:jc w:val="center"/>
              <w:rPr>
                <w:sz w:val="20"/>
              </w:rPr>
            </w:pPr>
            <w:r w:rsidRPr="000407A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14EC7F77"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4FE2BB4A"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4837F587"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25D3083F"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2BF02850"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37474D38"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456A341C"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165DFD0D"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2EC19E43"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54E12F34"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5DDCC6F0"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79C8D859"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2920D581"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6BAB8369"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2DDD5346"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1ED06F49"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3D4A089B"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5C38E7EA" w14:textId="77777777" w:rsidR="000407A2" w:rsidRPr="000407A2" w:rsidRDefault="000407A2" w:rsidP="000407A2">
            <w:pPr>
              <w:jc w:val="center"/>
              <w:rPr>
                <w:sz w:val="20"/>
              </w:rPr>
            </w:pPr>
            <w:r w:rsidRPr="000407A2">
              <w:rPr>
                <w:rFonts w:eastAsia="Times New Roman" w:cs="Times New Roman"/>
                <w:sz w:val="20"/>
              </w:rPr>
              <w:t>33,7594</w:t>
            </w:r>
          </w:p>
        </w:tc>
        <w:tc>
          <w:tcPr>
            <w:tcW w:w="0" w:type="dxa"/>
            <w:shd w:val="clear" w:color="auto" w:fill="FFFFFF"/>
            <w:tcMar>
              <w:top w:w="40" w:type="dxa"/>
              <w:left w:w="200" w:type="dxa"/>
              <w:bottom w:w="40" w:type="dxa"/>
              <w:right w:w="200" w:type="dxa"/>
            </w:tcMar>
            <w:vAlign w:val="center"/>
          </w:tcPr>
          <w:p w14:paraId="0E25F266" w14:textId="77777777" w:rsidR="000407A2" w:rsidRPr="000407A2" w:rsidRDefault="000407A2" w:rsidP="000407A2">
            <w:pPr>
              <w:jc w:val="center"/>
              <w:rPr>
                <w:sz w:val="20"/>
              </w:rPr>
            </w:pPr>
            <w:r w:rsidRPr="000407A2">
              <w:rPr>
                <w:rFonts w:eastAsia="Times New Roman" w:cs="Times New Roman"/>
                <w:sz w:val="20"/>
              </w:rPr>
              <w:t>33,7594</w:t>
            </w:r>
          </w:p>
        </w:tc>
      </w:tr>
      <w:tr w:rsidR="000407A2" w:rsidRPr="000407A2" w14:paraId="1AE64A34" w14:textId="77777777" w:rsidTr="00237BF9">
        <w:trPr>
          <w:jc w:val="center"/>
        </w:trPr>
        <w:tc>
          <w:tcPr>
            <w:tcW w:w="0" w:type="dxa"/>
            <w:gridSpan w:val="2"/>
            <w:shd w:val="clear" w:color="auto" w:fill="FBD4B4"/>
            <w:tcMar>
              <w:top w:w="40" w:type="dxa"/>
              <w:left w:w="20" w:type="dxa"/>
              <w:bottom w:w="40" w:type="dxa"/>
              <w:right w:w="20" w:type="dxa"/>
            </w:tcMar>
            <w:vAlign w:val="center"/>
          </w:tcPr>
          <w:p w14:paraId="491D4198" w14:textId="77777777" w:rsidR="000407A2" w:rsidRPr="000407A2" w:rsidRDefault="000407A2" w:rsidP="000407A2">
            <w:pPr>
              <w:jc w:val="center"/>
              <w:rPr>
                <w:sz w:val="20"/>
              </w:rPr>
            </w:pPr>
            <w:r w:rsidRPr="000407A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026A4E19"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4342BB72"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721DDE41"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7EE44C49"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174F8349"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606C373F"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329060C7"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67DD738E"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35A6F071"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6063016E"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513AC5C2"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56C1736D"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5675EF2B"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056524E8"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14459B6C"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4D68281E"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2FD7F558" w14:textId="77777777" w:rsidR="000407A2" w:rsidRPr="000407A2" w:rsidRDefault="000407A2" w:rsidP="000407A2">
            <w:pPr>
              <w:jc w:val="center"/>
              <w:rPr>
                <w:sz w:val="20"/>
              </w:rPr>
            </w:pPr>
            <w:r w:rsidRPr="000407A2">
              <w:rPr>
                <w:rFonts w:eastAsia="Times New Roman" w:cs="Times New Roman"/>
                <w:sz w:val="20"/>
              </w:rPr>
              <w:t>52,5710</w:t>
            </w:r>
          </w:p>
        </w:tc>
        <w:tc>
          <w:tcPr>
            <w:tcW w:w="0" w:type="dxa"/>
            <w:shd w:val="clear" w:color="auto" w:fill="FBD4B4"/>
            <w:tcMar>
              <w:top w:w="40" w:type="dxa"/>
              <w:left w:w="200" w:type="dxa"/>
              <w:bottom w:w="40" w:type="dxa"/>
              <w:right w:w="200" w:type="dxa"/>
            </w:tcMar>
            <w:vAlign w:val="center"/>
          </w:tcPr>
          <w:p w14:paraId="0AEC00C5" w14:textId="77777777" w:rsidR="000407A2" w:rsidRPr="000407A2" w:rsidRDefault="000407A2" w:rsidP="000407A2">
            <w:pPr>
              <w:jc w:val="center"/>
              <w:rPr>
                <w:sz w:val="20"/>
              </w:rPr>
            </w:pPr>
            <w:r w:rsidRPr="000407A2">
              <w:rPr>
                <w:rFonts w:eastAsia="Times New Roman" w:cs="Times New Roman"/>
                <w:sz w:val="20"/>
              </w:rPr>
              <w:t>52,5710</w:t>
            </w:r>
          </w:p>
        </w:tc>
      </w:tr>
      <w:tr w:rsidR="000407A2" w:rsidRPr="000407A2" w14:paraId="57E62E79" w14:textId="77777777" w:rsidTr="00237BF9">
        <w:trPr>
          <w:jc w:val="center"/>
        </w:trPr>
        <w:tc>
          <w:tcPr>
            <w:tcW w:w="0" w:type="dxa"/>
            <w:gridSpan w:val="20"/>
            <w:shd w:val="clear" w:color="auto" w:fill="FFFFFF"/>
            <w:tcMar>
              <w:top w:w="40" w:type="dxa"/>
              <w:left w:w="160" w:type="dxa"/>
              <w:bottom w:w="40" w:type="dxa"/>
              <w:right w:w="20" w:type="dxa"/>
            </w:tcMar>
            <w:vAlign w:val="center"/>
          </w:tcPr>
          <w:p w14:paraId="0FB96F0E" w14:textId="77777777" w:rsidR="000407A2" w:rsidRPr="000407A2" w:rsidRDefault="000407A2" w:rsidP="000407A2">
            <w:pPr>
              <w:rPr>
                <w:sz w:val="20"/>
                <w:lang w:val="ru-RU"/>
              </w:rPr>
            </w:pPr>
            <w:r w:rsidRPr="000407A2">
              <w:rPr>
                <w:rFonts w:eastAsia="Times New Roman" w:cs="Times New Roman"/>
                <w:i/>
                <w:sz w:val="20"/>
                <w:lang w:val="ru-RU"/>
              </w:rPr>
              <w:lastRenderedPageBreak/>
              <w:t>е) удельная материальная характеристика тепловых сетей, приведенная к расчетной тепловой нагрузке, м2/(Гкал/ч)</w:t>
            </w:r>
          </w:p>
        </w:tc>
      </w:tr>
      <w:tr w:rsidR="000407A2" w:rsidRPr="000407A2" w14:paraId="53FCF52D" w14:textId="77777777" w:rsidTr="00237BF9">
        <w:trPr>
          <w:jc w:val="center"/>
        </w:trPr>
        <w:tc>
          <w:tcPr>
            <w:tcW w:w="0" w:type="dxa"/>
            <w:gridSpan w:val="20"/>
            <w:shd w:val="clear" w:color="auto" w:fill="F9BE8F"/>
            <w:tcMar>
              <w:top w:w="40" w:type="dxa"/>
              <w:left w:w="20" w:type="dxa"/>
              <w:bottom w:w="40" w:type="dxa"/>
              <w:right w:w="20" w:type="dxa"/>
            </w:tcMar>
            <w:vAlign w:val="center"/>
          </w:tcPr>
          <w:p w14:paraId="3491AF40" w14:textId="77777777" w:rsidR="000407A2" w:rsidRPr="000407A2" w:rsidRDefault="000407A2" w:rsidP="000407A2">
            <w:pPr>
              <w:jc w:val="center"/>
              <w:rPr>
                <w:sz w:val="20"/>
                <w:lang w:val="ru-RU"/>
              </w:rPr>
            </w:pPr>
            <w:r w:rsidRPr="000407A2">
              <w:rPr>
                <w:rFonts w:eastAsia="Times New Roman" w:cs="Times New Roman"/>
                <w:sz w:val="20"/>
                <w:lang w:val="ru-RU"/>
              </w:rPr>
              <w:t>Источники комбинированной выработки электрической и тепловой энергии</w:t>
            </w:r>
          </w:p>
        </w:tc>
      </w:tr>
      <w:tr w:rsidR="000407A2" w:rsidRPr="000407A2" w14:paraId="31B2BD77" w14:textId="77777777" w:rsidTr="00237BF9">
        <w:trPr>
          <w:jc w:val="center"/>
        </w:trPr>
        <w:tc>
          <w:tcPr>
            <w:tcW w:w="0" w:type="dxa"/>
            <w:gridSpan w:val="2"/>
            <w:shd w:val="clear" w:color="auto" w:fill="FFFFFF"/>
            <w:tcMar>
              <w:top w:w="40" w:type="dxa"/>
              <w:left w:w="200" w:type="dxa"/>
              <w:bottom w:w="40" w:type="dxa"/>
              <w:right w:w="200" w:type="dxa"/>
            </w:tcMar>
            <w:vAlign w:val="center"/>
          </w:tcPr>
          <w:p w14:paraId="2A56B1C4" w14:textId="77777777" w:rsidR="000407A2" w:rsidRPr="000407A2" w:rsidRDefault="000407A2" w:rsidP="000407A2">
            <w:pPr>
              <w:jc w:val="center"/>
              <w:rPr>
                <w:sz w:val="20"/>
              </w:rPr>
            </w:pPr>
            <w:r w:rsidRPr="000407A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5AEE6DB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7F2EFB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E27C0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BD9FE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ACBFC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345309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661D2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878094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099D0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BDAC7E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349E8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4B242D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5BAE28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907C1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F5DA5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4C6473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5A6323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E134C8"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F37116B" w14:textId="77777777" w:rsidTr="00237BF9">
        <w:trPr>
          <w:jc w:val="center"/>
        </w:trPr>
        <w:tc>
          <w:tcPr>
            <w:tcW w:w="0" w:type="dxa"/>
            <w:gridSpan w:val="20"/>
            <w:shd w:val="clear" w:color="auto" w:fill="F9BE8F"/>
            <w:tcMar>
              <w:top w:w="40" w:type="dxa"/>
              <w:left w:w="20" w:type="dxa"/>
              <w:bottom w:w="40" w:type="dxa"/>
              <w:right w:w="20" w:type="dxa"/>
            </w:tcMar>
            <w:vAlign w:val="center"/>
          </w:tcPr>
          <w:p w14:paraId="311B4BC8" w14:textId="77777777" w:rsidR="000407A2" w:rsidRPr="000407A2" w:rsidRDefault="000407A2" w:rsidP="000407A2">
            <w:pPr>
              <w:jc w:val="center"/>
              <w:rPr>
                <w:sz w:val="20"/>
              </w:rPr>
            </w:pPr>
            <w:r w:rsidRPr="000407A2">
              <w:rPr>
                <w:rFonts w:eastAsia="Times New Roman" w:cs="Times New Roman"/>
                <w:sz w:val="20"/>
              </w:rPr>
              <w:t>Котельные(некомбинированная выработка)</w:t>
            </w:r>
          </w:p>
        </w:tc>
      </w:tr>
      <w:tr w:rsidR="000407A2" w:rsidRPr="000407A2" w14:paraId="7A76A2C5" w14:textId="77777777" w:rsidTr="00237BF9">
        <w:trPr>
          <w:jc w:val="center"/>
        </w:trPr>
        <w:tc>
          <w:tcPr>
            <w:tcW w:w="0" w:type="dxa"/>
            <w:gridSpan w:val="20"/>
            <w:shd w:val="clear" w:color="auto" w:fill="DBE5F1"/>
            <w:tcMar>
              <w:top w:w="40" w:type="dxa"/>
              <w:left w:w="20" w:type="dxa"/>
              <w:bottom w:w="40" w:type="dxa"/>
              <w:right w:w="20" w:type="dxa"/>
            </w:tcMar>
            <w:vAlign w:val="center"/>
          </w:tcPr>
          <w:p w14:paraId="7EA426EF"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4E1095C7" w14:textId="77777777" w:rsidTr="00237BF9">
        <w:trPr>
          <w:jc w:val="center"/>
        </w:trPr>
        <w:tc>
          <w:tcPr>
            <w:tcW w:w="0" w:type="dxa"/>
            <w:shd w:val="clear" w:color="auto" w:fill="FFFFFF"/>
            <w:tcMar>
              <w:top w:w="40" w:type="dxa"/>
              <w:left w:w="20" w:type="dxa"/>
              <w:bottom w:w="40" w:type="dxa"/>
              <w:right w:w="20" w:type="dxa"/>
            </w:tcMar>
            <w:vAlign w:val="center"/>
          </w:tcPr>
          <w:p w14:paraId="344F5AD3"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35C22D9"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60B1C2A3"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1E84BEF5"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659E8B60"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0E55E1EE"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0FC92B33"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338AFECC"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765DA595"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01A63E4B"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61B06BC8"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4823BBC3"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1DE7008F"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420D23D3"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0D242022"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3DF180F5"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74ED1137"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45BA5F7E"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19EE5000" w14:textId="77777777" w:rsidR="000407A2" w:rsidRPr="000407A2" w:rsidRDefault="000407A2" w:rsidP="000407A2">
            <w:pPr>
              <w:jc w:val="center"/>
              <w:rPr>
                <w:sz w:val="20"/>
              </w:rPr>
            </w:pPr>
            <w:r w:rsidRPr="000407A2">
              <w:rPr>
                <w:rFonts w:eastAsia="Times New Roman" w:cs="Times New Roman"/>
                <w:sz w:val="20"/>
              </w:rPr>
              <w:t>177,7716</w:t>
            </w:r>
          </w:p>
        </w:tc>
        <w:tc>
          <w:tcPr>
            <w:tcW w:w="0" w:type="dxa"/>
            <w:shd w:val="clear" w:color="auto" w:fill="FFFFFF"/>
            <w:tcMar>
              <w:top w:w="40" w:type="dxa"/>
              <w:left w:w="200" w:type="dxa"/>
              <w:bottom w:w="40" w:type="dxa"/>
              <w:right w:w="200" w:type="dxa"/>
            </w:tcMar>
            <w:vAlign w:val="center"/>
          </w:tcPr>
          <w:p w14:paraId="667FC0B4" w14:textId="77777777" w:rsidR="000407A2" w:rsidRPr="000407A2" w:rsidRDefault="000407A2" w:rsidP="000407A2">
            <w:pPr>
              <w:jc w:val="center"/>
              <w:rPr>
                <w:sz w:val="20"/>
              </w:rPr>
            </w:pPr>
            <w:r w:rsidRPr="000407A2">
              <w:rPr>
                <w:rFonts w:eastAsia="Times New Roman" w:cs="Times New Roman"/>
                <w:sz w:val="20"/>
              </w:rPr>
              <w:t>177,7716</w:t>
            </w:r>
          </w:p>
        </w:tc>
      </w:tr>
      <w:tr w:rsidR="000407A2" w:rsidRPr="000407A2" w14:paraId="0F0FCC39" w14:textId="77777777" w:rsidTr="00237BF9">
        <w:trPr>
          <w:jc w:val="center"/>
        </w:trPr>
        <w:tc>
          <w:tcPr>
            <w:tcW w:w="0" w:type="dxa"/>
            <w:shd w:val="clear" w:color="auto" w:fill="FFFFFF"/>
            <w:tcMar>
              <w:top w:w="40" w:type="dxa"/>
              <w:left w:w="20" w:type="dxa"/>
              <w:bottom w:w="40" w:type="dxa"/>
              <w:right w:w="20" w:type="dxa"/>
            </w:tcMar>
            <w:vAlign w:val="center"/>
          </w:tcPr>
          <w:p w14:paraId="6D4ECBB5"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02E9C57C"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5D49DAB8"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7558B948"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67C8FA56"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2438A6C3"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2C62416F"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50751AD0"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37926F16"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07BC6A73"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624C6DE1"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2920421B"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5594D8D4"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4A4F20BF"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58A81029"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4280C764"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616E20A4"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58E72132"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35F17167" w14:textId="77777777" w:rsidR="000407A2" w:rsidRPr="000407A2" w:rsidRDefault="000407A2" w:rsidP="000407A2">
            <w:pPr>
              <w:jc w:val="center"/>
              <w:rPr>
                <w:sz w:val="20"/>
              </w:rPr>
            </w:pPr>
            <w:r w:rsidRPr="000407A2">
              <w:rPr>
                <w:rFonts w:eastAsia="Times New Roman" w:cs="Times New Roman"/>
                <w:sz w:val="20"/>
              </w:rPr>
              <w:t>234,4102</w:t>
            </w:r>
          </w:p>
        </w:tc>
        <w:tc>
          <w:tcPr>
            <w:tcW w:w="0" w:type="dxa"/>
            <w:shd w:val="clear" w:color="auto" w:fill="FFFFFF"/>
            <w:tcMar>
              <w:top w:w="40" w:type="dxa"/>
              <w:left w:w="200" w:type="dxa"/>
              <w:bottom w:w="40" w:type="dxa"/>
              <w:right w:w="200" w:type="dxa"/>
            </w:tcMar>
            <w:vAlign w:val="center"/>
          </w:tcPr>
          <w:p w14:paraId="0A984806" w14:textId="77777777" w:rsidR="000407A2" w:rsidRPr="000407A2" w:rsidRDefault="000407A2" w:rsidP="000407A2">
            <w:pPr>
              <w:jc w:val="center"/>
              <w:rPr>
                <w:sz w:val="20"/>
              </w:rPr>
            </w:pPr>
            <w:r w:rsidRPr="000407A2">
              <w:rPr>
                <w:rFonts w:eastAsia="Times New Roman" w:cs="Times New Roman"/>
                <w:sz w:val="20"/>
              </w:rPr>
              <w:t>234,4102</w:t>
            </w:r>
          </w:p>
        </w:tc>
      </w:tr>
      <w:tr w:rsidR="000407A2" w:rsidRPr="000407A2" w14:paraId="5460B7FF" w14:textId="77777777" w:rsidTr="00237BF9">
        <w:trPr>
          <w:jc w:val="center"/>
        </w:trPr>
        <w:tc>
          <w:tcPr>
            <w:tcW w:w="0" w:type="dxa"/>
            <w:gridSpan w:val="2"/>
            <w:shd w:val="clear" w:color="auto" w:fill="FBD4B4"/>
            <w:tcMar>
              <w:top w:w="40" w:type="dxa"/>
              <w:left w:w="20" w:type="dxa"/>
              <w:bottom w:w="40" w:type="dxa"/>
              <w:right w:w="20" w:type="dxa"/>
            </w:tcMar>
            <w:vAlign w:val="center"/>
          </w:tcPr>
          <w:p w14:paraId="6C1A6977" w14:textId="77777777" w:rsidR="000407A2" w:rsidRPr="000407A2" w:rsidRDefault="000407A2" w:rsidP="000407A2">
            <w:pPr>
              <w:jc w:val="center"/>
              <w:rPr>
                <w:sz w:val="20"/>
                <w:lang w:val="ru-RU"/>
              </w:rPr>
            </w:pPr>
            <w:r w:rsidRPr="000407A2">
              <w:rPr>
                <w:rFonts w:eastAsia="Times New Roman" w:cs="Times New Roman"/>
                <w:b/>
                <w:sz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4C4CF45D"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F47709F"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2B85FA0"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66394B20"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F03E7D6"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13E1D516"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59B86663"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123CC30D"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40139075"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49999DF6"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254DCED2"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50409B5"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76F5402A"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9AB7C2D"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02C79A00"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3E6BA8B3"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4333A56F" w14:textId="77777777" w:rsidR="000407A2" w:rsidRPr="000407A2" w:rsidRDefault="000407A2" w:rsidP="000407A2">
            <w:pPr>
              <w:jc w:val="center"/>
              <w:rPr>
                <w:sz w:val="20"/>
              </w:rPr>
            </w:pPr>
            <w:r w:rsidRPr="000407A2">
              <w:rPr>
                <w:rFonts w:eastAsia="Times New Roman" w:cs="Times New Roman"/>
                <w:sz w:val="20"/>
              </w:rPr>
              <w:t>206,0909</w:t>
            </w:r>
          </w:p>
        </w:tc>
        <w:tc>
          <w:tcPr>
            <w:tcW w:w="0" w:type="dxa"/>
            <w:shd w:val="clear" w:color="auto" w:fill="FBD4B4"/>
            <w:tcMar>
              <w:top w:w="40" w:type="dxa"/>
              <w:left w:w="200" w:type="dxa"/>
              <w:bottom w:w="40" w:type="dxa"/>
              <w:right w:w="200" w:type="dxa"/>
            </w:tcMar>
            <w:vAlign w:val="center"/>
          </w:tcPr>
          <w:p w14:paraId="2F5E6BF7" w14:textId="77777777" w:rsidR="000407A2" w:rsidRPr="000407A2" w:rsidRDefault="000407A2" w:rsidP="000407A2">
            <w:pPr>
              <w:jc w:val="center"/>
              <w:rPr>
                <w:sz w:val="20"/>
              </w:rPr>
            </w:pPr>
            <w:r w:rsidRPr="000407A2">
              <w:rPr>
                <w:rFonts w:eastAsia="Times New Roman" w:cs="Times New Roman"/>
                <w:sz w:val="20"/>
              </w:rPr>
              <w:t>206,0909</w:t>
            </w:r>
          </w:p>
        </w:tc>
      </w:tr>
      <w:tr w:rsidR="000407A2" w:rsidRPr="000407A2" w14:paraId="45272A2D" w14:textId="77777777" w:rsidTr="00237BF9">
        <w:trPr>
          <w:jc w:val="center"/>
        </w:trPr>
        <w:tc>
          <w:tcPr>
            <w:tcW w:w="0" w:type="dxa"/>
            <w:gridSpan w:val="20"/>
            <w:shd w:val="clear" w:color="auto" w:fill="DBE5F1"/>
            <w:tcMar>
              <w:top w:w="40" w:type="dxa"/>
              <w:left w:w="20" w:type="dxa"/>
              <w:bottom w:w="40" w:type="dxa"/>
              <w:right w:w="20" w:type="dxa"/>
            </w:tcMar>
            <w:vAlign w:val="center"/>
          </w:tcPr>
          <w:p w14:paraId="1D7FA69A"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310DA295" w14:textId="77777777" w:rsidTr="00237BF9">
        <w:trPr>
          <w:jc w:val="center"/>
        </w:trPr>
        <w:tc>
          <w:tcPr>
            <w:tcW w:w="0" w:type="dxa"/>
            <w:shd w:val="clear" w:color="auto" w:fill="FFFFFF"/>
            <w:tcMar>
              <w:top w:w="40" w:type="dxa"/>
              <w:left w:w="20" w:type="dxa"/>
              <w:bottom w:w="40" w:type="dxa"/>
              <w:right w:w="20" w:type="dxa"/>
            </w:tcMar>
            <w:vAlign w:val="center"/>
          </w:tcPr>
          <w:p w14:paraId="0A89DE16" w14:textId="77777777" w:rsidR="000407A2" w:rsidRPr="000407A2" w:rsidRDefault="000407A2" w:rsidP="000407A2">
            <w:pPr>
              <w:jc w:val="center"/>
              <w:rPr>
                <w:sz w:val="20"/>
              </w:rPr>
            </w:pPr>
            <w:r w:rsidRPr="000407A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6619AE62"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0243CEE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E644914"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8547F1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C9BE195"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329D74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733FFC8"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0E85858"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C922D1E"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ED9A932"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F3CC01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8A17BB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614A54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1146CCE"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79EEB89"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6BEB24C"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CCAEB0C"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FA7F23E"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90507EB" w14:textId="77777777" w:rsidR="000407A2" w:rsidRPr="000407A2" w:rsidRDefault="000407A2" w:rsidP="000407A2">
            <w:pPr>
              <w:jc w:val="center"/>
              <w:rPr>
                <w:sz w:val="20"/>
              </w:rPr>
            </w:pPr>
            <w:r w:rsidRPr="000407A2">
              <w:rPr>
                <w:rFonts w:eastAsia="Times New Roman" w:cs="Times New Roman"/>
                <w:sz w:val="20"/>
              </w:rPr>
              <w:t>0,0000</w:t>
            </w:r>
          </w:p>
        </w:tc>
      </w:tr>
      <w:tr w:rsidR="000407A2" w:rsidRPr="000407A2" w14:paraId="358F8143" w14:textId="77777777" w:rsidTr="00237BF9">
        <w:trPr>
          <w:jc w:val="center"/>
        </w:trPr>
        <w:tc>
          <w:tcPr>
            <w:tcW w:w="0" w:type="dxa"/>
            <w:gridSpan w:val="2"/>
            <w:shd w:val="clear" w:color="auto" w:fill="FBD4B4"/>
            <w:tcMar>
              <w:top w:w="40" w:type="dxa"/>
              <w:left w:w="20" w:type="dxa"/>
              <w:bottom w:w="40" w:type="dxa"/>
              <w:right w:w="20" w:type="dxa"/>
            </w:tcMar>
            <w:vAlign w:val="center"/>
          </w:tcPr>
          <w:p w14:paraId="7322EA4B" w14:textId="77777777" w:rsidR="000407A2" w:rsidRPr="000407A2" w:rsidRDefault="000407A2" w:rsidP="000407A2">
            <w:pPr>
              <w:jc w:val="center"/>
              <w:rPr>
                <w:sz w:val="20"/>
              </w:rPr>
            </w:pPr>
            <w:r w:rsidRPr="000407A2">
              <w:rPr>
                <w:rFonts w:eastAsia="Times New Roman" w:cs="Times New Roman"/>
                <w:b/>
                <w:sz w:val="20"/>
              </w:rPr>
              <w:t>Итого по муниципальн</w:t>
            </w:r>
            <w:r w:rsidRPr="000407A2">
              <w:rPr>
                <w:rFonts w:eastAsia="Times New Roman" w:cs="Times New Roman"/>
                <w:b/>
                <w:sz w:val="20"/>
              </w:rPr>
              <w:lastRenderedPageBreak/>
              <w:t>ому образованию</w:t>
            </w:r>
          </w:p>
        </w:tc>
        <w:tc>
          <w:tcPr>
            <w:tcW w:w="0" w:type="dxa"/>
            <w:shd w:val="clear" w:color="auto" w:fill="FBD4B4"/>
            <w:tcMar>
              <w:top w:w="40" w:type="dxa"/>
              <w:left w:w="200" w:type="dxa"/>
              <w:bottom w:w="40" w:type="dxa"/>
              <w:right w:w="200" w:type="dxa"/>
            </w:tcMar>
            <w:vAlign w:val="center"/>
          </w:tcPr>
          <w:p w14:paraId="1D8339FB"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4E541A0A"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0B77D2E5"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0EE245D4"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199D970E"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4DB8C109"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43D26503"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797A0FC2"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5ABB865A"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671E14B7"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080DB183"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105F99D4"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3E9D0613"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28FED940"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53E137A1"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021FEAFE"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1D86BB09"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c>
          <w:tcPr>
            <w:tcW w:w="0" w:type="dxa"/>
            <w:shd w:val="clear" w:color="auto" w:fill="FBD4B4"/>
            <w:tcMar>
              <w:top w:w="40" w:type="dxa"/>
              <w:left w:w="200" w:type="dxa"/>
              <w:bottom w:w="40" w:type="dxa"/>
              <w:right w:w="200" w:type="dxa"/>
            </w:tcMar>
            <w:vAlign w:val="center"/>
          </w:tcPr>
          <w:p w14:paraId="54C21AEB" w14:textId="77777777" w:rsidR="000407A2" w:rsidRPr="000407A2" w:rsidRDefault="000407A2" w:rsidP="000407A2">
            <w:pPr>
              <w:jc w:val="center"/>
              <w:rPr>
                <w:sz w:val="20"/>
              </w:rPr>
            </w:pPr>
            <w:r w:rsidRPr="000407A2">
              <w:rPr>
                <w:rFonts w:eastAsia="Times New Roman" w:cs="Times New Roman"/>
                <w:sz w:val="20"/>
              </w:rPr>
              <w:lastRenderedPageBreak/>
              <w:t>137,39</w:t>
            </w:r>
            <w:r w:rsidRPr="000407A2">
              <w:rPr>
                <w:rFonts w:eastAsia="Times New Roman" w:cs="Times New Roman"/>
                <w:sz w:val="20"/>
              </w:rPr>
              <w:lastRenderedPageBreak/>
              <w:t>39</w:t>
            </w:r>
          </w:p>
        </w:tc>
      </w:tr>
      <w:tr w:rsidR="000407A2" w:rsidRPr="000407A2" w14:paraId="1784AF1E" w14:textId="77777777" w:rsidTr="00237BF9">
        <w:trPr>
          <w:jc w:val="center"/>
        </w:trPr>
        <w:tc>
          <w:tcPr>
            <w:tcW w:w="0" w:type="dxa"/>
            <w:gridSpan w:val="20"/>
            <w:shd w:val="clear" w:color="auto" w:fill="FFFFFF"/>
            <w:tcMar>
              <w:top w:w="40" w:type="dxa"/>
              <w:left w:w="160" w:type="dxa"/>
              <w:bottom w:w="40" w:type="dxa"/>
              <w:right w:w="20" w:type="dxa"/>
            </w:tcMar>
            <w:vAlign w:val="center"/>
          </w:tcPr>
          <w:p w14:paraId="5D5EC3A6" w14:textId="77777777" w:rsidR="000407A2" w:rsidRPr="000407A2" w:rsidRDefault="000407A2" w:rsidP="000407A2">
            <w:pPr>
              <w:rPr>
                <w:sz w:val="20"/>
                <w:lang w:val="ru-RU"/>
              </w:rPr>
            </w:pPr>
            <w:r w:rsidRPr="000407A2">
              <w:rPr>
                <w:rFonts w:eastAsia="Times New Roman" w:cs="Times New Roman"/>
                <w:i/>
                <w:sz w:val="20"/>
                <w:lang w:val="ru-RU"/>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о.е.</w:t>
            </w:r>
          </w:p>
        </w:tc>
      </w:tr>
      <w:tr w:rsidR="000407A2" w:rsidRPr="000407A2" w14:paraId="14D8D2FB" w14:textId="77777777" w:rsidTr="00237BF9">
        <w:trPr>
          <w:jc w:val="center"/>
        </w:trPr>
        <w:tc>
          <w:tcPr>
            <w:tcW w:w="0" w:type="dxa"/>
            <w:gridSpan w:val="2"/>
            <w:shd w:val="clear" w:color="auto" w:fill="FFFFFF"/>
            <w:tcMar>
              <w:top w:w="40" w:type="dxa"/>
              <w:left w:w="200" w:type="dxa"/>
              <w:bottom w:w="40" w:type="dxa"/>
              <w:right w:w="200" w:type="dxa"/>
            </w:tcMar>
            <w:vAlign w:val="center"/>
          </w:tcPr>
          <w:p w14:paraId="583ED662" w14:textId="77777777" w:rsidR="000407A2" w:rsidRPr="000407A2" w:rsidRDefault="000407A2" w:rsidP="000407A2">
            <w:pPr>
              <w:jc w:val="center"/>
              <w:rPr>
                <w:sz w:val="20"/>
                <w:lang w:val="ru-RU"/>
              </w:rPr>
            </w:pPr>
            <w:r w:rsidRPr="000407A2">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7DB34830"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1E54A6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465348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99C0AD6"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25882A4"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898B1AE"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4E553D4"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CCDA9FB"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8FEE457"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58AB580"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561A57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E14FE3A"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669BB8F"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14D112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498B5FA"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18A0E5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855D7C2"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42FC61" w14:textId="77777777" w:rsidR="000407A2" w:rsidRPr="000407A2" w:rsidRDefault="000407A2" w:rsidP="000407A2">
            <w:pPr>
              <w:jc w:val="center"/>
              <w:rPr>
                <w:sz w:val="20"/>
              </w:rPr>
            </w:pPr>
            <w:r w:rsidRPr="000407A2">
              <w:rPr>
                <w:rFonts w:eastAsia="Times New Roman" w:cs="Times New Roman"/>
                <w:sz w:val="20"/>
              </w:rPr>
              <w:t>0,0000</w:t>
            </w:r>
          </w:p>
        </w:tc>
      </w:tr>
      <w:tr w:rsidR="000407A2" w:rsidRPr="000407A2" w14:paraId="1770EA95" w14:textId="77777777" w:rsidTr="00237BF9">
        <w:trPr>
          <w:jc w:val="center"/>
        </w:trPr>
        <w:tc>
          <w:tcPr>
            <w:tcW w:w="0" w:type="dxa"/>
            <w:gridSpan w:val="20"/>
            <w:shd w:val="clear" w:color="auto" w:fill="FFFFFF"/>
            <w:tcMar>
              <w:top w:w="40" w:type="dxa"/>
              <w:left w:w="160" w:type="dxa"/>
              <w:bottom w:w="40" w:type="dxa"/>
              <w:right w:w="20" w:type="dxa"/>
            </w:tcMar>
            <w:vAlign w:val="center"/>
          </w:tcPr>
          <w:p w14:paraId="5D22B46F" w14:textId="77777777" w:rsidR="000407A2" w:rsidRPr="000407A2" w:rsidRDefault="000407A2" w:rsidP="000407A2">
            <w:pPr>
              <w:rPr>
                <w:sz w:val="20"/>
                <w:lang w:val="ru-RU"/>
              </w:rPr>
            </w:pPr>
            <w:r w:rsidRPr="000407A2">
              <w:rPr>
                <w:rFonts w:eastAsia="Times New Roman" w:cs="Times New Roman"/>
                <w:i/>
                <w:sz w:val="20"/>
                <w:lang w:val="ru-RU"/>
              </w:rPr>
              <w:t>з) удельный расход условного топлива на отпуск электрической энергии, гу.т/(кВт·ч)</w:t>
            </w:r>
          </w:p>
        </w:tc>
      </w:tr>
      <w:tr w:rsidR="000407A2" w:rsidRPr="000407A2" w14:paraId="018101DC" w14:textId="77777777" w:rsidTr="00237BF9">
        <w:trPr>
          <w:jc w:val="center"/>
        </w:trPr>
        <w:tc>
          <w:tcPr>
            <w:tcW w:w="0" w:type="dxa"/>
            <w:gridSpan w:val="2"/>
            <w:shd w:val="clear" w:color="auto" w:fill="FFFFFF"/>
            <w:tcMar>
              <w:top w:w="40" w:type="dxa"/>
              <w:left w:w="200" w:type="dxa"/>
              <w:bottom w:w="40" w:type="dxa"/>
              <w:right w:w="200" w:type="dxa"/>
            </w:tcMar>
            <w:vAlign w:val="center"/>
          </w:tcPr>
          <w:p w14:paraId="61E40AF4" w14:textId="77777777" w:rsidR="000407A2" w:rsidRPr="000407A2" w:rsidRDefault="000407A2" w:rsidP="000407A2">
            <w:pPr>
              <w:jc w:val="center"/>
              <w:rPr>
                <w:sz w:val="20"/>
              </w:rPr>
            </w:pPr>
            <w:r w:rsidRPr="000407A2">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04850EA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8FF89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141274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B8CA80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E17218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6F3EF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CE953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3F4DE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59B5DA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4636F0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5A770A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39A96D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C99382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0B202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DD740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B8EDA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8334C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18DA1B3"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6BE87090" w14:textId="77777777" w:rsidTr="00237BF9">
        <w:trPr>
          <w:jc w:val="center"/>
        </w:trPr>
        <w:tc>
          <w:tcPr>
            <w:tcW w:w="0" w:type="dxa"/>
            <w:gridSpan w:val="20"/>
            <w:shd w:val="clear" w:color="auto" w:fill="FFFFFF"/>
            <w:tcMar>
              <w:top w:w="40" w:type="dxa"/>
              <w:left w:w="160" w:type="dxa"/>
              <w:bottom w:w="40" w:type="dxa"/>
              <w:right w:w="20" w:type="dxa"/>
            </w:tcMar>
            <w:vAlign w:val="center"/>
          </w:tcPr>
          <w:p w14:paraId="4D310061" w14:textId="77777777" w:rsidR="000407A2" w:rsidRPr="000407A2" w:rsidRDefault="000407A2" w:rsidP="000407A2">
            <w:pPr>
              <w:rPr>
                <w:sz w:val="20"/>
                <w:lang w:val="ru-RU"/>
              </w:rPr>
            </w:pPr>
            <w:r w:rsidRPr="000407A2">
              <w:rPr>
                <w:rFonts w:eastAsia="Times New Roman" w:cs="Times New Roman"/>
                <w:i/>
                <w:sz w:val="20"/>
                <w:lang w:val="ru-RU"/>
              </w:rPr>
              <w:t>к) доля отпуска тепловой энергии, осуществляемого потребителям по приборам учета, в общем объеме отпущенной тепловой энергии, %</w:t>
            </w:r>
          </w:p>
        </w:tc>
      </w:tr>
      <w:tr w:rsidR="000407A2" w:rsidRPr="000407A2" w14:paraId="06E1C7DF" w14:textId="77777777" w:rsidTr="00237BF9">
        <w:trPr>
          <w:jc w:val="center"/>
        </w:trPr>
        <w:tc>
          <w:tcPr>
            <w:tcW w:w="0" w:type="dxa"/>
            <w:gridSpan w:val="2"/>
            <w:shd w:val="clear" w:color="auto" w:fill="FFFFFF"/>
            <w:tcMar>
              <w:top w:w="40" w:type="dxa"/>
              <w:left w:w="200" w:type="dxa"/>
              <w:bottom w:w="40" w:type="dxa"/>
              <w:right w:w="200" w:type="dxa"/>
            </w:tcMar>
            <w:vAlign w:val="center"/>
          </w:tcPr>
          <w:p w14:paraId="4F333C1F" w14:textId="77777777" w:rsidR="000407A2" w:rsidRPr="000407A2" w:rsidRDefault="000407A2" w:rsidP="000407A2">
            <w:pPr>
              <w:jc w:val="center"/>
              <w:rPr>
                <w:sz w:val="20"/>
                <w:lang w:val="ru-RU"/>
              </w:rPr>
            </w:pPr>
            <w:r w:rsidRPr="000407A2">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7B965C2E"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25B58A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564058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9343115"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24BB8D7"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DFECB26"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2C44FB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033E4D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1DE19F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097E69D"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E76E5E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25DE891"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7AFD805"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FFF0D6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6B1531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BCCDE04"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D6DF853" w14:textId="77777777" w:rsidR="000407A2" w:rsidRPr="000407A2" w:rsidRDefault="000407A2" w:rsidP="000407A2">
            <w:pPr>
              <w:jc w:val="center"/>
              <w:rPr>
                <w:sz w:val="20"/>
              </w:rPr>
            </w:pPr>
            <w:r w:rsidRPr="000407A2">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EDC5CD3" w14:textId="77777777" w:rsidR="000407A2" w:rsidRPr="000407A2" w:rsidRDefault="000407A2" w:rsidP="000407A2">
            <w:pPr>
              <w:jc w:val="center"/>
              <w:rPr>
                <w:sz w:val="20"/>
              </w:rPr>
            </w:pPr>
            <w:r w:rsidRPr="000407A2">
              <w:rPr>
                <w:rFonts w:eastAsia="Times New Roman" w:cs="Times New Roman"/>
                <w:sz w:val="20"/>
              </w:rPr>
              <w:t>0,0000</w:t>
            </w:r>
          </w:p>
        </w:tc>
      </w:tr>
      <w:tr w:rsidR="000407A2" w:rsidRPr="000407A2" w14:paraId="65D1F791" w14:textId="77777777" w:rsidTr="00237BF9">
        <w:trPr>
          <w:jc w:val="center"/>
        </w:trPr>
        <w:tc>
          <w:tcPr>
            <w:tcW w:w="0" w:type="dxa"/>
            <w:gridSpan w:val="20"/>
            <w:shd w:val="clear" w:color="auto" w:fill="FFFFFF"/>
            <w:tcMar>
              <w:top w:w="40" w:type="dxa"/>
              <w:left w:w="160" w:type="dxa"/>
              <w:bottom w:w="40" w:type="dxa"/>
              <w:right w:w="20" w:type="dxa"/>
            </w:tcMar>
            <w:vAlign w:val="center"/>
          </w:tcPr>
          <w:p w14:paraId="1EBD78DA" w14:textId="77777777" w:rsidR="000407A2" w:rsidRPr="000407A2" w:rsidRDefault="000407A2" w:rsidP="000407A2">
            <w:pPr>
              <w:rPr>
                <w:sz w:val="20"/>
                <w:lang w:val="ru-RU"/>
              </w:rPr>
            </w:pPr>
            <w:r w:rsidRPr="000407A2">
              <w:rPr>
                <w:rFonts w:eastAsia="Times New Roman" w:cs="Times New Roman"/>
                <w:i/>
                <w:sz w:val="20"/>
                <w:lang w:val="ru-RU"/>
              </w:rPr>
              <w:t>л) средневзвешенный (по материальной характеристике) срок эксплуатации тепловых сетей (для каждой системы теплоснабжения), лет</w:t>
            </w:r>
          </w:p>
        </w:tc>
      </w:tr>
      <w:tr w:rsidR="000407A2" w:rsidRPr="000407A2" w14:paraId="5C6D2C9B" w14:textId="77777777" w:rsidTr="00237BF9">
        <w:trPr>
          <w:jc w:val="center"/>
        </w:trPr>
        <w:tc>
          <w:tcPr>
            <w:tcW w:w="0" w:type="dxa"/>
            <w:gridSpan w:val="20"/>
            <w:shd w:val="clear" w:color="auto" w:fill="DBE5F1"/>
            <w:tcMar>
              <w:top w:w="40" w:type="dxa"/>
              <w:left w:w="20" w:type="dxa"/>
              <w:bottom w:w="40" w:type="dxa"/>
              <w:right w:w="20" w:type="dxa"/>
            </w:tcMar>
            <w:vAlign w:val="center"/>
          </w:tcPr>
          <w:p w14:paraId="4313749B"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4A29F7B5" w14:textId="77777777" w:rsidTr="00237BF9">
        <w:trPr>
          <w:jc w:val="center"/>
        </w:trPr>
        <w:tc>
          <w:tcPr>
            <w:tcW w:w="0" w:type="dxa"/>
            <w:shd w:val="clear" w:color="auto" w:fill="FFFFFF"/>
            <w:tcMar>
              <w:top w:w="40" w:type="dxa"/>
              <w:left w:w="20" w:type="dxa"/>
              <w:bottom w:w="40" w:type="dxa"/>
              <w:right w:w="20" w:type="dxa"/>
            </w:tcMar>
            <w:vAlign w:val="center"/>
          </w:tcPr>
          <w:p w14:paraId="63552F64"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5607FD8C"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0B96C51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14E0E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604989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95ECC2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4CB7C5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D6EE77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2B24E0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67D97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0EF7F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4C502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AB6DE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2A5699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ED0211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915BE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7F4E6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EFF36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59876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ACE068"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D3D89D7" w14:textId="77777777" w:rsidTr="00237BF9">
        <w:trPr>
          <w:jc w:val="center"/>
        </w:trPr>
        <w:tc>
          <w:tcPr>
            <w:tcW w:w="0" w:type="dxa"/>
            <w:shd w:val="clear" w:color="auto" w:fill="FFFFFF"/>
            <w:tcMar>
              <w:top w:w="40" w:type="dxa"/>
              <w:left w:w="20" w:type="dxa"/>
              <w:bottom w:w="40" w:type="dxa"/>
              <w:right w:w="20" w:type="dxa"/>
            </w:tcMar>
            <w:vAlign w:val="center"/>
          </w:tcPr>
          <w:p w14:paraId="4710B365"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66BEFEF5"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4847F1F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1A7F5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29370E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5E973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0DC289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0F171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2F63B4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B4BFB4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F4151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D9A03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9E54DA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E0E56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CE2D5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2AE128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0ADB6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8EF38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20587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EF3E80"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2AA7B8E5" w14:textId="77777777" w:rsidTr="00237BF9">
        <w:trPr>
          <w:jc w:val="center"/>
        </w:trPr>
        <w:tc>
          <w:tcPr>
            <w:tcW w:w="0" w:type="dxa"/>
            <w:gridSpan w:val="20"/>
            <w:shd w:val="clear" w:color="auto" w:fill="DBE5F1"/>
            <w:tcMar>
              <w:top w:w="40" w:type="dxa"/>
              <w:left w:w="20" w:type="dxa"/>
              <w:bottom w:w="40" w:type="dxa"/>
              <w:right w:w="20" w:type="dxa"/>
            </w:tcMar>
            <w:vAlign w:val="center"/>
          </w:tcPr>
          <w:p w14:paraId="3CDDF90A"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165BD0FA" w14:textId="77777777" w:rsidTr="00237BF9">
        <w:trPr>
          <w:jc w:val="center"/>
        </w:trPr>
        <w:tc>
          <w:tcPr>
            <w:tcW w:w="0" w:type="dxa"/>
            <w:shd w:val="clear" w:color="auto" w:fill="FFFFFF"/>
            <w:tcMar>
              <w:top w:w="40" w:type="dxa"/>
              <w:left w:w="20" w:type="dxa"/>
              <w:bottom w:w="40" w:type="dxa"/>
              <w:right w:w="20" w:type="dxa"/>
            </w:tcMar>
            <w:vAlign w:val="center"/>
          </w:tcPr>
          <w:p w14:paraId="7F6CEEDF" w14:textId="77777777" w:rsidR="000407A2" w:rsidRPr="000407A2" w:rsidRDefault="000407A2" w:rsidP="000407A2">
            <w:pPr>
              <w:jc w:val="center"/>
              <w:rPr>
                <w:sz w:val="20"/>
              </w:rPr>
            </w:pPr>
            <w:r w:rsidRPr="000407A2">
              <w:rPr>
                <w:rFonts w:eastAsia="Times New Roman" w:cs="Times New Roman"/>
                <w:sz w:val="20"/>
              </w:rPr>
              <w:lastRenderedPageBreak/>
              <w:t>3</w:t>
            </w:r>
          </w:p>
        </w:tc>
        <w:tc>
          <w:tcPr>
            <w:tcW w:w="0" w:type="dxa"/>
            <w:shd w:val="clear" w:color="auto" w:fill="FFFFFF"/>
            <w:tcMar>
              <w:top w:w="40" w:type="dxa"/>
              <w:left w:w="200" w:type="dxa"/>
              <w:bottom w:w="40" w:type="dxa"/>
              <w:right w:w="200" w:type="dxa"/>
            </w:tcMar>
            <w:vAlign w:val="center"/>
          </w:tcPr>
          <w:p w14:paraId="1114DE5F"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 с. Вознесенка</w:t>
            </w:r>
          </w:p>
        </w:tc>
        <w:tc>
          <w:tcPr>
            <w:tcW w:w="0" w:type="dxa"/>
            <w:shd w:val="clear" w:color="auto" w:fill="FFFFFF"/>
            <w:tcMar>
              <w:top w:w="40" w:type="dxa"/>
              <w:left w:w="200" w:type="dxa"/>
              <w:bottom w:w="40" w:type="dxa"/>
              <w:right w:w="200" w:type="dxa"/>
            </w:tcMar>
            <w:vAlign w:val="center"/>
          </w:tcPr>
          <w:p w14:paraId="68A391A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617241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0D01BD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C9A5C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4E9C1D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BE73B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6A94D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DDCA8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9AED08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2832CE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5D790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5F99BE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3DDA40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EAC7F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04ED6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2151AA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EAC716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886619F"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907FB2E" w14:textId="77777777" w:rsidTr="00237BF9">
        <w:trPr>
          <w:jc w:val="center"/>
        </w:trPr>
        <w:tc>
          <w:tcPr>
            <w:tcW w:w="0" w:type="dxa"/>
            <w:gridSpan w:val="20"/>
            <w:shd w:val="clear" w:color="auto" w:fill="FFFFFF"/>
            <w:tcMar>
              <w:top w:w="40" w:type="dxa"/>
              <w:left w:w="160" w:type="dxa"/>
              <w:bottom w:w="40" w:type="dxa"/>
              <w:right w:w="20" w:type="dxa"/>
            </w:tcMar>
            <w:vAlign w:val="center"/>
          </w:tcPr>
          <w:p w14:paraId="5B6CD3D8" w14:textId="77777777" w:rsidR="000407A2" w:rsidRPr="000407A2" w:rsidRDefault="000407A2" w:rsidP="000407A2">
            <w:pPr>
              <w:rPr>
                <w:sz w:val="20"/>
                <w:lang w:val="ru-RU"/>
              </w:rPr>
            </w:pPr>
            <w:r w:rsidRPr="000407A2">
              <w:rPr>
                <w:rFonts w:eastAsia="Times New Roman" w:cs="Times New Roman"/>
                <w:i/>
                <w:sz w:val="20"/>
                <w:lang w:val="ru-RU"/>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о.е.</w:t>
            </w:r>
          </w:p>
        </w:tc>
      </w:tr>
      <w:tr w:rsidR="000407A2" w:rsidRPr="000407A2" w14:paraId="12231461" w14:textId="77777777" w:rsidTr="00237BF9">
        <w:trPr>
          <w:jc w:val="center"/>
        </w:trPr>
        <w:tc>
          <w:tcPr>
            <w:tcW w:w="0" w:type="dxa"/>
            <w:gridSpan w:val="20"/>
            <w:shd w:val="clear" w:color="auto" w:fill="DBE5F1"/>
            <w:tcMar>
              <w:top w:w="40" w:type="dxa"/>
              <w:left w:w="20" w:type="dxa"/>
              <w:bottom w:w="40" w:type="dxa"/>
              <w:right w:w="20" w:type="dxa"/>
            </w:tcMar>
            <w:vAlign w:val="center"/>
          </w:tcPr>
          <w:p w14:paraId="423BFB43" w14:textId="77777777" w:rsidR="000407A2" w:rsidRPr="000407A2" w:rsidRDefault="000407A2" w:rsidP="000407A2">
            <w:pPr>
              <w:jc w:val="center"/>
              <w:rPr>
                <w:sz w:val="20"/>
              </w:rPr>
            </w:pPr>
            <w:r w:rsidRPr="000407A2">
              <w:rPr>
                <w:rFonts w:eastAsia="Times New Roman" w:cs="Times New Roman"/>
                <w:sz w:val="20"/>
              </w:rPr>
              <w:t>МУП «Баганский коммунальщик»</w:t>
            </w:r>
          </w:p>
        </w:tc>
      </w:tr>
      <w:tr w:rsidR="000407A2" w:rsidRPr="000407A2" w14:paraId="36BD7249" w14:textId="77777777" w:rsidTr="00237BF9">
        <w:trPr>
          <w:jc w:val="center"/>
        </w:trPr>
        <w:tc>
          <w:tcPr>
            <w:tcW w:w="0" w:type="dxa"/>
            <w:shd w:val="clear" w:color="auto" w:fill="FFFFFF"/>
            <w:tcMar>
              <w:top w:w="40" w:type="dxa"/>
              <w:left w:w="20" w:type="dxa"/>
              <w:bottom w:w="40" w:type="dxa"/>
              <w:right w:w="20" w:type="dxa"/>
            </w:tcMar>
            <w:vAlign w:val="center"/>
          </w:tcPr>
          <w:p w14:paraId="66D19B50" w14:textId="77777777" w:rsidR="000407A2" w:rsidRPr="000407A2" w:rsidRDefault="000407A2" w:rsidP="000407A2">
            <w:pPr>
              <w:jc w:val="center"/>
              <w:rPr>
                <w:sz w:val="20"/>
              </w:rPr>
            </w:pPr>
            <w:r w:rsidRPr="000407A2">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1240303F"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Лозовское, ул. Победы, 9б</w:t>
            </w:r>
          </w:p>
        </w:tc>
        <w:tc>
          <w:tcPr>
            <w:tcW w:w="0" w:type="dxa"/>
            <w:shd w:val="clear" w:color="auto" w:fill="FFFFFF"/>
            <w:tcMar>
              <w:top w:w="40" w:type="dxa"/>
              <w:left w:w="200" w:type="dxa"/>
              <w:bottom w:w="40" w:type="dxa"/>
              <w:right w:w="200" w:type="dxa"/>
            </w:tcMar>
            <w:vAlign w:val="center"/>
          </w:tcPr>
          <w:p w14:paraId="43878EB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27BEF2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792AD1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074A3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B6C0F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15011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D8C9B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0C062C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9B381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C3166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7405898"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93A8D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DC2364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EA9DFC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5FB550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F99EB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449F28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3E8D844"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38A1D25C" w14:textId="77777777" w:rsidTr="00237BF9">
        <w:trPr>
          <w:jc w:val="center"/>
        </w:trPr>
        <w:tc>
          <w:tcPr>
            <w:tcW w:w="0" w:type="dxa"/>
            <w:shd w:val="clear" w:color="auto" w:fill="FFFFFF"/>
            <w:tcMar>
              <w:top w:w="40" w:type="dxa"/>
              <w:left w:w="20" w:type="dxa"/>
              <w:bottom w:w="40" w:type="dxa"/>
              <w:right w:w="20" w:type="dxa"/>
            </w:tcMar>
            <w:vAlign w:val="center"/>
          </w:tcPr>
          <w:p w14:paraId="1CD61C3C" w14:textId="77777777" w:rsidR="000407A2" w:rsidRPr="000407A2" w:rsidRDefault="000407A2" w:rsidP="000407A2">
            <w:pPr>
              <w:jc w:val="center"/>
              <w:rPr>
                <w:sz w:val="20"/>
              </w:rPr>
            </w:pPr>
            <w:r w:rsidRPr="000407A2">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5D05E8BC" w14:textId="77777777" w:rsidR="000407A2" w:rsidRPr="000407A2" w:rsidRDefault="000407A2" w:rsidP="000407A2">
            <w:pPr>
              <w:jc w:val="center"/>
              <w:rPr>
                <w:sz w:val="20"/>
                <w:lang w:val="ru-RU"/>
              </w:rPr>
            </w:pPr>
            <w:r w:rsidRPr="000407A2">
              <w:rPr>
                <w:rFonts w:eastAsia="Times New Roman" w:cs="Times New Roman"/>
                <w:sz w:val="20"/>
                <w:lang w:val="ru-RU"/>
              </w:rPr>
              <w:t>Котельная с. Вознесенка, ул. Рабочая, 1б</w:t>
            </w:r>
          </w:p>
        </w:tc>
        <w:tc>
          <w:tcPr>
            <w:tcW w:w="0" w:type="dxa"/>
            <w:shd w:val="clear" w:color="auto" w:fill="FFFFFF"/>
            <w:tcMar>
              <w:top w:w="40" w:type="dxa"/>
              <w:left w:w="200" w:type="dxa"/>
              <w:bottom w:w="40" w:type="dxa"/>
              <w:right w:w="200" w:type="dxa"/>
            </w:tcMar>
            <w:vAlign w:val="center"/>
          </w:tcPr>
          <w:p w14:paraId="46BE645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11B401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772CF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05D64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AFB337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1F35BB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12476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849548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3C249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E54BE1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40EA27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7BD58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9BA454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015E7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192934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28CCE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B48B58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688ACF"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48CC436B" w14:textId="77777777" w:rsidTr="00237BF9">
        <w:trPr>
          <w:jc w:val="center"/>
        </w:trPr>
        <w:tc>
          <w:tcPr>
            <w:tcW w:w="0" w:type="dxa"/>
            <w:gridSpan w:val="2"/>
            <w:shd w:val="clear" w:color="auto" w:fill="FBD4B4"/>
            <w:tcMar>
              <w:top w:w="40" w:type="dxa"/>
              <w:left w:w="20" w:type="dxa"/>
              <w:bottom w:w="40" w:type="dxa"/>
              <w:right w:w="20" w:type="dxa"/>
            </w:tcMar>
            <w:vAlign w:val="center"/>
          </w:tcPr>
          <w:p w14:paraId="330FDEE0" w14:textId="77777777" w:rsidR="000407A2" w:rsidRPr="000407A2" w:rsidRDefault="000407A2" w:rsidP="000407A2">
            <w:pPr>
              <w:jc w:val="center"/>
              <w:rPr>
                <w:sz w:val="20"/>
                <w:lang w:val="ru-RU"/>
              </w:rPr>
            </w:pPr>
            <w:r w:rsidRPr="000407A2">
              <w:rPr>
                <w:rFonts w:eastAsia="Times New Roman" w:cs="Times New Roman"/>
                <w:b/>
                <w:sz w:val="20"/>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02E60DD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EADE27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FD60EF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209878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2A21A7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FDD424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645A1B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859111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BF0862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556685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EEEC9D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9C157E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9551D5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15475B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033D94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023215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EC2779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573DC04"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3248DE6F" w14:textId="77777777" w:rsidTr="00237BF9">
        <w:trPr>
          <w:jc w:val="center"/>
        </w:trPr>
        <w:tc>
          <w:tcPr>
            <w:tcW w:w="0" w:type="dxa"/>
            <w:gridSpan w:val="20"/>
            <w:shd w:val="clear" w:color="auto" w:fill="DBE5F1"/>
            <w:tcMar>
              <w:top w:w="40" w:type="dxa"/>
              <w:left w:w="20" w:type="dxa"/>
              <w:bottom w:w="40" w:type="dxa"/>
              <w:right w:w="20" w:type="dxa"/>
            </w:tcMar>
            <w:vAlign w:val="center"/>
          </w:tcPr>
          <w:p w14:paraId="5F434207" w14:textId="77777777" w:rsidR="000407A2" w:rsidRPr="000407A2" w:rsidRDefault="000407A2" w:rsidP="000407A2">
            <w:pPr>
              <w:jc w:val="center"/>
              <w:rPr>
                <w:sz w:val="20"/>
              </w:rPr>
            </w:pPr>
            <w:r w:rsidRPr="000407A2">
              <w:rPr>
                <w:rFonts w:eastAsia="Times New Roman" w:cs="Times New Roman"/>
                <w:sz w:val="20"/>
              </w:rPr>
              <w:t>ОАО «Вознесенское»</w:t>
            </w:r>
          </w:p>
        </w:tc>
      </w:tr>
      <w:tr w:rsidR="000407A2" w:rsidRPr="000407A2" w14:paraId="5D29684C" w14:textId="77777777" w:rsidTr="00237BF9">
        <w:trPr>
          <w:jc w:val="center"/>
        </w:trPr>
        <w:tc>
          <w:tcPr>
            <w:tcW w:w="0" w:type="dxa"/>
            <w:shd w:val="clear" w:color="auto" w:fill="FFFFFF"/>
            <w:tcMar>
              <w:top w:w="40" w:type="dxa"/>
              <w:left w:w="20" w:type="dxa"/>
              <w:bottom w:w="40" w:type="dxa"/>
              <w:right w:w="20" w:type="dxa"/>
            </w:tcMar>
            <w:vAlign w:val="center"/>
          </w:tcPr>
          <w:p w14:paraId="308A24A3" w14:textId="77777777" w:rsidR="000407A2" w:rsidRPr="000407A2" w:rsidRDefault="000407A2" w:rsidP="000407A2">
            <w:pPr>
              <w:jc w:val="center"/>
              <w:rPr>
                <w:sz w:val="20"/>
              </w:rPr>
            </w:pPr>
            <w:r w:rsidRPr="000407A2">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3EAC52AA" w14:textId="77777777" w:rsidR="000407A2" w:rsidRPr="000407A2" w:rsidRDefault="000407A2" w:rsidP="000407A2">
            <w:pPr>
              <w:jc w:val="center"/>
              <w:rPr>
                <w:sz w:val="20"/>
                <w:lang w:val="ru-RU"/>
              </w:rPr>
            </w:pPr>
            <w:r w:rsidRPr="000407A2">
              <w:rPr>
                <w:rFonts w:eastAsia="Times New Roman" w:cs="Times New Roman"/>
                <w:sz w:val="20"/>
                <w:lang w:val="ru-RU"/>
              </w:rPr>
              <w:t>Котельная ОАО «Вознесенка</w:t>
            </w:r>
            <w:r w:rsidRPr="000407A2">
              <w:rPr>
                <w:rFonts w:eastAsia="Times New Roman" w:cs="Times New Roman"/>
                <w:sz w:val="20"/>
                <w:lang w:val="ru-RU"/>
              </w:rPr>
              <w:lastRenderedPageBreak/>
              <w:t>», с. Вознесенка</w:t>
            </w:r>
          </w:p>
        </w:tc>
        <w:tc>
          <w:tcPr>
            <w:tcW w:w="0" w:type="dxa"/>
            <w:shd w:val="clear" w:color="auto" w:fill="FFFFFF"/>
            <w:tcMar>
              <w:top w:w="40" w:type="dxa"/>
              <w:left w:w="200" w:type="dxa"/>
              <w:bottom w:w="40" w:type="dxa"/>
              <w:right w:w="200" w:type="dxa"/>
            </w:tcMar>
            <w:vAlign w:val="center"/>
          </w:tcPr>
          <w:p w14:paraId="73EC083D" w14:textId="77777777" w:rsidR="000407A2" w:rsidRPr="000407A2" w:rsidRDefault="000407A2" w:rsidP="000407A2">
            <w:pPr>
              <w:jc w:val="center"/>
              <w:rPr>
                <w:sz w:val="20"/>
              </w:rPr>
            </w:pPr>
            <w:r w:rsidRPr="000407A2">
              <w:rPr>
                <w:rFonts w:eastAsia="Times New Roman" w:cs="Times New Roman"/>
                <w:sz w:val="20"/>
              </w:rPr>
              <w:lastRenderedPageBreak/>
              <w:t>-</w:t>
            </w:r>
          </w:p>
        </w:tc>
        <w:tc>
          <w:tcPr>
            <w:tcW w:w="0" w:type="dxa"/>
            <w:shd w:val="clear" w:color="auto" w:fill="FFFFFF"/>
            <w:tcMar>
              <w:top w:w="40" w:type="dxa"/>
              <w:left w:w="200" w:type="dxa"/>
              <w:bottom w:w="40" w:type="dxa"/>
              <w:right w:w="200" w:type="dxa"/>
            </w:tcMar>
            <w:vAlign w:val="center"/>
          </w:tcPr>
          <w:p w14:paraId="41050D1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9D4DC3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11EDA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D7AD5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218B9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F5076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D29FBD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EAE755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D954F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9D5BF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8DD596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EBBECB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74B43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A339C3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FCE73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93DE3F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607306"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62571714" w14:textId="77777777" w:rsidTr="00237BF9">
        <w:trPr>
          <w:jc w:val="center"/>
        </w:trPr>
        <w:tc>
          <w:tcPr>
            <w:tcW w:w="0" w:type="dxa"/>
            <w:gridSpan w:val="2"/>
            <w:shd w:val="clear" w:color="auto" w:fill="FBD4B4"/>
            <w:tcMar>
              <w:top w:w="40" w:type="dxa"/>
              <w:left w:w="20" w:type="dxa"/>
              <w:bottom w:w="40" w:type="dxa"/>
              <w:right w:w="20" w:type="dxa"/>
            </w:tcMar>
            <w:vAlign w:val="center"/>
          </w:tcPr>
          <w:p w14:paraId="18931184" w14:textId="77777777" w:rsidR="000407A2" w:rsidRPr="000407A2" w:rsidRDefault="000407A2" w:rsidP="000407A2">
            <w:pPr>
              <w:jc w:val="center"/>
              <w:rPr>
                <w:sz w:val="20"/>
              </w:rPr>
            </w:pPr>
            <w:r w:rsidRPr="000407A2">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5D13A9A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65F539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22159F7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329478F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4F28869"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6767D95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609DD7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381BF3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390DE5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7AFA9F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9195A34"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6CA64A10"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2744B7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27FCD4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BF1F2D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BFE96E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0EFD025"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B10E612" w14:textId="77777777" w:rsidR="000407A2" w:rsidRPr="000407A2" w:rsidRDefault="000407A2" w:rsidP="000407A2">
            <w:pPr>
              <w:jc w:val="center"/>
              <w:rPr>
                <w:sz w:val="20"/>
              </w:rPr>
            </w:pPr>
            <w:r w:rsidRPr="000407A2">
              <w:rPr>
                <w:rFonts w:eastAsia="Times New Roman" w:cs="Times New Roman"/>
                <w:sz w:val="20"/>
              </w:rPr>
              <w:t>-</w:t>
            </w:r>
          </w:p>
        </w:tc>
      </w:tr>
      <w:tr w:rsidR="000407A2" w:rsidRPr="000407A2" w14:paraId="79F6ACD7" w14:textId="77777777" w:rsidTr="00237BF9">
        <w:trPr>
          <w:jc w:val="center"/>
        </w:trPr>
        <w:tc>
          <w:tcPr>
            <w:tcW w:w="0" w:type="dxa"/>
            <w:gridSpan w:val="20"/>
            <w:shd w:val="clear" w:color="auto" w:fill="FFFFFF"/>
            <w:tcMar>
              <w:top w:w="40" w:type="dxa"/>
              <w:left w:w="160" w:type="dxa"/>
              <w:bottom w:w="40" w:type="dxa"/>
              <w:right w:w="20" w:type="dxa"/>
            </w:tcMar>
            <w:vAlign w:val="center"/>
          </w:tcPr>
          <w:p w14:paraId="421D529A" w14:textId="77777777" w:rsidR="000407A2" w:rsidRPr="000407A2" w:rsidRDefault="000407A2" w:rsidP="000407A2">
            <w:pPr>
              <w:rPr>
                <w:sz w:val="20"/>
                <w:lang w:val="ru-RU"/>
              </w:rPr>
            </w:pPr>
            <w:r w:rsidRPr="000407A2">
              <w:rPr>
                <w:rFonts w:eastAsia="Times New Roman" w:cs="Times New Roman"/>
                <w:i/>
                <w:sz w:val="20"/>
                <w:lang w:val="ru-RU"/>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r>
      <w:tr w:rsidR="000407A2" w:rsidRPr="000407A2" w14:paraId="2D6885FE" w14:textId="77777777" w:rsidTr="00237BF9">
        <w:trPr>
          <w:jc w:val="center"/>
        </w:trPr>
        <w:tc>
          <w:tcPr>
            <w:tcW w:w="0" w:type="dxa"/>
            <w:gridSpan w:val="2"/>
            <w:shd w:val="clear" w:color="auto" w:fill="FFFFFF"/>
            <w:tcMar>
              <w:top w:w="40" w:type="dxa"/>
              <w:left w:w="200" w:type="dxa"/>
              <w:bottom w:w="40" w:type="dxa"/>
              <w:right w:w="200" w:type="dxa"/>
            </w:tcMar>
            <w:vAlign w:val="center"/>
          </w:tcPr>
          <w:p w14:paraId="0751BE94" w14:textId="77777777" w:rsidR="000407A2" w:rsidRPr="000407A2" w:rsidRDefault="000407A2" w:rsidP="000407A2">
            <w:pPr>
              <w:jc w:val="center"/>
              <w:rPr>
                <w:sz w:val="20"/>
                <w:lang w:val="ru-RU"/>
              </w:rPr>
            </w:pPr>
            <w:r w:rsidRPr="000407A2">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6608DAA7"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B91CEB"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9764EC"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F078DD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D89431"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BA1303"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77833A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6183A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04612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10EE6F"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98188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F1C4C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71759BD"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5DA9822"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0AF61E"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90A55A"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246056" w14:textId="77777777" w:rsidR="000407A2" w:rsidRPr="000407A2" w:rsidRDefault="000407A2" w:rsidP="000407A2">
            <w:pPr>
              <w:jc w:val="center"/>
              <w:rPr>
                <w:sz w:val="20"/>
              </w:rPr>
            </w:pPr>
            <w:r w:rsidRPr="000407A2">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39099CA" w14:textId="77777777" w:rsidR="000407A2" w:rsidRPr="000407A2" w:rsidRDefault="000407A2" w:rsidP="000407A2">
            <w:pPr>
              <w:jc w:val="center"/>
              <w:rPr>
                <w:sz w:val="20"/>
              </w:rPr>
            </w:pPr>
            <w:r w:rsidRPr="000407A2">
              <w:rPr>
                <w:rFonts w:eastAsia="Times New Roman" w:cs="Times New Roman"/>
                <w:sz w:val="20"/>
              </w:rPr>
              <w:t>-</w:t>
            </w:r>
          </w:p>
        </w:tc>
      </w:tr>
    </w:tbl>
    <w:p w14:paraId="1DE9302D" w14:textId="77777777" w:rsidR="000407A2" w:rsidRPr="000407A2" w:rsidRDefault="000407A2" w:rsidP="000407A2">
      <w:pPr>
        <w:rPr>
          <w:lang w:val="en-US" w:eastAsia="ru-RU"/>
        </w:rPr>
      </w:pPr>
    </w:p>
    <w:p w14:paraId="15E9EC17" w14:textId="77777777" w:rsidR="000407A2" w:rsidRPr="000407A2" w:rsidRDefault="000407A2" w:rsidP="000407A2">
      <w:pPr>
        <w:rPr>
          <w:lang w:eastAsia="ru-RU"/>
        </w:rPr>
      </w:pPr>
    </w:p>
    <w:p w14:paraId="4A12FB9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sectPr w:rsidR="000407A2" w:rsidRPr="000407A2" w:rsidSect="001B2E74">
          <w:pgSz w:w="16838" w:h="11906" w:orient="landscape"/>
          <w:pgMar w:top="851" w:right="1134" w:bottom="1701" w:left="1134" w:header="709" w:footer="709" w:gutter="0"/>
          <w:cols w:space="708"/>
          <w:docGrid w:linePitch="360"/>
        </w:sectPr>
      </w:pPr>
      <w:bookmarkStart w:id="630" w:name="_Toc46131681"/>
      <w:bookmarkStart w:id="631" w:name="_Toc53927743"/>
    </w:p>
    <w:p w14:paraId="554B4D9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32" w:name="_Toc140660227"/>
      <w:r w:rsidRPr="000407A2">
        <w:rPr>
          <w:rFonts w:eastAsia="Times New Roman" w:cs="Times New Roman"/>
          <w:b/>
          <w:bCs/>
          <w:szCs w:val="24"/>
          <w:lang w:eastAsia="ru-RU"/>
        </w:rPr>
        <w:lastRenderedPageBreak/>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bookmarkEnd w:id="630"/>
      <w:bookmarkEnd w:id="631"/>
      <w:bookmarkEnd w:id="632"/>
    </w:p>
    <w:p w14:paraId="44EB6880" w14:textId="77777777" w:rsidR="000407A2" w:rsidRPr="000407A2" w:rsidRDefault="000407A2" w:rsidP="000407A2">
      <w:pPr>
        <w:widowControl w:val="0"/>
        <w:autoSpaceDE w:val="0"/>
        <w:autoSpaceDN w:val="0"/>
        <w:adjustRightInd w:val="0"/>
        <w:spacing w:before="233"/>
        <w:ind w:left="116" w:right="118" w:firstLine="566"/>
        <w:jc w:val="both"/>
        <w:rPr>
          <w:rFonts w:eastAsiaTheme="minorEastAsia" w:cs="Times New Roman"/>
          <w:szCs w:val="24"/>
          <w:lang w:eastAsia="ru-RU"/>
        </w:rPr>
      </w:pPr>
      <w:r w:rsidRPr="000407A2">
        <w:rPr>
          <w:rFonts w:eastAsiaTheme="minorEastAsia" w:cs="Times New Roman"/>
          <w:spacing w:val="-5"/>
          <w:szCs w:val="24"/>
          <w:lang w:eastAsia="ru-RU"/>
        </w:rPr>
        <w:t>Глава</w:t>
      </w:r>
      <w:r w:rsidRPr="000407A2">
        <w:rPr>
          <w:rFonts w:eastAsiaTheme="minorEastAsia" w:cs="Times New Roman"/>
          <w:spacing w:val="8"/>
          <w:szCs w:val="24"/>
          <w:lang w:eastAsia="ru-RU"/>
        </w:rPr>
        <w:t xml:space="preserve"> </w:t>
      </w:r>
      <w:r w:rsidRPr="000407A2">
        <w:rPr>
          <w:rFonts w:eastAsiaTheme="minorEastAsia" w:cs="Times New Roman"/>
          <w:spacing w:val="-5"/>
          <w:szCs w:val="24"/>
          <w:lang w:eastAsia="ru-RU"/>
        </w:rPr>
        <w:t>разработана</w:t>
      </w:r>
      <w:r w:rsidRPr="000407A2">
        <w:rPr>
          <w:rFonts w:eastAsiaTheme="minorEastAsia" w:cs="Times New Roman"/>
          <w:spacing w:val="8"/>
          <w:szCs w:val="24"/>
          <w:lang w:eastAsia="ru-RU"/>
        </w:rPr>
        <w:t xml:space="preserve"> </w:t>
      </w:r>
      <w:r w:rsidRPr="000407A2">
        <w:rPr>
          <w:rFonts w:eastAsiaTheme="minorEastAsia" w:cs="Times New Roman"/>
          <w:spacing w:val="-6"/>
          <w:szCs w:val="24"/>
          <w:lang w:eastAsia="ru-RU"/>
        </w:rPr>
        <w:t>впервые,</w:t>
      </w:r>
      <w:r w:rsidRPr="000407A2">
        <w:rPr>
          <w:rFonts w:eastAsiaTheme="minorEastAsia" w:cs="Times New Roman"/>
          <w:spacing w:val="9"/>
          <w:szCs w:val="24"/>
          <w:lang w:eastAsia="ru-RU"/>
        </w:rPr>
        <w:t xml:space="preserve"> </w:t>
      </w:r>
      <w:r w:rsidRPr="000407A2">
        <w:rPr>
          <w:rFonts w:eastAsiaTheme="minorEastAsia" w:cs="Times New Roman"/>
          <w:szCs w:val="24"/>
          <w:lang w:eastAsia="ru-RU"/>
        </w:rPr>
        <w:t>в</w:t>
      </w:r>
      <w:r w:rsidRPr="000407A2">
        <w:rPr>
          <w:rFonts w:eastAsiaTheme="minorEastAsia" w:cs="Times New Roman"/>
          <w:spacing w:val="8"/>
          <w:szCs w:val="24"/>
          <w:lang w:eastAsia="ru-RU"/>
        </w:rPr>
        <w:t xml:space="preserve"> </w:t>
      </w:r>
      <w:r w:rsidRPr="000407A2">
        <w:rPr>
          <w:rFonts w:eastAsiaTheme="minorEastAsia" w:cs="Times New Roman"/>
          <w:spacing w:val="-5"/>
          <w:szCs w:val="24"/>
          <w:lang w:eastAsia="ru-RU"/>
        </w:rPr>
        <w:t>соответствии</w:t>
      </w:r>
      <w:r w:rsidRPr="000407A2">
        <w:rPr>
          <w:rFonts w:eastAsiaTheme="minorEastAsia" w:cs="Times New Roman"/>
          <w:spacing w:val="10"/>
          <w:szCs w:val="24"/>
          <w:lang w:eastAsia="ru-RU"/>
        </w:rPr>
        <w:t xml:space="preserve"> </w:t>
      </w:r>
      <w:r w:rsidRPr="000407A2">
        <w:rPr>
          <w:rFonts w:eastAsiaTheme="minorEastAsia" w:cs="Times New Roman"/>
          <w:szCs w:val="24"/>
          <w:lang w:eastAsia="ru-RU"/>
        </w:rPr>
        <w:t>с</w:t>
      </w:r>
      <w:r w:rsidRPr="000407A2">
        <w:rPr>
          <w:rFonts w:eastAsiaTheme="minorEastAsia" w:cs="Times New Roman"/>
          <w:spacing w:val="6"/>
          <w:szCs w:val="24"/>
          <w:lang w:eastAsia="ru-RU"/>
        </w:rPr>
        <w:t xml:space="preserve"> </w:t>
      </w:r>
      <w:r w:rsidRPr="000407A2">
        <w:rPr>
          <w:rFonts w:eastAsiaTheme="minorEastAsia" w:cs="Times New Roman"/>
          <w:spacing w:val="-5"/>
          <w:szCs w:val="24"/>
          <w:lang w:eastAsia="ru-RU"/>
        </w:rPr>
        <w:t>требованиями</w:t>
      </w:r>
      <w:r w:rsidRPr="000407A2">
        <w:rPr>
          <w:rFonts w:eastAsiaTheme="minorEastAsia" w:cs="Times New Roman"/>
          <w:spacing w:val="8"/>
          <w:szCs w:val="24"/>
          <w:lang w:eastAsia="ru-RU"/>
        </w:rPr>
        <w:t xml:space="preserve"> </w:t>
      </w:r>
      <w:r w:rsidRPr="000407A2">
        <w:rPr>
          <w:rFonts w:eastAsiaTheme="minorEastAsia" w:cs="Times New Roman"/>
          <w:spacing w:val="-3"/>
          <w:szCs w:val="24"/>
          <w:lang w:eastAsia="ru-RU"/>
        </w:rPr>
        <w:t>ПП</w:t>
      </w:r>
      <w:r w:rsidRPr="000407A2">
        <w:rPr>
          <w:rFonts w:eastAsiaTheme="minorEastAsia" w:cs="Times New Roman"/>
          <w:spacing w:val="8"/>
          <w:szCs w:val="24"/>
          <w:lang w:eastAsia="ru-RU"/>
        </w:rPr>
        <w:t xml:space="preserve"> </w:t>
      </w:r>
      <w:r w:rsidRPr="000407A2">
        <w:rPr>
          <w:rFonts w:eastAsiaTheme="minorEastAsia" w:cs="Times New Roman"/>
          <w:spacing w:val="-2"/>
          <w:szCs w:val="24"/>
          <w:lang w:eastAsia="ru-RU"/>
        </w:rPr>
        <w:t>РФ</w:t>
      </w:r>
      <w:r w:rsidRPr="000407A2">
        <w:rPr>
          <w:rFonts w:eastAsiaTheme="minorEastAsia" w:cs="Times New Roman"/>
          <w:spacing w:val="9"/>
          <w:szCs w:val="24"/>
          <w:lang w:eastAsia="ru-RU"/>
        </w:rPr>
        <w:t xml:space="preserve"> </w:t>
      </w:r>
      <w:r w:rsidRPr="000407A2">
        <w:rPr>
          <w:rFonts w:eastAsiaTheme="minorEastAsia" w:cs="Times New Roman"/>
          <w:spacing w:val="-4"/>
          <w:szCs w:val="24"/>
          <w:lang w:eastAsia="ru-RU"/>
        </w:rPr>
        <w:t>от</w:t>
      </w:r>
      <w:r w:rsidRPr="000407A2">
        <w:rPr>
          <w:rFonts w:eastAsiaTheme="minorEastAsia" w:cs="Times New Roman"/>
          <w:spacing w:val="14"/>
          <w:szCs w:val="24"/>
          <w:lang w:eastAsia="ru-RU"/>
        </w:rPr>
        <w:t xml:space="preserve"> </w:t>
      </w:r>
      <w:r w:rsidRPr="000407A2">
        <w:rPr>
          <w:rFonts w:eastAsiaTheme="minorEastAsia" w:cs="Times New Roman"/>
          <w:spacing w:val="-5"/>
          <w:szCs w:val="24"/>
          <w:lang w:eastAsia="ru-RU"/>
        </w:rPr>
        <w:t>22.02.2012</w:t>
      </w:r>
      <w:r w:rsidRPr="000407A2">
        <w:rPr>
          <w:rFonts w:eastAsiaTheme="minorEastAsia" w:cs="Times New Roman"/>
          <w:spacing w:val="9"/>
          <w:szCs w:val="24"/>
          <w:lang w:eastAsia="ru-RU"/>
        </w:rPr>
        <w:t xml:space="preserve"> </w:t>
      </w:r>
      <w:r w:rsidRPr="000407A2">
        <w:rPr>
          <w:rFonts w:eastAsiaTheme="minorEastAsia" w:cs="Times New Roman"/>
          <w:spacing w:val="-3"/>
          <w:szCs w:val="24"/>
          <w:lang w:eastAsia="ru-RU"/>
        </w:rPr>
        <w:t>г.</w:t>
      </w:r>
      <w:r w:rsidRPr="000407A2">
        <w:rPr>
          <w:rFonts w:eastAsiaTheme="minorEastAsia" w:cs="Times New Roman"/>
          <w:spacing w:val="9"/>
          <w:szCs w:val="24"/>
          <w:lang w:eastAsia="ru-RU"/>
        </w:rPr>
        <w:t xml:space="preserve"> </w:t>
      </w:r>
      <w:r w:rsidRPr="000407A2">
        <w:rPr>
          <w:rFonts w:eastAsiaTheme="minorEastAsia" w:cs="Times New Roman"/>
          <w:spacing w:val="-4"/>
          <w:szCs w:val="24"/>
          <w:lang w:eastAsia="ru-RU"/>
        </w:rPr>
        <w:t>№154</w:t>
      </w:r>
      <w:r w:rsidRPr="000407A2">
        <w:rPr>
          <w:rFonts w:eastAsiaTheme="minorEastAsia" w:cs="Times New Roman"/>
          <w:spacing w:val="12"/>
          <w:szCs w:val="24"/>
          <w:lang w:eastAsia="ru-RU"/>
        </w:rPr>
        <w:t xml:space="preserve"> </w:t>
      </w:r>
      <w:r w:rsidRPr="000407A2">
        <w:rPr>
          <w:rFonts w:eastAsiaTheme="minorEastAsia" w:cs="Times New Roman"/>
          <w:spacing w:val="-6"/>
          <w:szCs w:val="24"/>
          <w:lang w:eastAsia="ru-RU"/>
        </w:rPr>
        <w:t>«О</w:t>
      </w:r>
      <w:r w:rsidRPr="000407A2">
        <w:rPr>
          <w:rFonts w:eastAsiaTheme="minorEastAsia" w:cs="Times New Roman"/>
          <w:spacing w:val="37"/>
          <w:szCs w:val="24"/>
          <w:lang w:eastAsia="ru-RU"/>
        </w:rPr>
        <w:t xml:space="preserve"> </w:t>
      </w:r>
      <w:r w:rsidRPr="000407A2">
        <w:rPr>
          <w:rFonts w:eastAsiaTheme="minorEastAsia" w:cs="Times New Roman"/>
          <w:spacing w:val="-5"/>
          <w:szCs w:val="24"/>
          <w:lang w:eastAsia="ru-RU"/>
        </w:rPr>
        <w:t>требованиях</w:t>
      </w:r>
      <w:r w:rsidRPr="000407A2">
        <w:rPr>
          <w:rFonts w:eastAsiaTheme="minorEastAsia" w:cs="Times New Roman"/>
          <w:spacing w:val="2"/>
          <w:szCs w:val="24"/>
          <w:lang w:eastAsia="ru-RU"/>
        </w:rPr>
        <w:t xml:space="preserve"> </w:t>
      </w:r>
      <w:r w:rsidRPr="000407A2">
        <w:rPr>
          <w:rFonts w:eastAsiaTheme="minorEastAsia" w:cs="Times New Roman"/>
          <w:szCs w:val="24"/>
          <w:lang w:eastAsia="ru-RU"/>
        </w:rPr>
        <w:t>к</w:t>
      </w:r>
      <w:r w:rsidRPr="000407A2">
        <w:rPr>
          <w:rFonts w:eastAsiaTheme="minorEastAsia" w:cs="Times New Roman"/>
          <w:spacing w:val="3"/>
          <w:szCs w:val="24"/>
          <w:lang w:eastAsia="ru-RU"/>
        </w:rPr>
        <w:t xml:space="preserve"> </w:t>
      </w:r>
      <w:r w:rsidRPr="000407A2">
        <w:rPr>
          <w:rFonts w:eastAsiaTheme="minorEastAsia" w:cs="Times New Roman"/>
          <w:spacing w:val="-5"/>
          <w:szCs w:val="24"/>
          <w:lang w:eastAsia="ru-RU"/>
        </w:rPr>
        <w:t>схемам</w:t>
      </w:r>
      <w:r w:rsidRPr="000407A2">
        <w:rPr>
          <w:rFonts w:eastAsiaTheme="minorEastAsia" w:cs="Times New Roman"/>
          <w:spacing w:val="1"/>
          <w:szCs w:val="24"/>
          <w:lang w:eastAsia="ru-RU"/>
        </w:rPr>
        <w:t xml:space="preserve"> </w:t>
      </w:r>
      <w:r w:rsidRPr="000407A2">
        <w:rPr>
          <w:rFonts w:eastAsiaTheme="minorEastAsia" w:cs="Times New Roman"/>
          <w:spacing w:val="-5"/>
          <w:szCs w:val="24"/>
          <w:lang w:eastAsia="ru-RU"/>
        </w:rPr>
        <w:t>теплоснабжения,</w:t>
      </w:r>
      <w:r w:rsidRPr="000407A2">
        <w:rPr>
          <w:rFonts w:eastAsiaTheme="minorEastAsia" w:cs="Times New Roman"/>
          <w:spacing w:val="2"/>
          <w:szCs w:val="24"/>
          <w:lang w:eastAsia="ru-RU"/>
        </w:rPr>
        <w:t xml:space="preserve"> </w:t>
      </w:r>
      <w:r w:rsidRPr="000407A2">
        <w:rPr>
          <w:rFonts w:eastAsiaTheme="minorEastAsia" w:cs="Times New Roman"/>
          <w:spacing w:val="-5"/>
          <w:szCs w:val="24"/>
          <w:lang w:eastAsia="ru-RU"/>
        </w:rPr>
        <w:t>порядку</w:t>
      </w:r>
      <w:r w:rsidRPr="000407A2">
        <w:rPr>
          <w:rFonts w:eastAsiaTheme="minorEastAsia" w:cs="Times New Roman"/>
          <w:spacing w:val="-3"/>
          <w:szCs w:val="24"/>
          <w:lang w:eastAsia="ru-RU"/>
        </w:rPr>
        <w:t xml:space="preserve"> их</w:t>
      </w:r>
      <w:r w:rsidRPr="000407A2">
        <w:rPr>
          <w:rFonts w:eastAsiaTheme="minorEastAsia" w:cs="Times New Roman"/>
          <w:spacing w:val="4"/>
          <w:szCs w:val="24"/>
          <w:lang w:eastAsia="ru-RU"/>
        </w:rPr>
        <w:t xml:space="preserve"> </w:t>
      </w:r>
      <w:r w:rsidRPr="000407A2">
        <w:rPr>
          <w:rFonts w:eastAsiaTheme="minorEastAsia" w:cs="Times New Roman"/>
          <w:spacing w:val="-5"/>
          <w:szCs w:val="24"/>
          <w:lang w:eastAsia="ru-RU"/>
        </w:rPr>
        <w:t>разработки</w:t>
      </w:r>
      <w:r w:rsidRPr="000407A2">
        <w:rPr>
          <w:rFonts w:eastAsiaTheme="minorEastAsia" w:cs="Times New Roman"/>
          <w:szCs w:val="24"/>
          <w:lang w:eastAsia="ru-RU"/>
        </w:rPr>
        <w:t xml:space="preserve"> и</w:t>
      </w:r>
      <w:r w:rsidRPr="000407A2">
        <w:rPr>
          <w:rFonts w:eastAsiaTheme="minorEastAsia" w:cs="Times New Roman"/>
          <w:spacing w:val="5"/>
          <w:szCs w:val="24"/>
          <w:lang w:eastAsia="ru-RU"/>
        </w:rPr>
        <w:t xml:space="preserve"> </w:t>
      </w:r>
      <w:r w:rsidRPr="000407A2">
        <w:rPr>
          <w:rFonts w:eastAsiaTheme="minorEastAsia" w:cs="Times New Roman"/>
          <w:spacing w:val="-5"/>
          <w:szCs w:val="24"/>
          <w:lang w:eastAsia="ru-RU"/>
        </w:rPr>
        <w:t xml:space="preserve">утверждения» </w:t>
      </w:r>
      <w:r w:rsidRPr="000407A2">
        <w:rPr>
          <w:rFonts w:eastAsiaTheme="minorEastAsia" w:cs="Times New Roman"/>
          <w:spacing w:val="-3"/>
          <w:szCs w:val="24"/>
          <w:lang w:eastAsia="ru-RU"/>
        </w:rPr>
        <w:t>(в</w:t>
      </w:r>
      <w:r w:rsidRPr="000407A2">
        <w:rPr>
          <w:rFonts w:eastAsiaTheme="minorEastAsia" w:cs="Times New Roman"/>
          <w:spacing w:val="4"/>
          <w:szCs w:val="24"/>
          <w:lang w:eastAsia="ru-RU"/>
        </w:rPr>
        <w:t xml:space="preserve"> </w:t>
      </w:r>
      <w:r w:rsidRPr="000407A2">
        <w:rPr>
          <w:rFonts w:eastAsiaTheme="minorEastAsia" w:cs="Times New Roman"/>
          <w:spacing w:val="-5"/>
          <w:szCs w:val="24"/>
          <w:lang w:eastAsia="ru-RU"/>
        </w:rPr>
        <w:t>редакции</w:t>
      </w:r>
      <w:r w:rsidRPr="000407A2">
        <w:rPr>
          <w:rFonts w:eastAsiaTheme="minorEastAsia" w:cs="Times New Roman"/>
          <w:spacing w:val="3"/>
          <w:szCs w:val="24"/>
          <w:lang w:eastAsia="ru-RU"/>
        </w:rPr>
        <w:t xml:space="preserve"> </w:t>
      </w:r>
      <w:r w:rsidRPr="000407A2">
        <w:rPr>
          <w:rFonts w:eastAsiaTheme="minorEastAsia" w:cs="Times New Roman"/>
          <w:spacing w:val="-3"/>
          <w:szCs w:val="24"/>
          <w:lang w:eastAsia="ru-RU"/>
        </w:rPr>
        <w:t>ПП</w:t>
      </w:r>
      <w:r w:rsidRPr="000407A2">
        <w:rPr>
          <w:rFonts w:eastAsiaTheme="minorEastAsia" w:cs="Times New Roman"/>
          <w:spacing w:val="-1"/>
          <w:szCs w:val="24"/>
          <w:lang w:eastAsia="ru-RU"/>
        </w:rPr>
        <w:t xml:space="preserve"> </w:t>
      </w:r>
      <w:r w:rsidRPr="000407A2">
        <w:rPr>
          <w:rFonts w:eastAsiaTheme="minorEastAsia" w:cs="Times New Roman"/>
          <w:spacing w:val="-2"/>
          <w:szCs w:val="24"/>
          <w:lang w:eastAsia="ru-RU"/>
        </w:rPr>
        <w:t>РФ</w:t>
      </w:r>
      <w:r w:rsidRPr="000407A2">
        <w:rPr>
          <w:rFonts w:eastAsiaTheme="minorEastAsia" w:cs="Times New Roman"/>
          <w:spacing w:val="53"/>
          <w:szCs w:val="24"/>
          <w:lang w:eastAsia="ru-RU"/>
        </w:rPr>
        <w:t xml:space="preserve"> </w:t>
      </w:r>
      <w:r w:rsidRPr="000407A2">
        <w:rPr>
          <w:rFonts w:eastAsiaTheme="minorEastAsia" w:cs="Times New Roman"/>
          <w:spacing w:val="-3"/>
          <w:szCs w:val="24"/>
          <w:lang w:eastAsia="ru-RU"/>
        </w:rPr>
        <w:t>от</w:t>
      </w:r>
      <w:r w:rsidRPr="000407A2">
        <w:rPr>
          <w:rFonts w:eastAsiaTheme="minorEastAsia" w:cs="Times New Roman"/>
          <w:spacing w:val="19"/>
          <w:szCs w:val="24"/>
          <w:lang w:eastAsia="ru-RU"/>
        </w:rPr>
        <w:t xml:space="preserve"> </w:t>
      </w:r>
      <w:r w:rsidRPr="000407A2">
        <w:rPr>
          <w:rFonts w:eastAsiaTheme="minorEastAsia" w:cs="Times New Roman"/>
          <w:spacing w:val="-5"/>
          <w:szCs w:val="24"/>
          <w:lang w:eastAsia="ru-RU"/>
        </w:rPr>
        <w:t>16.03.2019</w:t>
      </w:r>
      <w:r w:rsidRPr="000407A2">
        <w:rPr>
          <w:rFonts w:eastAsiaTheme="minorEastAsia" w:cs="Times New Roman"/>
          <w:spacing w:val="18"/>
          <w:szCs w:val="24"/>
          <w:lang w:eastAsia="ru-RU"/>
        </w:rPr>
        <w:t xml:space="preserve"> </w:t>
      </w:r>
      <w:r w:rsidRPr="000407A2">
        <w:rPr>
          <w:rFonts w:eastAsiaTheme="minorEastAsia" w:cs="Times New Roman"/>
          <w:spacing w:val="-3"/>
          <w:szCs w:val="24"/>
          <w:lang w:eastAsia="ru-RU"/>
        </w:rPr>
        <w:t>г.</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№276).</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Смысловая</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часть</w:t>
      </w:r>
      <w:r w:rsidRPr="000407A2">
        <w:rPr>
          <w:rFonts w:eastAsiaTheme="minorEastAsia" w:cs="Times New Roman"/>
          <w:spacing w:val="19"/>
          <w:szCs w:val="24"/>
          <w:lang w:eastAsia="ru-RU"/>
        </w:rPr>
        <w:t xml:space="preserve"> </w:t>
      </w:r>
      <w:r w:rsidRPr="000407A2">
        <w:rPr>
          <w:rFonts w:eastAsiaTheme="minorEastAsia" w:cs="Times New Roman"/>
          <w:spacing w:val="-5"/>
          <w:szCs w:val="24"/>
          <w:lang w:eastAsia="ru-RU"/>
        </w:rPr>
        <w:t>отражает</w:t>
      </w:r>
      <w:r w:rsidRPr="000407A2">
        <w:rPr>
          <w:rFonts w:eastAsiaTheme="minorEastAsia" w:cs="Times New Roman"/>
          <w:spacing w:val="19"/>
          <w:szCs w:val="24"/>
          <w:lang w:eastAsia="ru-RU"/>
        </w:rPr>
        <w:t xml:space="preserve"> </w:t>
      </w:r>
      <w:r w:rsidRPr="000407A2">
        <w:rPr>
          <w:rFonts w:eastAsiaTheme="minorEastAsia" w:cs="Times New Roman"/>
          <w:spacing w:val="-5"/>
          <w:szCs w:val="24"/>
          <w:lang w:eastAsia="ru-RU"/>
        </w:rPr>
        <w:t>основные</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целевые</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показатели</w:t>
      </w:r>
      <w:r w:rsidRPr="000407A2">
        <w:rPr>
          <w:rFonts w:eastAsiaTheme="minorEastAsia" w:cs="Times New Roman"/>
          <w:spacing w:val="20"/>
          <w:szCs w:val="24"/>
          <w:lang w:eastAsia="ru-RU"/>
        </w:rPr>
        <w:t xml:space="preserve"> </w:t>
      </w:r>
      <w:r w:rsidRPr="000407A2">
        <w:rPr>
          <w:rFonts w:eastAsiaTheme="minorEastAsia" w:cs="Times New Roman"/>
          <w:spacing w:val="-5"/>
          <w:szCs w:val="24"/>
          <w:lang w:eastAsia="ru-RU"/>
        </w:rPr>
        <w:t>развития</w:t>
      </w:r>
      <w:r w:rsidRPr="000407A2">
        <w:rPr>
          <w:rFonts w:eastAsiaTheme="minorEastAsia" w:cs="Times New Roman"/>
          <w:spacing w:val="18"/>
          <w:szCs w:val="24"/>
          <w:lang w:eastAsia="ru-RU"/>
        </w:rPr>
        <w:t xml:space="preserve"> </w:t>
      </w:r>
      <w:r w:rsidRPr="000407A2">
        <w:rPr>
          <w:rFonts w:eastAsiaTheme="minorEastAsia" w:cs="Times New Roman"/>
          <w:spacing w:val="-5"/>
          <w:szCs w:val="24"/>
          <w:lang w:eastAsia="ru-RU"/>
        </w:rPr>
        <w:t>систем</w:t>
      </w:r>
      <w:r w:rsidRPr="000407A2">
        <w:rPr>
          <w:rFonts w:eastAsiaTheme="minorEastAsia" w:cs="Times New Roman"/>
          <w:spacing w:val="65"/>
          <w:szCs w:val="24"/>
          <w:lang w:eastAsia="ru-RU"/>
        </w:rPr>
        <w:t xml:space="preserve"> </w:t>
      </w:r>
      <w:r w:rsidRPr="000407A2">
        <w:rPr>
          <w:rFonts w:eastAsiaTheme="minorEastAsia" w:cs="Times New Roman"/>
          <w:spacing w:val="-5"/>
          <w:szCs w:val="24"/>
          <w:lang w:eastAsia="ru-RU"/>
        </w:rPr>
        <w:t>централизованного</w:t>
      </w:r>
      <w:r w:rsidRPr="000407A2">
        <w:rPr>
          <w:rFonts w:eastAsiaTheme="minorEastAsia" w:cs="Times New Roman"/>
          <w:spacing w:val="-12"/>
          <w:szCs w:val="24"/>
          <w:lang w:eastAsia="ru-RU"/>
        </w:rPr>
        <w:t xml:space="preserve"> </w:t>
      </w:r>
      <w:r w:rsidRPr="000407A2">
        <w:rPr>
          <w:rFonts w:eastAsiaTheme="minorEastAsia" w:cs="Times New Roman"/>
          <w:spacing w:val="-5"/>
          <w:szCs w:val="24"/>
          <w:lang w:eastAsia="ru-RU"/>
        </w:rPr>
        <w:t>теплоснабжения</w:t>
      </w:r>
      <w:r w:rsidRPr="000407A2">
        <w:rPr>
          <w:rFonts w:eastAsiaTheme="minorEastAsia" w:cs="Times New Roman"/>
          <w:spacing w:val="-10"/>
          <w:szCs w:val="24"/>
          <w:lang w:eastAsia="ru-RU"/>
        </w:rPr>
        <w:t xml:space="preserve"> </w:t>
      </w:r>
      <w:r w:rsidRPr="000407A2">
        <w:rPr>
          <w:rFonts w:eastAsiaTheme="minorEastAsia" w:cs="Times New Roman"/>
          <w:spacing w:val="-5"/>
          <w:szCs w:val="24"/>
          <w:lang w:eastAsia="ru-RU"/>
        </w:rPr>
        <w:t>города.</w:t>
      </w:r>
    </w:p>
    <w:p w14:paraId="1614D284" w14:textId="77777777" w:rsidR="000407A2" w:rsidRPr="000407A2" w:rsidRDefault="000407A2" w:rsidP="000407A2">
      <w:pPr>
        <w:sectPr w:rsidR="000407A2" w:rsidRPr="000407A2" w:rsidSect="001B2E74">
          <w:pgSz w:w="16838" w:h="11906" w:orient="landscape"/>
          <w:pgMar w:top="1134" w:right="851" w:bottom="1134" w:left="1701" w:header="709" w:footer="709" w:gutter="0"/>
          <w:cols w:space="708"/>
          <w:docGrid w:linePitch="360"/>
        </w:sectPr>
      </w:pPr>
    </w:p>
    <w:p w14:paraId="37DCC787"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94" w:anchor="bookmark132" w:history="1">
        <w:bookmarkStart w:id="633" w:name="_Toc30085168"/>
        <w:bookmarkStart w:id="634" w:name="_Toc32845491"/>
        <w:bookmarkStart w:id="635" w:name="_Toc140660228"/>
        <w:r w:rsidRPr="000407A2">
          <w:rPr>
            <w:rFonts w:eastAsia="Times New Roman" w:cs="Times New Roman"/>
            <w:b/>
            <w:bCs/>
            <w:sz w:val="28"/>
            <w:szCs w:val="28"/>
            <w:lang w:eastAsia="ru-RU"/>
          </w:rPr>
          <w:t>ГЛАВА 14. ЦЕНОВЫЕ (ТАРИФНЫЕ) ПОСЛЕДСТВИЯ</w:t>
        </w:r>
        <w:bookmarkEnd w:id="633"/>
        <w:bookmarkEnd w:id="634"/>
        <w:bookmarkEnd w:id="635"/>
      </w:hyperlink>
    </w:p>
    <w:p w14:paraId="2BDF5B03" w14:textId="77777777" w:rsidR="000407A2" w:rsidRPr="000407A2" w:rsidRDefault="000407A2" w:rsidP="000407A2"/>
    <w:p w14:paraId="32B35B2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95" w:anchor="bookmark133" w:history="1">
        <w:bookmarkStart w:id="636" w:name="_Toc30085169"/>
        <w:bookmarkStart w:id="637" w:name="_Toc32845492"/>
        <w:bookmarkStart w:id="638" w:name="_Toc140660229"/>
        <w:r w:rsidRPr="000407A2">
          <w:rPr>
            <w:rFonts w:eastAsia="Times New Roman" w:cs="Times New Roman"/>
            <w:b/>
            <w:bCs/>
            <w:szCs w:val="24"/>
            <w:lang w:eastAsia="ru-RU"/>
          </w:rPr>
          <w:t>Часть 1. ТАРИФНО-БАЛАНСОВЫЕ РАСЧЕТНЫЕ МОДЕЛИ ТЕПЛОСНАБЖЕНИЯ</w:t>
        </w:r>
      </w:hyperlink>
      <w:r w:rsidRPr="000407A2">
        <w:rPr>
          <w:rFonts w:eastAsia="Times New Roman" w:cs="Times New Roman"/>
          <w:b/>
          <w:bCs/>
          <w:szCs w:val="24"/>
          <w:lang w:eastAsia="ru-RU"/>
        </w:rPr>
        <w:t xml:space="preserve"> </w:t>
      </w:r>
      <w:hyperlink r:id="rId296" w:anchor="bookmark133" w:history="1">
        <w:r w:rsidRPr="000407A2">
          <w:rPr>
            <w:rFonts w:eastAsia="Times New Roman" w:cs="Times New Roman"/>
            <w:b/>
            <w:bCs/>
            <w:szCs w:val="24"/>
            <w:lang w:eastAsia="ru-RU"/>
          </w:rPr>
          <w:t>ПОТРЕБИТЕЛЕЙ ПО КАЖДОЙ СИСТЕМЕ ТЕПЛОСНАБЖЕНИЯ</w:t>
        </w:r>
        <w:bookmarkEnd w:id="636"/>
        <w:bookmarkEnd w:id="637"/>
        <w:bookmarkEnd w:id="638"/>
      </w:hyperlink>
    </w:p>
    <w:p w14:paraId="25BDCC6E" w14:textId="77777777" w:rsidR="000407A2" w:rsidRPr="000407A2" w:rsidRDefault="000407A2" w:rsidP="000407A2">
      <w:pPr>
        <w:spacing w:line="244" w:lineRule="auto"/>
        <w:ind w:left="116" w:firstLine="710"/>
        <w:rPr>
          <w:rFonts w:eastAsia="Times New Roman" w:cs="Times New Roman"/>
          <w:szCs w:val="24"/>
          <w:lang w:eastAsia="ru-RU"/>
        </w:rPr>
      </w:pPr>
    </w:p>
    <w:p w14:paraId="7D584DD5" w14:textId="77777777" w:rsidR="000407A2" w:rsidRPr="000407A2" w:rsidRDefault="000407A2" w:rsidP="000407A2">
      <w:pPr>
        <w:widowControl w:val="0"/>
        <w:autoSpaceDE w:val="0"/>
        <w:autoSpaceDN w:val="0"/>
        <w:adjustRightInd w:val="0"/>
        <w:ind w:firstLine="540"/>
        <w:jc w:val="both"/>
      </w:pPr>
      <w:bookmarkStart w:id="639" w:name="_Hlk140231614"/>
      <w:bookmarkStart w:id="640" w:name="_Hlk140144335"/>
      <w:r w:rsidRPr="000407A2">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p>
    <w:bookmarkEnd w:id="639"/>
    <w:p w14:paraId="3FAED539" w14:textId="77777777" w:rsidR="000407A2" w:rsidRPr="000407A2" w:rsidRDefault="000407A2" w:rsidP="000407A2"/>
    <w:bookmarkEnd w:id="640"/>
    <w:p w14:paraId="3136B47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r w:rsidRPr="000407A2">
        <w:rPr>
          <w:rFonts w:eastAsia="Times New Roman" w:cs="Times New Roman"/>
          <w:b/>
          <w:bCs/>
          <w:szCs w:val="24"/>
          <w:lang w:eastAsia="ru-RU"/>
        </w:rPr>
        <w:fldChar w:fldCharType="begin"/>
      </w:r>
      <w:r w:rsidRPr="000407A2">
        <w:rPr>
          <w:rFonts w:eastAsia="Times New Roman" w:cs="Times New Roman"/>
          <w:b/>
          <w:bCs/>
          <w:szCs w:val="24"/>
          <w:lang w:eastAsia="ru-RU"/>
        </w:rPr>
        <w:instrText xml:space="preserve"> HYPERLINK "file:///D:\\Source\\Ses\\Docs\\Оглавление%20том%202%20%20О.М..docx" \l "bookmark134" </w:instrText>
      </w:r>
      <w:r w:rsidRPr="000407A2">
        <w:rPr>
          <w:rFonts w:eastAsia="Times New Roman" w:cs="Times New Roman"/>
          <w:b/>
          <w:bCs/>
          <w:szCs w:val="24"/>
          <w:lang w:eastAsia="ru-RU"/>
        </w:rPr>
        <w:fldChar w:fldCharType="separate"/>
      </w:r>
      <w:bookmarkStart w:id="641" w:name="_Toc30085170"/>
      <w:bookmarkStart w:id="642" w:name="_Toc32845493"/>
      <w:bookmarkStart w:id="643" w:name="_Toc140660230"/>
      <w:r w:rsidRPr="000407A2">
        <w:rPr>
          <w:rFonts w:eastAsia="Times New Roman" w:cs="Times New Roman"/>
          <w:b/>
          <w:bCs/>
          <w:szCs w:val="24"/>
          <w:lang w:eastAsia="ru-RU"/>
        </w:rPr>
        <w:t>Часть 2. ТАРИФНО-БАЛАНСОВЫЕ РАСЧЕТНЫЕ МОДЕЛИ ТЕПЛОСНАБЖЕНИЯ</w:t>
      </w:r>
      <w:r w:rsidRPr="000407A2">
        <w:rPr>
          <w:rFonts w:eastAsia="Times New Roman" w:cs="Times New Roman"/>
          <w:b/>
          <w:bCs/>
          <w:szCs w:val="24"/>
          <w:lang w:eastAsia="ru-RU"/>
        </w:rPr>
        <w:fldChar w:fldCharType="end"/>
      </w:r>
      <w:r w:rsidRPr="000407A2">
        <w:rPr>
          <w:rFonts w:eastAsia="Times New Roman" w:cs="Times New Roman"/>
          <w:b/>
          <w:bCs/>
          <w:szCs w:val="24"/>
          <w:lang w:eastAsia="ru-RU"/>
        </w:rPr>
        <w:t xml:space="preserve"> </w:t>
      </w:r>
      <w:hyperlink r:id="rId297" w:anchor="bookmark134" w:history="1">
        <w:r w:rsidRPr="000407A2">
          <w:rPr>
            <w:rFonts w:eastAsia="Times New Roman" w:cs="Times New Roman"/>
            <w:b/>
            <w:bCs/>
            <w:szCs w:val="24"/>
            <w:lang w:eastAsia="ru-RU"/>
          </w:rPr>
          <w:t>ПОТРЕБИТЕЛЕЙ ПО КАЖДОЙ ЕДИНОЙ ТЕПЛОСНАБЖАЮЩЕЙ ОРГАНИЗАЦИИ</w:t>
        </w:r>
        <w:bookmarkEnd w:id="641"/>
        <w:bookmarkEnd w:id="642"/>
        <w:bookmarkEnd w:id="643"/>
      </w:hyperlink>
    </w:p>
    <w:p w14:paraId="1AB5FB05" w14:textId="77777777" w:rsidR="000407A2" w:rsidRPr="000407A2" w:rsidRDefault="000407A2" w:rsidP="000407A2">
      <w:pPr>
        <w:ind w:left="827"/>
        <w:rPr>
          <w:rFonts w:eastAsia="Times New Roman" w:cs="Times New Roman"/>
          <w:spacing w:val="-16"/>
        </w:rPr>
      </w:pPr>
    </w:p>
    <w:p w14:paraId="526BB4B9" w14:textId="77777777" w:rsidR="000407A2" w:rsidRPr="000407A2" w:rsidRDefault="000407A2" w:rsidP="000407A2">
      <w:pPr>
        <w:widowControl w:val="0"/>
        <w:autoSpaceDE w:val="0"/>
        <w:autoSpaceDN w:val="0"/>
        <w:adjustRightInd w:val="0"/>
        <w:ind w:firstLine="540"/>
        <w:jc w:val="both"/>
      </w:pPr>
      <w:bookmarkStart w:id="644" w:name="_Hlk140144343"/>
      <w:r w:rsidRPr="000407A2">
        <w:t>При реализации проектов схемы теплоснабжения Андреевского сельсовета рост тарифов на тепловую энергию не превысит уровень инфляции.</w:t>
      </w:r>
    </w:p>
    <w:bookmarkEnd w:id="644"/>
    <w:p w14:paraId="0901091C" w14:textId="77777777" w:rsidR="000407A2" w:rsidRPr="000407A2" w:rsidRDefault="000407A2" w:rsidP="000407A2"/>
    <w:p w14:paraId="07C719DE" w14:textId="77777777" w:rsidR="000407A2" w:rsidRPr="000407A2" w:rsidRDefault="000407A2" w:rsidP="000407A2">
      <w:pPr>
        <w:jc w:val="both"/>
        <w:rPr>
          <w:rFonts w:asciiTheme="minorHAnsi" w:hAnsiTheme="minorHAnsi"/>
          <w:lang w:eastAsia="ru-RU"/>
        </w:rPr>
      </w:pPr>
    </w:p>
    <w:p w14:paraId="7C3810F1" w14:textId="77777777" w:rsidR="000407A2" w:rsidRPr="000407A2" w:rsidRDefault="000407A2" w:rsidP="000407A2">
      <w:pPr>
        <w:rPr>
          <w:lang w:eastAsia="ru-RU"/>
        </w:rPr>
      </w:pPr>
    </w:p>
    <w:p w14:paraId="0DEEEFB4" w14:textId="77777777" w:rsidR="000407A2" w:rsidRPr="000407A2" w:rsidRDefault="000407A2" w:rsidP="000407A2">
      <w:pPr>
        <w:rPr>
          <w:lang w:eastAsia="ru-RU"/>
        </w:rPr>
      </w:pPr>
    </w:p>
    <w:p w14:paraId="226E9380" w14:textId="77777777" w:rsidR="000407A2" w:rsidRPr="000407A2" w:rsidRDefault="000407A2" w:rsidP="000407A2">
      <w:pPr>
        <w:rPr>
          <w:lang w:eastAsia="ru-RU"/>
        </w:rPr>
      </w:pPr>
    </w:p>
    <w:p w14:paraId="071D5771" w14:textId="77777777" w:rsidR="000407A2" w:rsidRPr="000407A2" w:rsidRDefault="000407A2" w:rsidP="000407A2">
      <w:pPr>
        <w:rPr>
          <w:lang w:eastAsia="ru-RU"/>
        </w:rPr>
      </w:pPr>
    </w:p>
    <w:p w14:paraId="0BB03789" w14:textId="77777777" w:rsidR="000407A2" w:rsidRPr="000407A2" w:rsidRDefault="000407A2" w:rsidP="000407A2">
      <w:pPr>
        <w:rPr>
          <w:lang w:eastAsia="ru-RU"/>
        </w:rPr>
      </w:pPr>
    </w:p>
    <w:p w14:paraId="024F4011" w14:textId="77777777" w:rsidR="000407A2" w:rsidRPr="000407A2" w:rsidRDefault="000407A2" w:rsidP="000407A2">
      <w:pPr>
        <w:rPr>
          <w:lang w:eastAsia="ru-RU"/>
        </w:rPr>
      </w:pPr>
    </w:p>
    <w:p w14:paraId="35596F9E" w14:textId="77777777" w:rsidR="000407A2" w:rsidRPr="000407A2" w:rsidRDefault="000407A2" w:rsidP="000407A2">
      <w:pPr>
        <w:rPr>
          <w:lang w:eastAsia="ru-RU"/>
        </w:rPr>
      </w:pPr>
    </w:p>
    <w:p w14:paraId="431BD705" w14:textId="77777777" w:rsidR="000407A2" w:rsidRPr="000407A2" w:rsidRDefault="000407A2" w:rsidP="000407A2">
      <w:pPr>
        <w:rPr>
          <w:lang w:eastAsia="ru-RU"/>
        </w:rPr>
      </w:pPr>
    </w:p>
    <w:p w14:paraId="1E14A466" w14:textId="77777777" w:rsidR="000407A2" w:rsidRPr="000407A2" w:rsidRDefault="000407A2" w:rsidP="000407A2">
      <w:pPr>
        <w:rPr>
          <w:lang w:eastAsia="ru-RU"/>
        </w:rPr>
      </w:pPr>
    </w:p>
    <w:p w14:paraId="18F39EC5" w14:textId="77777777" w:rsidR="000407A2" w:rsidRPr="000407A2" w:rsidRDefault="000407A2" w:rsidP="000407A2">
      <w:pPr>
        <w:rPr>
          <w:lang w:eastAsia="ru-RU"/>
        </w:rPr>
      </w:pPr>
    </w:p>
    <w:p w14:paraId="551EAA81" w14:textId="77777777" w:rsidR="000407A2" w:rsidRPr="000407A2" w:rsidRDefault="000407A2" w:rsidP="000407A2">
      <w:pPr>
        <w:rPr>
          <w:lang w:eastAsia="ru-RU"/>
        </w:rPr>
      </w:pPr>
    </w:p>
    <w:p w14:paraId="148006E2" w14:textId="77777777" w:rsidR="000407A2" w:rsidRPr="000407A2" w:rsidRDefault="000407A2" w:rsidP="000407A2">
      <w:pPr>
        <w:rPr>
          <w:lang w:eastAsia="ru-RU"/>
        </w:rPr>
      </w:pPr>
    </w:p>
    <w:p w14:paraId="0E94D4C9" w14:textId="77777777" w:rsidR="000407A2" w:rsidRPr="000407A2" w:rsidRDefault="000407A2" w:rsidP="000407A2">
      <w:pPr>
        <w:rPr>
          <w:lang w:eastAsia="ru-RU"/>
        </w:rPr>
      </w:pPr>
    </w:p>
    <w:p w14:paraId="7EB3DDD6" w14:textId="77777777" w:rsidR="000407A2" w:rsidRPr="000407A2" w:rsidRDefault="000407A2" w:rsidP="000407A2">
      <w:pPr>
        <w:rPr>
          <w:lang w:eastAsia="ru-RU"/>
        </w:rPr>
      </w:pPr>
    </w:p>
    <w:p w14:paraId="55524B22" w14:textId="77777777" w:rsidR="000407A2" w:rsidRPr="000407A2" w:rsidRDefault="000407A2" w:rsidP="000407A2">
      <w:pPr>
        <w:rPr>
          <w:lang w:eastAsia="ru-RU"/>
        </w:rPr>
      </w:pPr>
    </w:p>
    <w:p w14:paraId="511942DF" w14:textId="77777777" w:rsidR="000407A2" w:rsidRPr="000407A2" w:rsidRDefault="000407A2" w:rsidP="000407A2">
      <w:pPr>
        <w:rPr>
          <w:lang w:eastAsia="ru-RU"/>
        </w:rPr>
      </w:pPr>
    </w:p>
    <w:p w14:paraId="512757F3" w14:textId="77777777" w:rsidR="000407A2" w:rsidRPr="000407A2" w:rsidRDefault="000407A2" w:rsidP="000407A2">
      <w:pPr>
        <w:rPr>
          <w:lang w:eastAsia="ru-RU"/>
        </w:rPr>
      </w:pPr>
    </w:p>
    <w:p w14:paraId="6D65F78A" w14:textId="77777777" w:rsidR="000407A2" w:rsidRPr="000407A2" w:rsidRDefault="000407A2" w:rsidP="000407A2">
      <w:pPr>
        <w:rPr>
          <w:lang w:eastAsia="ru-RU"/>
        </w:rPr>
      </w:pPr>
    </w:p>
    <w:p w14:paraId="7BD66968" w14:textId="77777777" w:rsidR="000407A2" w:rsidRPr="000407A2" w:rsidRDefault="000407A2" w:rsidP="000407A2">
      <w:pPr>
        <w:rPr>
          <w:lang w:eastAsia="ru-RU"/>
        </w:rPr>
      </w:pPr>
    </w:p>
    <w:p w14:paraId="6B96B9C8" w14:textId="77777777" w:rsidR="000407A2" w:rsidRPr="000407A2" w:rsidRDefault="000407A2" w:rsidP="000407A2">
      <w:pPr>
        <w:rPr>
          <w:lang w:eastAsia="ru-RU"/>
        </w:rPr>
      </w:pPr>
    </w:p>
    <w:p w14:paraId="1062295E" w14:textId="77777777" w:rsidR="000407A2" w:rsidRPr="000407A2" w:rsidRDefault="000407A2" w:rsidP="000407A2">
      <w:pPr>
        <w:rPr>
          <w:lang w:eastAsia="ru-RU"/>
        </w:rPr>
      </w:pPr>
    </w:p>
    <w:p w14:paraId="20D9AA6E" w14:textId="77777777" w:rsidR="000407A2" w:rsidRPr="000407A2" w:rsidRDefault="000407A2" w:rsidP="000407A2">
      <w:pPr>
        <w:rPr>
          <w:lang w:eastAsia="ru-RU"/>
        </w:rPr>
      </w:pPr>
    </w:p>
    <w:p w14:paraId="596C090A" w14:textId="77777777" w:rsidR="000407A2" w:rsidRPr="000407A2" w:rsidRDefault="000407A2" w:rsidP="000407A2">
      <w:pPr>
        <w:rPr>
          <w:lang w:eastAsia="ru-RU"/>
        </w:rPr>
      </w:pPr>
    </w:p>
    <w:p w14:paraId="20A39EA0" w14:textId="77777777" w:rsidR="000407A2" w:rsidRPr="000407A2" w:rsidRDefault="000407A2" w:rsidP="000407A2">
      <w:pPr>
        <w:rPr>
          <w:lang w:eastAsia="ru-RU"/>
        </w:rPr>
      </w:pPr>
    </w:p>
    <w:p w14:paraId="4009195F" w14:textId="77777777" w:rsidR="000407A2" w:rsidRPr="000407A2" w:rsidRDefault="000407A2" w:rsidP="000407A2">
      <w:pPr>
        <w:rPr>
          <w:lang w:eastAsia="ru-RU"/>
        </w:rPr>
      </w:pPr>
    </w:p>
    <w:p w14:paraId="381F22A9" w14:textId="77777777" w:rsidR="000407A2" w:rsidRPr="000407A2" w:rsidRDefault="000407A2" w:rsidP="000407A2">
      <w:pPr>
        <w:rPr>
          <w:lang w:eastAsia="ru-RU"/>
        </w:rPr>
      </w:pPr>
    </w:p>
    <w:p w14:paraId="1D817C5F" w14:textId="77777777" w:rsidR="000407A2" w:rsidRPr="000407A2" w:rsidRDefault="000407A2" w:rsidP="000407A2">
      <w:pPr>
        <w:rPr>
          <w:lang w:eastAsia="ru-RU"/>
        </w:rPr>
      </w:pPr>
    </w:p>
    <w:p w14:paraId="0B8D0D39" w14:textId="77777777" w:rsidR="000407A2" w:rsidRPr="000407A2" w:rsidRDefault="000407A2" w:rsidP="000407A2">
      <w:pPr>
        <w:rPr>
          <w:lang w:eastAsia="ru-RU"/>
        </w:rPr>
      </w:pPr>
    </w:p>
    <w:p w14:paraId="3D410CD6" w14:textId="77777777" w:rsidR="000407A2" w:rsidRPr="000407A2" w:rsidRDefault="000407A2" w:rsidP="000407A2">
      <w:pPr>
        <w:rPr>
          <w:lang w:eastAsia="ru-RU"/>
        </w:rPr>
        <w:sectPr w:rsidR="000407A2" w:rsidRPr="000407A2">
          <w:pgSz w:w="11906" w:h="16838"/>
          <w:pgMar w:top="1134" w:right="850" w:bottom="1134" w:left="1701" w:header="708" w:footer="708" w:gutter="0"/>
          <w:cols w:space="708"/>
          <w:docGrid w:linePitch="360"/>
        </w:sectPr>
      </w:pPr>
    </w:p>
    <w:p w14:paraId="0396526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45" w:name="_Toc53927745"/>
      <w:bookmarkStart w:id="646" w:name="_Toc140660231"/>
      <w:r w:rsidRPr="000407A2">
        <w:rPr>
          <w:rFonts w:eastAsia="Times New Roman" w:cs="Times New Roman"/>
          <w:b/>
          <w:bCs/>
          <w:szCs w:val="24"/>
          <w:lang w:eastAsia="ru-RU"/>
        </w:rPr>
        <w:lastRenderedPageBreak/>
        <w:t>Часть 4. ОПИСАНИЕ ИЗМЕНЕНИЙ (ФАКТИЧЕСКИХ ДАННЫХ) В ОЦЕНКЕ ЦЕНОВЫХ (ТАРИФНЫХ) ПОСЛЕДСТВИЙ РЕАЛИЗАЦИИ ПРОЕКТОВ СХЕМЫ ТЕПЛОСНАБЖЕНИЯ</w:t>
      </w:r>
      <w:bookmarkEnd w:id="645"/>
      <w:bookmarkEnd w:id="646"/>
    </w:p>
    <w:p w14:paraId="38E2DE2E" w14:textId="77777777" w:rsidR="000407A2" w:rsidRPr="000407A2" w:rsidRDefault="000407A2" w:rsidP="000407A2">
      <w:pPr>
        <w:rPr>
          <w:rFonts w:cs="Times New Roman"/>
          <w:lang w:eastAsia="ru-RU"/>
        </w:rPr>
      </w:pPr>
    </w:p>
    <w:p w14:paraId="7272521D" w14:textId="77777777" w:rsidR="000407A2" w:rsidRPr="000407A2" w:rsidRDefault="000407A2" w:rsidP="000407A2">
      <w:pPr>
        <w:widowControl w:val="0"/>
        <w:autoSpaceDE w:val="0"/>
        <w:autoSpaceDN w:val="0"/>
        <w:adjustRightInd w:val="0"/>
        <w:ind w:firstLine="567"/>
        <w:rPr>
          <w:rFonts w:eastAsiaTheme="minorEastAsia" w:cs="Times New Roman"/>
          <w:szCs w:val="24"/>
          <w:lang w:eastAsia="ru-RU"/>
        </w:rPr>
      </w:pPr>
      <w:r w:rsidRPr="000407A2">
        <w:rPr>
          <w:rFonts w:eastAsiaTheme="minorEastAsia" w:cs="Times New Roman"/>
          <w:szCs w:val="24"/>
          <w:lang w:eastAsia="ru-RU"/>
        </w:rPr>
        <w:t>Д</w:t>
      </w:r>
      <w:r w:rsidRPr="000407A2">
        <w:rPr>
          <w:rFonts w:eastAsiaTheme="minorEastAsia" w:cs="Times New Roman"/>
          <w:spacing w:val="-2"/>
          <w:szCs w:val="24"/>
          <w:lang w:eastAsia="ru-RU"/>
        </w:rPr>
        <w:t>а</w:t>
      </w:r>
      <w:r w:rsidRPr="000407A2">
        <w:rPr>
          <w:rFonts w:eastAsiaTheme="minorEastAsia" w:cs="Times New Roman"/>
          <w:szCs w:val="24"/>
          <w:lang w:eastAsia="ru-RU"/>
        </w:rPr>
        <w:t>нн</w:t>
      </w:r>
      <w:r w:rsidRPr="000407A2">
        <w:rPr>
          <w:rFonts w:eastAsiaTheme="minorEastAsia" w:cs="Times New Roman"/>
          <w:spacing w:val="-1"/>
          <w:szCs w:val="24"/>
          <w:lang w:eastAsia="ru-RU"/>
        </w:rPr>
        <w:t>а</w:t>
      </w:r>
      <w:r w:rsidRPr="000407A2">
        <w:rPr>
          <w:rFonts w:eastAsiaTheme="minorEastAsia" w:cs="Times New Roman"/>
          <w:szCs w:val="24"/>
          <w:lang w:eastAsia="ru-RU"/>
        </w:rPr>
        <w:t>я</w:t>
      </w:r>
      <w:r w:rsidRPr="000407A2">
        <w:rPr>
          <w:rFonts w:eastAsiaTheme="minorEastAsia" w:cs="Times New Roman"/>
          <w:spacing w:val="16"/>
          <w:szCs w:val="24"/>
          <w:lang w:eastAsia="ru-RU"/>
        </w:rPr>
        <w:t xml:space="preserve"> </w:t>
      </w:r>
      <w:r w:rsidRPr="000407A2">
        <w:rPr>
          <w:rFonts w:eastAsiaTheme="minorEastAsia" w:cs="Times New Roman"/>
          <w:szCs w:val="24"/>
          <w:lang w:eastAsia="ru-RU"/>
        </w:rPr>
        <w:t>гл</w:t>
      </w:r>
      <w:r w:rsidRPr="000407A2">
        <w:rPr>
          <w:rFonts w:eastAsiaTheme="minorEastAsia" w:cs="Times New Roman"/>
          <w:spacing w:val="-1"/>
          <w:szCs w:val="24"/>
          <w:lang w:eastAsia="ru-RU"/>
        </w:rPr>
        <w:t>а</w:t>
      </w:r>
      <w:r w:rsidRPr="000407A2">
        <w:rPr>
          <w:rFonts w:eastAsiaTheme="minorEastAsia" w:cs="Times New Roman"/>
          <w:szCs w:val="24"/>
          <w:lang w:eastAsia="ru-RU"/>
        </w:rPr>
        <w:t>ва</w:t>
      </w:r>
      <w:r w:rsidRPr="000407A2">
        <w:rPr>
          <w:rFonts w:eastAsiaTheme="minorEastAsia" w:cs="Times New Roman"/>
          <w:spacing w:val="15"/>
          <w:szCs w:val="24"/>
          <w:lang w:eastAsia="ru-RU"/>
        </w:rPr>
        <w:t xml:space="preserve"> </w:t>
      </w:r>
      <w:r w:rsidRPr="000407A2">
        <w:rPr>
          <w:rFonts w:eastAsiaTheme="minorEastAsia" w:cs="Times New Roman"/>
          <w:szCs w:val="24"/>
          <w:lang w:eastAsia="ru-RU"/>
        </w:rPr>
        <w:t>откорректирована в соответствии с полученными данными.</w:t>
      </w:r>
    </w:p>
    <w:p w14:paraId="26C526B6" w14:textId="77777777" w:rsidR="000407A2" w:rsidRPr="000407A2" w:rsidRDefault="000407A2" w:rsidP="000407A2">
      <w:pPr>
        <w:rPr>
          <w:lang w:eastAsia="ru-RU"/>
        </w:rPr>
      </w:pPr>
    </w:p>
    <w:p w14:paraId="746AD77A"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298" w:anchor="bookmark136" w:history="1">
        <w:bookmarkStart w:id="647" w:name="_Toc32845495"/>
        <w:bookmarkStart w:id="648" w:name="_Toc30085172"/>
        <w:bookmarkStart w:id="649" w:name="_Toc140660232"/>
        <w:r w:rsidRPr="000407A2">
          <w:rPr>
            <w:rFonts w:eastAsia="Times New Roman" w:cs="Times New Roman"/>
            <w:b/>
            <w:bCs/>
            <w:sz w:val="28"/>
            <w:szCs w:val="28"/>
            <w:lang w:eastAsia="ru-RU"/>
          </w:rPr>
          <w:t>ГЛАВА 15. РЕЕСТР ЕДИНЫХ ТЕПЛОСНАБЖАЮЩИХ ОРГАНИЗАЦИЙ</w:t>
        </w:r>
        <w:bookmarkEnd w:id="647"/>
        <w:bookmarkEnd w:id="648"/>
        <w:bookmarkEnd w:id="649"/>
      </w:hyperlink>
    </w:p>
    <w:p w14:paraId="41D94879" w14:textId="77777777" w:rsidR="000407A2" w:rsidRPr="000407A2" w:rsidRDefault="000407A2" w:rsidP="000407A2">
      <w:pPr>
        <w:rPr>
          <w:lang w:eastAsia="ru-RU"/>
        </w:rPr>
      </w:pPr>
    </w:p>
    <w:p w14:paraId="47BE2C3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299" w:anchor="bookmark137" w:history="1">
        <w:bookmarkStart w:id="650" w:name="_Toc30085173"/>
        <w:bookmarkStart w:id="651" w:name="_Toc32845496"/>
        <w:bookmarkStart w:id="652" w:name="_Toc140660233"/>
        <w:r w:rsidRPr="000407A2">
          <w:rPr>
            <w:rFonts w:eastAsia="Times New Roman" w:cs="Times New Roman"/>
            <w:b/>
            <w:bCs/>
            <w:szCs w:val="24"/>
            <w:lang w:eastAsia="ru-RU"/>
          </w:rPr>
          <w:t>Часть 1. РЕЕСТР СИСТЕМ ТЕПЛОСНАБЖЕНИЯ, СОДЕРЖАЩИЙ ПЕРЕЧЕНЬ</w:t>
        </w:r>
      </w:hyperlink>
      <w:r w:rsidRPr="000407A2">
        <w:rPr>
          <w:rFonts w:eastAsia="Times New Roman" w:cs="Times New Roman"/>
          <w:b/>
          <w:bCs/>
          <w:szCs w:val="24"/>
          <w:lang w:eastAsia="ru-RU"/>
        </w:rPr>
        <w:t xml:space="preserve"> </w:t>
      </w:r>
      <w:hyperlink r:id="rId300" w:anchor="bookmark137" w:history="1">
        <w:r w:rsidRPr="000407A2">
          <w:rPr>
            <w:rFonts w:eastAsia="Times New Roman" w:cs="Times New Roman"/>
            <w:b/>
            <w:bCs/>
            <w:szCs w:val="24"/>
            <w:lang w:eastAsia="ru-RU"/>
          </w:rPr>
          <w:t>ТЕПЛОСНАБЖАЮЩИХ ОРГАНИЗАЦИЙ, ДЕЙСТВУЮЩИХ В КАЖДОЙ СИСТЕМЕ</w:t>
        </w:r>
      </w:hyperlink>
      <w:r w:rsidRPr="000407A2">
        <w:rPr>
          <w:rFonts w:eastAsia="Times New Roman" w:cs="Times New Roman"/>
          <w:b/>
          <w:bCs/>
          <w:szCs w:val="24"/>
          <w:lang w:eastAsia="ru-RU"/>
        </w:rPr>
        <w:t xml:space="preserve"> </w:t>
      </w:r>
      <w:hyperlink r:id="rId301" w:anchor="bookmark137" w:history="1">
        <w:r w:rsidRPr="000407A2">
          <w:rPr>
            <w:rFonts w:eastAsia="Times New Roman" w:cs="Times New Roman"/>
            <w:b/>
            <w:bCs/>
            <w:szCs w:val="24"/>
            <w:lang w:eastAsia="ru-RU"/>
          </w:rPr>
          <w:t>ТЕПЛОСНАБЖЕНИЯ, РАСПОЛОЖЕННЫХ В ГРАНИЦАХ ПОСЕЛЕНИЯ, ГОРОДСКОГО</w:t>
        </w:r>
      </w:hyperlink>
      <w:r w:rsidRPr="000407A2">
        <w:rPr>
          <w:rFonts w:eastAsia="Times New Roman" w:cs="Times New Roman"/>
          <w:b/>
          <w:bCs/>
          <w:szCs w:val="24"/>
          <w:lang w:eastAsia="ru-RU"/>
        </w:rPr>
        <w:t xml:space="preserve"> </w:t>
      </w:r>
      <w:hyperlink r:id="rId302" w:anchor="bookmark137" w:history="1">
        <w:r w:rsidRPr="000407A2">
          <w:rPr>
            <w:rFonts w:eastAsia="Times New Roman" w:cs="Times New Roman"/>
            <w:b/>
            <w:bCs/>
            <w:szCs w:val="24"/>
            <w:lang w:eastAsia="ru-RU"/>
          </w:rPr>
          <w:t>ОКРУГА, ГОРОДА ФЕДЕРАЛЬНОГО ЗНАЧЕНИЯ</w:t>
        </w:r>
        <w:bookmarkEnd w:id="650"/>
        <w:bookmarkEnd w:id="651"/>
        <w:bookmarkEnd w:id="652"/>
      </w:hyperlink>
    </w:p>
    <w:p w14:paraId="65B20C4B" w14:textId="77777777" w:rsidR="000407A2" w:rsidRPr="000407A2" w:rsidRDefault="000407A2" w:rsidP="000407A2">
      <w:pPr>
        <w:spacing w:line="250" w:lineRule="exact"/>
        <w:ind w:left="116" w:right="106" w:firstLine="710"/>
        <w:jc w:val="both"/>
        <w:rPr>
          <w:rFonts w:eastAsia="Times New Roman" w:cs="Times New Roman"/>
        </w:rPr>
      </w:pPr>
    </w:p>
    <w:p w14:paraId="7A8E97CC" w14:textId="77777777" w:rsidR="000407A2" w:rsidRPr="000407A2" w:rsidRDefault="000407A2" w:rsidP="000407A2">
      <w:pPr>
        <w:ind w:firstLine="710"/>
        <w:jc w:val="both"/>
        <w:rPr>
          <w:rFonts w:eastAsia="Times New Roman" w:cs="Times New Roman"/>
        </w:rPr>
      </w:pPr>
      <w:r w:rsidRPr="000407A2">
        <w:rPr>
          <w:rFonts w:eastAsia="Times New Roman" w:cs="Times New Roman"/>
        </w:rPr>
        <w:t>В</w:t>
      </w:r>
      <w:r w:rsidRPr="000407A2">
        <w:rPr>
          <w:rFonts w:eastAsia="Times New Roman" w:cs="Times New Roman"/>
          <w:spacing w:val="8"/>
        </w:rPr>
        <w:t xml:space="preserve"> </w:t>
      </w:r>
      <w:r w:rsidRPr="000407A2">
        <w:rPr>
          <w:rFonts w:eastAsia="Times New Roman" w:cs="Times New Roman"/>
        </w:rPr>
        <w:t>т</w:t>
      </w:r>
      <w:r w:rsidRPr="000407A2">
        <w:rPr>
          <w:rFonts w:eastAsia="Times New Roman" w:cs="Times New Roman"/>
          <w:spacing w:val="-3"/>
        </w:rPr>
        <w:t>а</w:t>
      </w:r>
      <w:r w:rsidRPr="000407A2">
        <w:rPr>
          <w:rFonts w:eastAsia="Times New Roman" w:cs="Times New Roman"/>
          <w:spacing w:val="2"/>
        </w:rPr>
        <w:t>б</w:t>
      </w:r>
      <w:r w:rsidRPr="000407A2">
        <w:rPr>
          <w:rFonts w:eastAsia="Times New Roman" w:cs="Times New Roman"/>
          <w:spacing w:val="-5"/>
        </w:rPr>
        <w:t>л</w:t>
      </w:r>
      <w:r w:rsidRPr="000407A2">
        <w:rPr>
          <w:rFonts w:eastAsia="Times New Roman" w:cs="Times New Roman"/>
          <w:spacing w:val="-3"/>
        </w:rPr>
        <w:t>и</w:t>
      </w:r>
      <w:r w:rsidRPr="000407A2">
        <w:rPr>
          <w:rFonts w:eastAsia="Times New Roman" w:cs="Times New Roman"/>
          <w:spacing w:val="6"/>
        </w:rPr>
        <w:t>ц</w:t>
      </w:r>
      <w:r w:rsidRPr="000407A2">
        <w:rPr>
          <w:rFonts w:eastAsia="Times New Roman" w:cs="Times New Roman"/>
        </w:rPr>
        <w:t>е</w:t>
      </w:r>
      <w:r w:rsidRPr="000407A2">
        <w:rPr>
          <w:rFonts w:eastAsia="Times New Roman" w:cs="Times New Roman"/>
          <w:spacing w:val="19"/>
        </w:rPr>
        <w:t xml:space="preserve"> </w:t>
      </w:r>
      <w:r w:rsidRPr="000407A2">
        <w:rPr>
          <w:rFonts w:eastAsia="Times New Roman" w:cs="Times New Roman"/>
          <w:spacing w:val="-3"/>
        </w:rPr>
        <w:t>п</w:t>
      </w:r>
      <w:r w:rsidRPr="000407A2">
        <w:rPr>
          <w:rFonts w:eastAsia="Times New Roman" w:cs="Times New Roman"/>
          <w:spacing w:val="4"/>
        </w:rPr>
        <w:t>р</w:t>
      </w:r>
      <w:r w:rsidRPr="000407A2">
        <w:rPr>
          <w:rFonts w:eastAsia="Times New Roman" w:cs="Times New Roman"/>
          <w:spacing w:val="-2"/>
        </w:rPr>
        <w:t>е</w:t>
      </w:r>
      <w:r w:rsidRPr="000407A2">
        <w:rPr>
          <w:rFonts w:eastAsia="Times New Roman" w:cs="Times New Roman"/>
          <w:spacing w:val="2"/>
        </w:rPr>
        <w:t>д</w:t>
      </w:r>
      <w:r w:rsidRPr="000407A2">
        <w:rPr>
          <w:rFonts w:eastAsia="Times New Roman" w:cs="Times New Roman"/>
          <w:spacing w:val="-2"/>
        </w:rPr>
        <w:t>с</w:t>
      </w:r>
      <w:r w:rsidRPr="000407A2">
        <w:rPr>
          <w:rFonts w:eastAsia="Times New Roman" w:cs="Times New Roman"/>
        </w:rPr>
        <w:t>т</w:t>
      </w:r>
      <w:r w:rsidRPr="000407A2">
        <w:rPr>
          <w:rFonts w:eastAsia="Times New Roman" w:cs="Times New Roman"/>
          <w:spacing w:val="-3"/>
        </w:rPr>
        <w:t>а</w:t>
      </w:r>
      <w:r w:rsidRPr="000407A2">
        <w:rPr>
          <w:rFonts w:eastAsia="Times New Roman" w:cs="Times New Roman"/>
          <w:spacing w:val="1"/>
        </w:rPr>
        <w:t>в</w:t>
      </w:r>
      <w:r w:rsidRPr="000407A2">
        <w:rPr>
          <w:rFonts w:eastAsia="Times New Roman" w:cs="Times New Roman"/>
          <w:spacing w:val="-5"/>
        </w:rPr>
        <w:t>л</w:t>
      </w:r>
      <w:r w:rsidRPr="000407A2">
        <w:rPr>
          <w:rFonts w:eastAsia="Times New Roman" w:cs="Times New Roman"/>
          <w:spacing w:val="-2"/>
        </w:rPr>
        <w:t>е</w:t>
      </w:r>
      <w:r w:rsidRPr="000407A2">
        <w:rPr>
          <w:rFonts w:eastAsia="Times New Roman" w:cs="Times New Roman"/>
        </w:rPr>
        <w:t>н</w:t>
      </w:r>
      <w:r w:rsidRPr="000407A2">
        <w:rPr>
          <w:rFonts w:eastAsia="Times New Roman" w:cs="Times New Roman"/>
          <w:spacing w:val="18"/>
        </w:rPr>
        <w:t xml:space="preserve"> </w:t>
      </w:r>
      <w:r w:rsidRPr="000407A2">
        <w:rPr>
          <w:rFonts w:eastAsia="Times New Roman" w:cs="Times New Roman"/>
          <w:spacing w:val="4"/>
        </w:rPr>
        <w:t>р</w:t>
      </w:r>
      <w:r w:rsidRPr="000407A2">
        <w:rPr>
          <w:rFonts w:eastAsia="Times New Roman" w:cs="Times New Roman"/>
          <w:spacing w:val="-2"/>
        </w:rPr>
        <w:t>еес</w:t>
      </w:r>
      <w:r w:rsidRPr="000407A2">
        <w:rPr>
          <w:rFonts w:eastAsia="Times New Roman" w:cs="Times New Roman"/>
        </w:rPr>
        <w:t>тр</w:t>
      </w:r>
      <w:r w:rsidRPr="000407A2">
        <w:rPr>
          <w:rFonts w:eastAsia="Times New Roman" w:cs="Times New Roman"/>
          <w:spacing w:val="25"/>
        </w:rPr>
        <w:t xml:space="preserve"> </w:t>
      </w:r>
      <w:r w:rsidRPr="000407A2">
        <w:rPr>
          <w:rFonts w:eastAsia="Times New Roman" w:cs="Times New Roman"/>
          <w:spacing w:val="-2"/>
        </w:rPr>
        <w:t>с</w:t>
      </w:r>
      <w:r w:rsidRPr="000407A2">
        <w:rPr>
          <w:rFonts w:eastAsia="Times New Roman" w:cs="Times New Roman"/>
          <w:spacing w:val="-3"/>
        </w:rPr>
        <w:t>и</w:t>
      </w:r>
      <w:r w:rsidRPr="000407A2">
        <w:rPr>
          <w:rFonts w:eastAsia="Times New Roman" w:cs="Times New Roman"/>
          <w:spacing w:val="-2"/>
        </w:rPr>
        <w:t>с</w:t>
      </w:r>
      <w:r w:rsidRPr="000407A2">
        <w:rPr>
          <w:rFonts w:eastAsia="Times New Roman" w:cs="Times New Roman"/>
        </w:rPr>
        <w:t>т</w:t>
      </w:r>
      <w:r w:rsidRPr="000407A2">
        <w:rPr>
          <w:rFonts w:eastAsia="Times New Roman" w:cs="Times New Roman"/>
          <w:spacing w:val="-3"/>
        </w:rPr>
        <w:t>е</w:t>
      </w:r>
      <w:r w:rsidRPr="000407A2">
        <w:rPr>
          <w:rFonts w:eastAsia="Times New Roman" w:cs="Times New Roman"/>
        </w:rPr>
        <w:t>м</w:t>
      </w:r>
      <w:r w:rsidRPr="000407A2">
        <w:rPr>
          <w:rFonts w:eastAsia="Times New Roman" w:cs="Times New Roman"/>
          <w:spacing w:val="16"/>
        </w:rPr>
        <w:t xml:space="preserve"> </w:t>
      </w:r>
      <w:r w:rsidRPr="000407A2">
        <w:rPr>
          <w:rFonts w:eastAsia="Times New Roman" w:cs="Times New Roman"/>
        </w:rPr>
        <w:t>т</w:t>
      </w:r>
      <w:r w:rsidRPr="000407A2">
        <w:rPr>
          <w:rFonts w:eastAsia="Times New Roman" w:cs="Times New Roman"/>
          <w:spacing w:val="-3"/>
        </w:rPr>
        <w:t>еп</w:t>
      </w:r>
      <w:r w:rsidRPr="000407A2">
        <w:rPr>
          <w:rFonts w:eastAsia="Times New Roman" w:cs="Times New Roman"/>
          <w:spacing w:val="-5"/>
        </w:rPr>
        <w:t>л</w:t>
      </w:r>
      <w:r w:rsidRPr="000407A2">
        <w:rPr>
          <w:rFonts w:eastAsia="Times New Roman" w:cs="Times New Roman"/>
          <w:spacing w:val="4"/>
        </w:rPr>
        <w:t>о</w:t>
      </w:r>
      <w:r w:rsidRPr="000407A2">
        <w:rPr>
          <w:rFonts w:eastAsia="Times New Roman" w:cs="Times New Roman"/>
          <w:spacing w:val="-2"/>
        </w:rPr>
        <w:t>с</w:t>
      </w:r>
      <w:r w:rsidRPr="000407A2">
        <w:rPr>
          <w:rFonts w:eastAsia="Times New Roman" w:cs="Times New Roman"/>
          <w:spacing w:val="-3"/>
        </w:rPr>
        <w:t>н</w:t>
      </w:r>
      <w:r w:rsidRPr="000407A2">
        <w:rPr>
          <w:rFonts w:eastAsia="Times New Roman" w:cs="Times New Roman"/>
          <w:spacing w:val="-2"/>
        </w:rPr>
        <w:t>а</w:t>
      </w:r>
      <w:r w:rsidRPr="000407A2">
        <w:rPr>
          <w:rFonts w:eastAsia="Times New Roman" w:cs="Times New Roman"/>
          <w:spacing w:val="2"/>
        </w:rPr>
        <w:t>б</w:t>
      </w:r>
      <w:r w:rsidRPr="000407A2">
        <w:rPr>
          <w:rFonts w:eastAsia="Times New Roman" w:cs="Times New Roman"/>
        </w:rPr>
        <w:t>ж</w:t>
      </w:r>
      <w:r w:rsidRPr="000407A2">
        <w:rPr>
          <w:rFonts w:eastAsia="Times New Roman" w:cs="Times New Roman"/>
          <w:spacing w:val="-2"/>
        </w:rPr>
        <w:t>е</w:t>
      </w:r>
      <w:r w:rsidRPr="000407A2">
        <w:rPr>
          <w:rFonts w:eastAsia="Times New Roman" w:cs="Times New Roman"/>
          <w:spacing w:val="-3"/>
        </w:rPr>
        <w:t>ни</w:t>
      </w:r>
      <w:r w:rsidRPr="000407A2">
        <w:rPr>
          <w:rFonts w:eastAsia="Times New Roman" w:cs="Times New Roman"/>
          <w:spacing w:val="3"/>
        </w:rPr>
        <w:t>я</w:t>
      </w:r>
      <w:r w:rsidRPr="000407A2">
        <w:rPr>
          <w:rFonts w:eastAsia="Times New Roman" w:cs="Times New Roman"/>
        </w:rPr>
        <w:t>,</w:t>
      </w:r>
      <w:r w:rsidRPr="000407A2">
        <w:rPr>
          <w:rFonts w:eastAsia="Times New Roman" w:cs="Times New Roman"/>
          <w:spacing w:val="23"/>
        </w:rPr>
        <w:t xml:space="preserve"> </w:t>
      </w:r>
      <w:r w:rsidRPr="000407A2">
        <w:rPr>
          <w:rFonts w:eastAsia="Times New Roman" w:cs="Times New Roman"/>
          <w:spacing w:val="-2"/>
        </w:rPr>
        <w:t>с</w:t>
      </w:r>
      <w:r w:rsidRPr="000407A2">
        <w:rPr>
          <w:rFonts w:eastAsia="Times New Roman" w:cs="Times New Roman"/>
          <w:spacing w:val="4"/>
        </w:rPr>
        <w:t>о</w:t>
      </w:r>
      <w:r w:rsidRPr="000407A2">
        <w:rPr>
          <w:rFonts w:eastAsia="Times New Roman" w:cs="Times New Roman"/>
          <w:spacing w:val="2"/>
        </w:rPr>
        <w:t>д</w:t>
      </w:r>
      <w:r w:rsidRPr="000407A2">
        <w:rPr>
          <w:rFonts w:eastAsia="Times New Roman" w:cs="Times New Roman"/>
          <w:spacing w:val="-12"/>
        </w:rPr>
        <w:t>е</w:t>
      </w:r>
      <w:r w:rsidRPr="000407A2">
        <w:rPr>
          <w:rFonts w:eastAsia="Times New Roman" w:cs="Times New Roman"/>
          <w:spacing w:val="4"/>
        </w:rPr>
        <w:t>р</w:t>
      </w:r>
      <w:r w:rsidRPr="000407A2">
        <w:rPr>
          <w:rFonts w:eastAsia="Times New Roman" w:cs="Times New Roman"/>
        </w:rPr>
        <w:t>ж</w:t>
      </w:r>
      <w:r w:rsidRPr="000407A2">
        <w:rPr>
          <w:rFonts w:eastAsia="Times New Roman" w:cs="Times New Roman"/>
          <w:spacing w:val="-2"/>
        </w:rPr>
        <w:t>а</w:t>
      </w:r>
      <w:r w:rsidRPr="000407A2">
        <w:rPr>
          <w:rFonts w:eastAsia="Times New Roman" w:cs="Times New Roman"/>
          <w:spacing w:val="2"/>
        </w:rPr>
        <w:t>щ</w:t>
      </w:r>
      <w:r w:rsidRPr="000407A2">
        <w:rPr>
          <w:rFonts w:eastAsia="Times New Roman" w:cs="Times New Roman"/>
          <w:spacing w:val="-3"/>
        </w:rPr>
        <w:t>и</w:t>
      </w:r>
      <w:r w:rsidRPr="000407A2">
        <w:rPr>
          <w:rFonts w:eastAsia="Times New Roman" w:cs="Times New Roman"/>
        </w:rPr>
        <w:t>й</w:t>
      </w:r>
      <w:r w:rsidRPr="000407A2">
        <w:rPr>
          <w:rFonts w:eastAsia="Times New Roman" w:cs="Times New Roman"/>
          <w:spacing w:val="18"/>
        </w:rPr>
        <w:t xml:space="preserve"> </w:t>
      </w:r>
      <w:r w:rsidRPr="000407A2">
        <w:rPr>
          <w:rFonts w:eastAsia="Times New Roman" w:cs="Times New Roman"/>
          <w:spacing w:val="-3"/>
        </w:rPr>
        <w:t>п</w:t>
      </w:r>
      <w:r w:rsidRPr="000407A2">
        <w:rPr>
          <w:rFonts w:eastAsia="Times New Roman" w:cs="Times New Roman"/>
          <w:spacing w:val="-2"/>
        </w:rPr>
        <w:t>е</w:t>
      </w:r>
      <w:r w:rsidRPr="000407A2">
        <w:rPr>
          <w:rFonts w:eastAsia="Times New Roman" w:cs="Times New Roman"/>
          <w:spacing w:val="4"/>
        </w:rPr>
        <w:t>р</w:t>
      </w:r>
      <w:r w:rsidRPr="000407A2">
        <w:rPr>
          <w:rFonts w:eastAsia="Times New Roman" w:cs="Times New Roman"/>
          <w:spacing w:val="-12"/>
        </w:rPr>
        <w:t>е</w:t>
      </w:r>
      <w:r w:rsidRPr="000407A2">
        <w:rPr>
          <w:rFonts w:eastAsia="Times New Roman" w:cs="Times New Roman"/>
          <w:spacing w:val="3"/>
        </w:rPr>
        <w:t>ч</w:t>
      </w:r>
      <w:r w:rsidRPr="000407A2">
        <w:rPr>
          <w:rFonts w:eastAsia="Times New Roman" w:cs="Times New Roman"/>
          <w:spacing w:val="-2"/>
        </w:rPr>
        <w:t>е</w:t>
      </w:r>
      <w:r w:rsidRPr="000407A2">
        <w:rPr>
          <w:rFonts w:eastAsia="Times New Roman" w:cs="Times New Roman"/>
          <w:spacing w:val="-3"/>
        </w:rPr>
        <w:t>н</w:t>
      </w:r>
      <w:r w:rsidRPr="000407A2">
        <w:rPr>
          <w:rFonts w:eastAsia="Times New Roman" w:cs="Times New Roman"/>
        </w:rPr>
        <w:t>ь</w:t>
      </w:r>
      <w:r w:rsidRPr="000407A2">
        <w:rPr>
          <w:rFonts w:eastAsia="Times New Roman" w:cs="Times New Roman"/>
          <w:spacing w:val="17"/>
        </w:rPr>
        <w:t xml:space="preserve"> </w:t>
      </w:r>
      <w:r w:rsidRPr="000407A2">
        <w:rPr>
          <w:rFonts w:eastAsia="Times New Roman" w:cs="Times New Roman"/>
        </w:rPr>
        <w:t>т</w:t>
      </w:r>
      <w:r w:rsidRPr="000407A2">
        <w:rPr>
          <w:rFonts w:eastAsia="Times New Roman" w:cs="Times New Roman"/>
          <w:spacing w:val="-3"/>
        </w:rPr>
        <w:t>еп</w:t>
      </w:r>
      <w:r w:rsidRPr="000407A2">
        <w:rPr>
          <w:rFonts w:eastAsia="Times New Roman" w:cs="Times New Roman"/>
          <w:spacing w:val="-5"/>
        </w:rPr>
        <w:t>л</w:t>
      </w:r>
      <w:r w:rsidRPr="000407A2">
        <w:rPr>
          <w:rFonts w:eastAsia="Times New Roman" w:cs="Times New Roman"/>
          <w:spacing w:val="4"/>
        </w:rPr>
        <w:t>о</w:t>
      </w:r>
      <w:r w:rsidRPr="000407A2">
        <w:rPr>
          <w:rFonts w:eastAsia="Times New Roman" w:cs="Times New Roman"/>
          <w:spacing w:val="-2"/>
        </w:rPr>
        <w:t>с</w:t>
      </w:r>
      <w:r w:rsidRPr="000407A2">
        <w:rPr>
          <w:rFonts w:eastAsia="Times New Roman" w:cs="Times New Roman"/>
          <w:spacing w:val="-3"/>
        </w:rPr>
        <w:t>н</w:t>
      </w:r>
      <w:r w:rsidRPr="000407A2">
        <w:rPr>
          <w:rFonts w:eastAsia="Times New Roman" w:cs="Times New Roman"/>
          <w:spacing w:val="-2"/>
        </w:rPr>
        <w:t>а</w:t>
      </w:r>
      <w:r w:rsidRPr="000407A2">
        <w:rPr>
          <w:rFonts w:eastAsia="Times New Roman" w:cs="Times New Roman"/>
          <w:spacing w:val="2"/>
        </w:rPr>
        <w:t>б</w:t>
      </w:r>
      <w:r w:rsidRPr="000407A2">
        <w:rPr>
          <w:rFonts w:eastAsia="Times New Roman" w:cs="Times New Roman"/>
        </w:rPr>
        <w:t>ж</w:t>
      </w:r>
      <w:r w:rsidRPr="000407A2">
        <w:rPr>
          <w:rFonts w:eastAsia="Times New Roman" w:cs="Times New Roman"/>
          <w:spacing w:val="-2"/>
        </w:rPr>
        <w:t>аю</w:t>
      </w:r>
      <w:r w:rsidRPr="000407A2">
        <w:rPr>
          <w:rFonts w:eastAsia="Times New Roman" w:cs="Times New Roman"/>
          <w:spacing w:val="2"/>
        </w:rPr>
        <w:t>щ</w:t>
      </w:r>
      <w:r w:rsidRPr="000407A2">
        <w:rPr>
          <w:rFonts w:eastAsia="Times New Roman" w:cs="Times New Roman"/>
          <w:spacing w:val="-3"/>
        </w:rPr>
        <w:t>и</w:t>
      </w:r>
      <w:r w:rsidRPr="000407A2">
        <w:rPr>
          <w:rFonts w:eastAsia="Times New Roman" w:cs="Times New Roman"/>
        </w:rPr>
        <w:t xml:space="preserve">х </w:t>
      </w:r>
      <w:r w:rsidRPr="000407A2">
        <w:rPr>
          <w:rFonts w:eastAsia="Times New Roman" w:cs="Times New Roman"/>
          <w:spacing w:val="4"/>
        </w:rPr>
        <w:t>ор</w:t>
      </w:r>
      <w:r w:rsidRPr="000407A2">
        <w:rPr>
          <w:rFonts w:eastAsia="Times New Roman" w:cs="Times New Roman"/>
          <w:spacing w:val="-5"/>
        </w:rPr>
        <w:t>г</w:t>
      </w:r>
      <w:r w:rsidRPr="000407A2">
        <w:rPr>
          <w:rFonts w:eastAsia="Times New Roman" w:cs="Times New Roman"/>
          <w:spacing w:val="-2"/>
        </w:rPr>
        <w:t>а</w:t>
      </w:r>
      <w:r w:rsidRPr="000407A2">
        <w:rPr>
          <w:rFonts w:eastAsia="Times New Roman" w:cs="Times New Roman"/>
          <w:spacing w:val="-3"/>
        </w:rPr>
        <w:t>ни</w:t>
      </w:r>
      <w:r w:rsidRPr="000407A2">
        <w:rPr>
          <w:rFonts w:eastAsia="Times New Roman" w:cs="Times New Roman"/>
          <w:spacing w:val="-1"/>
        </w:rPr>
        <w:t>з</w:t>
      </w:r>
      <w:r w:rsidRPr="000407A2">
        <w:rPr>
          <w:rFonts w:eastAsia="Times New Roman" w:cs="Times New Roman"/>
          <w:spacing w:val="-2"/>
        </w:rPr>
        <w:t>а</w:t>
      </w:r>
      <w:r w:rsidRPr="000407A2">
        <w:rPr>
          <w:rFonts w:eastAsia="Times New Roman" w:cs="Times New Roman"/>
          <w:spacing w:val="-3"/>
        </w:rPr>
        <w:t>ций</w:t>
      </w:r>
      <w:r w:rsidRPr="000407A2">
        <w:rPr>
          <w:rFonts w:eastAsia="Times New Roman" w:cs="Times New Roman"/>
        </w:rPr>
        <w:t>,</w:t>
      </w:r>
      <w:r w:rsidRPr="000407A2">
        <w:rPr>
          <w:rFonts w:eastAsia="Times New Roman" w:cs="Times New Roman"/>
          <w:spacing w:val="45"/>
        </w:rPr>
        <w:t xml:space="preserve"> </w:t>
      </w:r>
      <w:r w:rsidRPr="000407A2">
        <w:rPr>
          <w:rFonts w:eastAsia="Times New Roman" w:cs="Times New Roman"/>
          <w:spacing w:val="2"/>
        </w:rPr>
        <w:t>д</w:t>
      </w:r>
      <w:r w:rsidRPr="000407A2">
        <w:rPr>
          <w:rFonts w:eastAsia="Times New Roman" w:cs="Times New Roman"/>
          <w:spacing w:val="-2"/>
        </w:rPr>
        <w:t>е</w:t>
      </w:r>
      <w:r w:rsidRPr="000407A2">
        <w:rPr>
          <w:rFonts w:eastAsia="Times New Roman" w:cs="Times New Roman"/>
          <w:spacing w:val="-3"/>
        </w:rPr>
        <w:t>й</w:t>
      </w:r>
      <w:r w:rsidRPr="000407A2">
        <w:rPr>
          <w:rFonts w:eastAsia="Times New Roman" w:cs="Times New Roman"/>
          <w:spacing w:val="-2"/>
        </w:rPr>
        <w:t>с</w:t>
      </w:r>
      <w:r w:rsidRPr="000407A2">
        <w:rPr>
          <w:rFonts w:eastAsia="Times New Roman" w:cs="Times New Roman"/>
        </w:rPr>
        <w:t>тв</w:t>
      </w:r>
      <w:r w:rsidRPr="000407A2">
        <w:rPr>
          <w:rFonts w:eastAsia="Times New Roman" w:cs="Times New Roman"/>
          <w:spacing w:val="-5"/>
        </w:rPr>
        <w:t>у</w:t>
      </w:r>
      <w:r w:rsidRPr="000407A2">
        <w:rPr>
          <w:rFonts w:eastAsia="Times New Roman" w:cs="Times New Roman"/>
          <w:spacing w:val="-2"/>
        </w:rPr>
        <w:t>ю</w:t>
      </w:r>
      <w:r w:rsidRPr="000407A2">
        <w:rPr>
          <w:rFonts w:eastAsia="Times New Roman" w:cs="Times New Roman"/>
          <w:spacing w:val="2"/>
        </w:rPr>
        <w:t>щ</w:t>
      </w:r>
      <w:r w:rsidRPr="000407A2">
        <w:rPr>
          <w:rFonts w:eastAsia="Times New Roman" w:cs="Times New Roman"/>
          <w:spacing w:val="-3"/>
        </w:rPr>
        <w:t>и</w:t>
      </w:r>
      <w:r w:rsidRPr="000407A2">
        <w:rPr>
          <w:rFonts w:eastAsia="Times New Roman" w:cs="Times New Roman"/>
        </w:rPr>
        <w:t>х</w:t>
      </w:r>
      <w:r w:rsidRPr="000407A2">
        <w:rPr>
          <w:rFonts w:eastAsia="Times New Roman" w:cs="Times New Roman"/>
          <w:spacing w:val="38"/>
        </w:rPr>
        <w:t xml:space="preserve"> </w:t>
      </w:r>
      <w:r w:rsidRPr="000407A2">
        <w:rPr>
          <w:rFonts w:eastAsia="Times New Roman" w:cs="Times New Roman"/>
        </w:rPr>
        <w:t>в</w:t>
      </w:r>
      <w:r w:rsidRPr="000407A2">
        <w:rPr>
          <w:rFonts w:eastAsia="Times New Roman" w:cs="Times New Roman"/>
          <w:spacing w:val="44"/>
        </w:rPr>
        <w:t xml:space="preserve"> </w:t>
      </w:r>
      <w:r w:rsidRPr="000407A2">
        <w:rPr>
          <w:rFonts w:eastAsia="Times New Roman" w:cs="Times New Roman"/>
          <w:spacing w:val="-2"/>
        </w:rPr>
        <w:t>ка</w:t>
      </w:r>
      <w:r w:rsidRPr="000407A2">
        <w:rPr>
          <w:rFonts w:eastAsia="Times New Roman" w:cs="Times New Roman"/>
        </w:rPr>
        <w:t>ж</w:t>
      </w:r>
      <w:r w:rsidRPr="000407A2">
        <w:rPr>
          <w:rFonts w:eastAsia="Times New Roman" w:cs="Times New Roman"/>
          <w:spacing w:val="2"/>
        </w:rPr>
        <w:t>д</w:t>
      </w:r>
      <w:r w:rsidRPr="000407A2">
        <w:rPr>
          <w:rFonts w:eastAsia="Times New Roman" w:cs="Times New Roman"/>
          <w:spacing w:val="4"/>
        </w:rPr>
        <w:t>о</w:t>
      </w:r>
      <w:r w:rsidRPr="000407A2">
        <w:rPr>
          <w:rFonts w:eastAsia="Times New Roman" w:cs="Times New Roman"/>
        </w:rPr>
        <w:t>й</w:t>
      </w:r>
      <w:r w:rsidRPr="000407A2">
        <w:rPr>
          <w:rFonts w:eastAsia="Times New Roman" w:cs="Times New Roman"/>
          <w:spacing w:val="40"/>
        </w:rPr>
        <w:t xml:space="preserve"> </w:t>
      </w:r>
      <w:r w:rsidRPr="000407A2">
        <w:rPr>
          <w:rFonts w:eastAsia="Times New Roman" w:cs="Times New Roman"/>
          <w:spacing w:val="-2"/>
        </w:rPr>
        <w:t>с</w:t>
      </w:r>
      <w:r w:rsidRPr="000407A2">
        <w:rPr>
          <w:rFonts w:eastAsia="Times New Roman" w:cs="Times New Roman"/>
          <w:spacing w:val="-3"/>
        </w:rPr>
        <w:t>и</w:t>
      </w:r>
      <w:r w:rsidRPr="000407A2">
        <w:rPr>
          <w:rFonts w:eastAsia="Times New Roman" w:cs="Times New Roman"/>
          <w:spacing w:val="-2"/>
        </w:rPr>
        <w:t>с</w:t>
      </w:r>
      <w:r w:rsidRPr="000407A2">
        <w:rPr>
          <w:rFonts w:eastAsia="Times New Roman" w:cs="Times New Roman"/>
        </w:rPr>
        <w:t>т</w:t>
      </w:r>
      <w:r w:rsidRPr="000407A2">
        <w:rPr>
          <w:rFonts w:eastAsia="Times New Roman" w:cs="Times New Roman"/>
          <w:spacing w:val="-3"/>
        </w:rPr>
        <w:t>е</w:t>
      </w:r>
      <w:r w:rsidRPr="000407A2">
        <w:rPr>
          <w:rFonts w:eastAsia="Times New Roman" w:cs="Times New Roman"/>
          <w:spacing w:val="3"/>
        </w:rPr>
        <w:t>м</w:t>
      </w:r>
      <w:r w:rsidRPr="000407A2">
        <w:rPr>
          <w:rFonts w:eastAsia="Times New Roman" w:cs="Times New Roman"/>
        </w:rPr>
        <w:t>е</w:t>
      </w:r>
      <w:r w:rsidRPr="000407A2">
        <w:rPr>
          <w:rFonts w:eastAsia="Times New Roman" w:cs="Times New Roman"/>
          <w:spacing w:val="47"/>
        </w:rPr>
        <w:t xml:space="preserve"> </w:t>
      </w:r>
      <w:r w:rsidRPr="000407A2">
        <w:rPr>
          <w:rFonts w:eastAsia="Times New Roman" w:cs="Times New Roman"/>
        </w:rPr>
        <w:t>т</w:t>
      </w:r>
      <w:r w:rsidRPr="000407A2">
        <w:rPr>
          <w:rFonts w:eastAsia="Times New Roman" w:cs="Times New Roman"/>
          <w:spacing w:val="-3"/>
        </w:rPr>
        <w:t>еп</w:t>
      </w:r>
      <w:r w:rsidRPr="000407A2">
        <w:rPr>
          <w:rFonts w:eastAsia="Times New Roman" w:cs="Times New Roman"/>
          <w:spacing w:val="-5"/>
        </w:rPr>
        <w:t>л</w:t>
      </w:r>
      <w:r w:rsidRPr="000407A2">
        <w:rPr>
          <w:rFonts w:eastAsia="Times New Roman" w:cs="Times New Roman"/>
          <w:spacing w:val="4"/>
        </w:rPr>
        <w:t>о</w:t>
      </w:r>
      <w:r w:rsidRPr="000407A2">
        <w:rPr>
          <w:rFonts w:eastAsia="Times New Roman" w:cs="Times New Roman"/>
          <w:spacing w:val="-2"/>
        </w:rPr>
        <w:t>с</w:t>
      </w:r>
      <w:r w:rsidRPr="000407A2">
        <w:rPr>
          <w:rFonts w:eastAsia="Times New Roman" w:cs="Times New Roman"/>
          <w:spacing w:val="-3"/>
        </w:rPr>
        <w:t>н</w:t>
      </w:r>
      <w:r w:rsidRPr="000407A2">
        <w:rPr>
          <w:rFonts w:eastAsia="Times New Roman" w:cs="Times New Roman"/>
          <w:spacing w:val="-2"/>
        </w:rPr>
        <w:t>а</w:t>
      </w:r>
      <w:r w:rsidRPr="000407A2">
        <w:rPr>
          <w:rFonts w:eastAsia="Times New Roman" w:cs="Times New Roman"/>
          <w:spacing w:val="2"/>
        </w:rPr>
        <w:t>б</w:t>
      </w:r>
      <w:r w:rsidRPr="000407A2">
        <w:rPr>
          <w:rFonts w:eastAsia="Times New Roman" w:cs="Times New Roman"/>
        </w:rPr>
        <w:t>ж</w:t>
      </w:r>
      <w:r w:rsidRPr="000407A2">
        <w:rPr>
          <w:rFonts w:eastAsia="Times New Roman" w:cs="Times New Roman"/>
          <w:spacing w:val="-2"/>
        </w:rPr>
        <w:t>е</w:t>
      </w:r>
      <w:r w:rsidRPr="000407A2">
        <w:rPr>
          <w:rFonts w:eastAsia="Times New Roman" w:cs="Times New Roman"/>
          <w:spacing w:val="-3"/>
        </w:rPr>
        <w:t>ни</w:t>
      </w:r>
      <w:r w:rsidRPr="000407A2">
        <w:rPr>
          <w:rFonts w:eastAsia="Times New Roman" w:cs="Times New Roman"/>
          <w:spacing w:val="3"/>
        </w:rPr>
        <w:t>я</w:t>
      </w:r>
      <w:r w:rsidRPr="000407A2">
        <w:rPr>
          <w:rFonts w:eastAsia="Times New Roman" w:cs="Times New Roman"/>
        </w:rPr>
        <w:t>,</w:t>
      </w:r>
      <w:r w:rsidRPr="000407A2">
        <w:rPr>
          <w:rFonts w:eastAsia="Times New Roman" w:cs="Times New Roman"/>
          <w:spacing w:val="45"/>
        </w:rPr>
        <w:t xml:space="preserve"> </w:t>
      </w:r>
      <w:r w:rsidRPr="000407A2">
        <w:rPr>
          <w:rFonts w:eastAsia="Times New Roman" w:cs="Times New Roman"/>
          <w:spacing w:val="4"/>
        </w:rPr>
        <w:t>р</w:t>
      </w:r>
      <w:r w:rsidRPr="000407A2">
        <w:rPr>
          <w:rFonts w:eastAsia="Times New Roman" w:cs="Times New Roman"/>
          <w:spacing w:val="-2"/>
        </w:rPr>
        <w:t>ас</w:t>
      </w:r>
      <w:r w:rsidRPr="000407A2">
        <w:rPr>
          <w:rFonts w:eastAsia="Times New Roman" w:cs="Times New Roman"/>
          <w:spacing w:val="-3"/>
        </w:rPr>
        <w:t>п</w:t>
      </w:r>
      <w:r w:rsidRPr="000407A2">
        <w:rPr>
          <w:rFonts w:eastAsia="Times New Roman" w:cs="Times New Roman"/>
          <w:spacing w:val="4"/>
        </w:rPr>
        <w:t>о</w:t>
      </w:r>
      <w:r w:rsidRPr="000407A2">
        <w:rPr>
          <w:rFonts w:eastAsia="Times New Roman" w:cs="Times New Roman"/>
          <w:spacing w:val="-5"/>
        </w:rPr>
        <w:t>л</w:t>
      </w:r>
      <w:r w:rsidRPr="000407A2">
        <w:rPr>
          <w:rFonts w:eastAsia="Times New Roman" w:cs="Times New Roman"/>
          <w:spacing w:val="4"/>
        </w:rPr>
        <w:t>о</w:t>
      </w:r>
      <w:r w:rsidRPr="000407A2">
        <w:rPr>
          <w:rFonts w:eastAsia="Times New Roman" w:cs="Times New Roman"/>
        </w:rPr>
        <w:t>ж</w:t>
      </w:r>
      <w:r w:rsidRPr="000407A2">
        <w:rPr>
          <w:rFonts w:eastAsia="Times New Roman" w:cs="Times New Roman"/>
          <w:spacing w:val="-2"/>
        </w:rPr>
        <w:t>е</w:t>
      </w:r>
      <w:r w:rsidRPr="000407A2">
        <w:rPr>
          <w:rFonts w:eastAsia="Times New Roman" w:cs="Times New Roman"/>
          <w:spacing w:val="-3"/>
        </w:rPr>
        <w:t>нн</w:t>
      </w:r>
      <w:r w:rsidRPr="000407A2">
        <w:rPr>
          <w:rFonts w:eastAsia="Times New Roman" w:cs="Times New Roman"/>
          <w:spacing w:val="-5"/>
        </w:rPr>
        <w:t>ы</w:t>
      </w:r>
      <w:r w:rsidRPr="000407A2">
        <w:rPr>
          <w:rFonts w:eastAsia="Times New Roman" w:cs="Times New Roman"/>
        </w:rPr>
        <w:t>х</w:t>
      </w:r>
      <w:r w:rsidRPr="000407A2">
        <w:rPr>
          <w:rFonts w:eastAsia="Times New Roman" w:cs="Times New Roman"/>
          <w:spacing w:val="38"/>
        </w:rPr>
        <w:t xml:space="preserve"> </w:t>
      </w:r>
      <w:r w:rsidRPr="000407A2">
        <w:rPr>
          <w:rFonts w:eastAsia="Times New Roman" w:cs="Times New Roman"/>
        </w:rPr>
        <w:t>в</w:t>
      </w:r>
      <w:r w:rsidRPr="000407A2">
        <w:rPr>
          <w:rFonts w:eastAsia="Times New Roman" w:cs="Times New Roman"/>
          <w:spacing w:val="44"/>
        </w:rPr>
        <w:t xml:space="preserve"> </w:t>
      </w:r>
      <w:r w:rsidRPr="000407A2">
        <w:rPr>
          <w:rFonts w:eastAsia="Times New Roman" w:cs="Times New Roman"/>
          <w:spacing w:val="3"/>
        </w:rPr>
        <w:t>м</w:t>
      </w:r>
      <w:r w:rsidRPr="000407A2">
        <w:rPr>
          <w:rFonts w:eastAsia="Times New Roman" w:cs="Times New Roman"/>
          <w:spacing w:val="-5"/>
        </w:rPr>
        <w:t>у</w:t>
      </w:r>
      <w:r w:rsidRPr="000407A2">
        <w:rPr>
          <w:rFonts w:eastAsia="Times New Roman" w:cs="Times New Roman"/>
          <w:spacing w:val="-3"/>
        </w:rPr>
        <w:t>ницип</w:t>
      </w:r>
      <w:r w:rsidRPr="000407A2">
        <w:rPr>
          <w:rFonts w:eastAsia="Times New Roman" w:cs="Times New Roman"/>
          <w:spacing w:val="-2"/>
        </w:rPr>
        <w:t>а</w:t>
      </w:r>
      <w:r w:rsidRPr="000407A2">
        <w:rPr>
          <w:rFonts w:eastAsia="Times New Roman" w:cs="Times New Roman"/>
          <w:spacing w:val="-5"/>
        </w:rPr>
        <w:t>л</w:t>
      </w:r>
      <w:r w:rsidRPr="000407A2">
        <w:rPr>
          <w:rFonts w:eastAsia="Times New Roman" w:cs="Times New Roman"/>
          <w:spacing w:val="4"/>
        </w:rPr>
        <w:t>ь</w:t>
      </w:r>
      <w:r w:rsidRPr="000407A2">
        <w:rPr>
          <w:rFonts w:eastAsia="Times New Roman" w:cs="Times New Roman"/>
          <w:spacing w:val="6"/>
        </w:rPr>
        <w:t>н</w:t>
      </w:r>
      <w:r w:rsidRPr="000407A2">
        <w:rPr>
          <w:rFonts w:eastAsia="Times New Roman" w:cs="Times New Roman"/>
          <w:spacing w:val="-5"/>
        </w:rPr>
        <w:t>о</w:t>
      </w:r>
      <w:r w:rsidRPr="000407A2">
        <w:rPr>
          <w:rFonts w:eastAsia="Times New Roman" w:cs="Times New Roman"/>
        </w:rPr>
        <w:t xml:space="preserve">м </w:t>
      </w:r>
      <w:r w:rsidRPr="000407A2">
        <w:rPr>
          <w:rFonts w:eastAsia="Times New Roman" w:cs="Times New Roman"/>
          <w:spacing w:val="4"/>
        </w:rPr>
        <w:t>о</w:t>
      </w:r>
      <w:r w:rsidRPr="000407A2">
        <w:rPr>
          <w:rFonts w:eastAsia="Times New Roman" w:cs="Times New Roman"/>
          <w:spacing w:val="2"/>
        </w:rPr>
        <w:t>б</w:t>
      </w:r>
      <w:r w:rsidRPr="000407A2">
        <w:rPr>
          <w:rFonts w:eastAsia="Times New Roman" w:cs="Times New Roman"/>
          <w:spacing w:val="4"/>
        </w:rPr>
        <w:t>р</w:t>
      </w:r>
      <w:r w:rsidRPr="000407A2">
        <w:rPr>
          <w:rFonts w:eastAsia="Times New Roman" w:cs="Times New Roman"/>
          <w:spacing w:val="-2"/>
        </w:rPr>
        <w:t>а</w:t>
      </w:r>
      <w:r w:rsidRPr="000407A2">
        <w:rPr>
          <w:rFonts w:eastAsia="Times New Roman" w:cs="Times New Roman"/>
          <w:spacing w:val="-11"/>
        </w:rPr>
        <w:t>з</w:t>
      </w:r>
      <w:r w:rsidRPr="000407A2">
        <w:rPr>
          <w:rFonts w:eastAsia="Times New Roman" w:cs="Times New Roman"/>
          <w:spacing w:val="4"/>
        </w:rPr>
        <w:t>о</w:t>
      </w:r>
      <w:r w:rsidRPr="000407A2">
        <w:rPr>
          <w:rFonts w:eastAsia="Times New Roman" w:cs="Times New Roman"/>
          <w:spacing w:val="1"/>
        </w:rPr>
        <w:t>в</w:t>
      </w:r>
      <w:r w:rsidRPr="000407A2">
        <w:rPr>
          <w:rFonts w:eastAsia="Times New Roman" w:cs="Times New Roman"/>
          <w:spacing w:val="-2"/>
        </w:rPr>
        <w:t>а</w:t>
      </w:r>
      <w:r w:rsidRPr="000407A2">
        <w:rPr>
          <w:rFonts w:eastAsia="Times New Roman" w:cs="Times New Roman"/>
          <w:spacing w:val="-3"/>
        </w:rPr>
        <w:t>ни</w:t>
      </w:r>
      <w:r w:rsidRPr="000407A2">
        <w:rPr>
          <w:rFonts w:eastAsia="Times New Roman" w:cs="Times New Roman"/>
        </w:rPr>
        <w:t>и</w:t>
      </w:r>
      <w:r w:rsidRPr="000407A2">
        <w:rPr>
          <w:rFonts w:eastAsia="Times New Roman" w:cs="Times New Roman"/>
          <w:spacing w:val="-1"/>
        </w:rPr>
        <w:t xml:space="preserve"> </w:t>
      </w:r>
      <w:r w:rsidRPr="000407A2">
        <w:rPr>
          <w:rFonts w:eastAsia="Times New Roman" w:cs="Times New Roman"/>
        </w:rPr>
        <w:t>Лозовский сельсовет.</w:t>
      </w:r>
    </w:p>
    <w:p w14:paraId="4B62654B" w14:textId="77777777" w:rsidR="000407A2" w:rsidRPr="000407A2" w:rsidRDefault="000407A2" w:rsidP="000407A2">
      <w:pPr>
        <w:jc w:val="center"/>
        <w:rPr>
          <w:rFonts w:eastAsia="Times New Roman" w:cs="Times New Roman"/>
          <w:sz w:val="22"/>
        </w:rPr>
      </w:pPr>
      <w:bookmarkStart w:id="653" w:name="OLE_LINK19"/>
      <w:bookmarkStart w:id="654" w:name="OLE_LINK20"/>
      <w:bookmarkStart w:id="655" w:name="OLE_LINK21"/>
      <w:bookmarkEnd w:id="653"/>
      <w:bookmarkEnd w:id="654"/>
      <w:bookmarkEnd w:id="655"/>
    </w:p>
    <w:p w14:paraId="18D4D593" w14:textId="77777777" w:rsidR="000407A2" w:rsidRPr="000407A2" w:rsidRDefault="000407A2" w:rsidP="000407A2">
      <w:pPr>
        <w:spacing w:before="400" w:after="200"/>
      </w:pPr>
      <w:r w:rsidRPr="000407A2">
        <w:rPr>
          <w:b/>
        </w:rPr>
        <w:t>Таблица 15.1.1 - Реестр систем теплоснабжения</w:t>
      </w:r>
    </w:p>
    <w:tbl>
      <w:tblPr>
        <w:tblStyle w:val="a9"/>
        <w:tblW w:w="5000" w:type="pct"/>
        <w:jc w:val="center"/>
        <w:tblLook w:val="04A0" w:firstRow="1" w:lastRow="0" w:firstColumn="1" w:lastColumn="0" w:noHBand="0" w:noVBand="1"/>
      </w:tblPr>
      <w:tblGrid>
        <w:gridCol w:w="559"/>
        <w:gridCol w:w="3918"/>
        <w:gridCol w:w="4868"/>
      </w:tblGrid>
      <w:tr w:rsidR="000407A2" w:rsidRPr="000407A2" w14:paraId="4963F114" w14:textId="77777777" w:rsidTr="00237BF9">
        <w:trPr>
          <w:jc w:val="center"/>
        </w:trPr>
        <w:tc>
          <w:tcPr>
            <w:tcW w:w="559" w:type="dxa"/>
            <w:shd w:val="clear" w:color="auto" w:fill="F2F2F2"/>
            <w:tcMar>
              <w:top w:w="120" w:type="dxa"/>
              <w:left w:w="20" w:type="dxa"/>
              <w:bottom w:w="120" w:type="dxa"/>
              <w:right w:w="20" w:type="dxa"/>
            </w:tcMar>
            <w:vAlign w:val="center"/>
          </w:tcPr>
          <w:p w14:paraId="38122E63" w14:textId="77777777" w:rsidR="000407A2" w:rsidRPr="000407A2" w:rsidRDefault="000407A2" w:rsidP="000407A2">
            <w:pPr>
              <w:jc w:val="center"/>
            </w:pPr>
            <w:r w:rsidRPr="000407A2">
              <w:rPr>
                <w:rFonts w:eastAsia="Times New Roman" w:cs="Times New Roman"/>
                <w:sz w:val="22"/>
              </w:rPr>
              <w:t>№</w:t>
            </w:r>
          </w:p>
        </w:tc>
        <w:tc>
          <w:tcPr>
            <w:tcW w:w="3918" w:type="dxa"/>
            <w:shd w:val="clear" w:color="auto" w:fill="F2F2F2"/>
            <w:tcMar>
              <w:top w:w="120" w:type="dxa"/>
              <w:left w:w="200" w:type="dxa"/>
              <w:bottom w:w="120" w:type="dxa"/>
              <w:right w:w="200" w:type="dxa"/>
            </w:tcMar>
            <w:vAlign w:val="center"/>
          </w:tcPr>
          <w:p w14:paraId="2C8A5878" w14:textId="77777777" w:rsidR="000407A2" w:rsidRPr="000407A2" w:rsidRDefault="000407A2" w:rsidP="000407A2">
            <w:pPr>
              <w:jc w:val="center"/>
            </w:pPr>
            <w:r w:rsidRPr="000407A2">
              <w:rPr>
                <w:rFonts w:eastAsia="Times New Roman" w:cs="Times New Roman"/>
                <w:sz w:val="22"/>
              </w:rPr>
              <w:t>Источник тепловой энергии</w:t>
            </w:r>
          </w:p>
        </w:tc>
        <w:tc>
          <w:tcPr>
            <w:tcW w:w="4868" w:type="dxa"/>
            <w:shd w:val="clear" w:color="auto" w:fill="F2F2F2"/>
            <w:tcMar>
              <w:top w:w="120" w:type="dxa"/>
              <w:left w:w="200" w:type="dxa"/>
              <w:bottom w:w="120" w:type="dxa"/>
              <w:right w:w="200" w:type="dxa"/>
            </w:tcMar>
            <w:vAlign w:val="center"/>
          </w:tcPr>
          <w:p w14:paraId="5270B887" w14:textId="77777777" w:rsidR="000407A2" w:rsidRPr="000407A2" w:rsidRDefault="000407A2" w:rsidP="000407A2">
            <w:pPr>
              <w:jc w:val="center"/>
            </w:pPr>
            <w:r w:rsidRPr="000407A2">
              <w:rPr>
                <w:rFonts w:eastAsia="Times New Roman" w:cs="Times New Roman"/>
                <w:sz w:val="22"/>
              </w:rPr>
              <w:t>Теплоснабжающая организация</w:t>
            </w:r>
          </w:p>
        </w:tc>
      </w:tr>
      <w:tr w:rsidR="000407A2" w:rsidRPr="000407A2" w14:paraId="6FA6BDDE" w14:textId="77777777" w:rsidTr="00237BF9">
        <w:trPr>
          <w:jc w:val="center"/>
        </w:trPr>
        <w:tc>
          <w:tcPr>
            <w:tcW w:w="559" w:type="dxa"/>
            <w:shd w:val="clear" w:color="auto" w:fill="FFFFFF"/>
            <w:tcMar>
              <w:top w:w="40" w:type="dxa"/>
              <w:left w:w="20" w:type="dxa"/>
              <w:bottom w:w="40" w:type="dxa"/>
              <w:right w:w="20" w:type="dxa"/>
            </w:tcMar>
            <w:vAlign w:val="center"/>
          </w:tcPr>
          <w:p w14:paraId="1A246489" w14:textId="77777777" w:rsidR="000407A2" w:rsidRPr="000407A2" w:rsidRDefault="000407A2" w:rsidP="000407A2">
            <w:pPr>
              <w:jc w:val="center"/>
            </w:pPr>
            <w:r w:rsidRPr="000407A2">
              <w:rPr>
                <w:rFonts w:eastAsia="Times New Roman" w:cs="Times New Roman"/>
                <w:sz w:val="22"/>
              </w:rPr>
              <w:t>1</w:t>
            </w:r>
          </w:p>
        </w:tc>
        <w:tc>
          <w:tcPr>
            <w:tcW w:w="3918" w:type="dxa"/>
            <w:shd w:val="clear" w:color="auto" w:fill="FFFFFF"/>
            <w:tcMar>
              <w:top w:w="40" w:type="dxa"/>
              <w:left w:w="200" w:type="dxa"/>
              <w:bottom w:w="40" w:type="dxa"/>
              <w:right w:w="200" w:type="dxa"/>
            </w:tcMar>
            <w:vAlign w:val="center"/>
          </w:tcPr>
          <w:p w14:paraId="01318E33" w14:textId="77777777" w:rsidR="000407A2" w:rsidRPr="000407A2" w:rsidRDefault="000407A2" w:rsidP="000407A2">
            <w:pPr>
              <w:jc w:val="center"/>
              <w:rPr>
                <w:lang w:val="ru-RU"/>
              </w:rPr>
            </w:pPr>
            <w:r w:rsidRPr="000407A2">
              <w:rPr>
                <w:rFonts w:eastAsia="Times New Roman" w:cs="Times New Roman"/>
                <w:sz w:val="22"/>
                <w:lang w:val="ru-RU"/>
              </w:rPr>
              <w:t>Котельная с. Лозовское, ул. Победы, 9б</w:t>
            </w:r>
          </w:p>
        </w:tc>
        <w:tc>
          <w:tcPr>
            <w:tcW w:w="4868" w:type="dxa"/>
            <w:vMerge w:val="restart"/>
            <w:shd w:val="clear" w:color="auto" w:fill="FFFFFF"/>
            <w:tcMar>
              <w:top w:w="40" w:type="dxa"/>
              <w:left w:w="200" w:type="dxa"/>
              <w:bottom w:w="40" w:type="dxa"/>
              <w:right w:w="200" w:type="dxa"/>
            </w:tcMar>
            <w:vAlign w:val="center"/>
          </w:tcPr>
          <w:p w14:paraId="6528F75E"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598AEC05" w14:textId="77777777" w:rsidTr="00237BF9">
        <w:trPr>
          <w:jc w:val="center"/>
        </w:trPr>
        <w:tc>
          <w:tcPr>
            <w:tcW w:w="559" w:type="dxa"/>
            <w:shd w:val="clear" w:color="auto" w:fill="FFFFFF"/>
            <w:tcMar>
              <w:top w:w="40" w:type="dxa"/>
              <w:left w:w="20" w:type="dxa"/>
              <w:bottom w:w="40" w:type="dxa"/>
              <w:right w:w="20" w:type="dxa"/>
            </w:tcMar>
            <w:vAlign w:val="center"/>
          </w:tcPr>
          <w:p w14:paraId="6ACEE874" w14:textId="77777777" w:rsidR="000407A2" w:rsidRPr="000407A2" w:rsidRDefault="000407A2" w:rsidP="000407A2">
            <w:pPr>
              <w:jc w:val="center"/>
            </w:pPr>
            <w:r w:rsidRPr="000407A2">
              <w:rPr>
                <w:rFonts w:eastAsia="Times New Roman" w:cs="Times New Roman"/>
                <w:sz w:val="22"/>
              </w:rPr>
              <w:t>2</w:t>
            </w:r>
          </w:p>
        </w:tc>
        <w:tc>
          <w:tcPr>
            <w:tcW w:w="3918" w:type="dxa"/>
            <w:shd w:val="clear" w:color="auto" w:fill="FFFFFF"/>
            <w:tcMar>
              <w:top w:w="40" w:type="dxa"/>
              <w:left w:w="200" w:type="dxa"/>
              <w:bottom w:w="40" w:type="dxa"/>
              <w:right w:w="200" w:type="dxa"/>
            </w:tcMar>
            <w:vAlign w:val="center"/>
          </w:tcPr>
          <w:p w14:paraId="1EB89F42" w14:textId="77777777" w:rsidR="000407A2" w:rsidRPr="000407A2" w:rsidRDefault="000407A2" w:rsidP="000407A2">
            <w:pPr>
              <w:jc w:val="center"/>
              <w:rPr>
                <w:lang w:val="ru-RU"/>
              </w:rPr>
            </w:pPr>
            <w:r w:rsidRPr="000407A2">
              <w:rPr>
                <w:rFonts w:eastAsia="Times New Roman" w:cs="Times New Roman"/>
                <w:sz w:val="22"/>
                <w:lang w:val="ru-RU"/>
              </w:rPr>
              <w:t>Котельная с. Вознесенка, ул. Рабочая, 1б</w:t>
            </w:r>
          </w:p>
        </w:tc>
        <w:tc>
          <w:tcPr>
            <w:tcW w:w="4868" w:type="dxa"/>
            <w:vMerge/>
            <w:shd w:val="clear" w:color="auto" w:fill="FFFFFF"/>
            <w:tcMar>
              <w:top w:w="40" w:type="dxa"/>
              <w:left w:w="200" w:type="dxa"/>
              <w:bottom w:w="40" w:type="dxa"/>
              <w:right w:w="200" w:type="dxa"/>
            </w:tcMar>
            <w:vAlign w:val="center"/>
          </w:tcPr>
          <w:p w14:paraId="2BC256DB" w14:textId="77777777" w:rsidR="000407A2" w:rsidRPr="000407A2" w:rsidRDefault="000407A2" w:rsidP="000407A2">
            <w:pPr>
              <w:jc w:val="center"/>
              <w:rPr>
                <w:lang w:val="ru-RU"/>
              </w:rPr>
            </w:pPr>
          </w:p>
        </w:tc>
      </w:tr>
      <w:tr w:rsidR="000407A2" w:rsidRPr="000407A2" w14:paraId="766256E2" w14:textId="77777777" w:rsidTr="00237BF9">
        <w:trPr>
          <w:jc w:val="center"/>
        </w:trPr>
        <w:tc>
          <w:tcPr>
            <w:tcW w:w="559" w:type="dxa"/>
            <w:shd w:val="clear" w:color="auto" w:fill="FFFFFF"/>
            <w:tcMar>
              <w:top w:w="40" w:type="dxa"/>
              <w:left w:w="20" w:type="dxa"/>
              <w:bottom w:w="40" w:type="dxa"/>
              <w:right w:w="20" w:type="dxa"/>
            </w:tcMar>
            <w:vAlign w:val="center"/>
          </w:tcPr>
          <w:p w14:paraId="418D5B33" w14:textId="77777777" w:rsidR="000407A2" w:rsidRPr="000407A2" w:rsidRDefault="000407A2" w:rsidP="000407A2">
            <w:pPr>
              <w:jc w:val="center"/>
            </w:pPr>
            <w:r w:rsidRPr="000407A2">
              <w:rPr>
                <w:rFonts w:eastAsia="Times New Roman" w:cs="Times New Roman"/>
                <w:sz w:val="22"/>
              </w:rPr>
              <w:t>3</w:t>
            </w:r>
          </w:p>
        </w:tc>
        <w:tc>
          <w:tcPr>
            <w:tcW w:w="3918" w:type="dxa"/>
            <w:shd w:val="clear" w:color="auto" w:fill="FFFFFF"/>
            <w:tcMar>
              <w:top w:w="40" w:type="dxa"/>
              <w:left w:w="200" w:type="dxa"/>
              <w:bottom w:w="40" w:type="dxa"/>
              <w:right w:w="200" w:type="dxa"/>
            </w:tcMar>
            <w:vAlign w:val="center"/>
          </w:tcPr>
          <w:p w14:paraId="66F09622" w14:textId="77777777" w:rsidR="000407A2" w:rsidRPr="000407A2" w:rsidRDefault="000407A2" w:rsidP="000407A2">
            <w:pPr>
              <w:jc w:val="center"/>
              <w:rPr>
                <w:lang w:val="ru-RU"/>
              </w:rPr>
            </w:pPr>
            <w:r w:rsidRPr="000407A2">
              <w:rPr>
                <w:rFonts w:eastAsia="Times New Roman" w:cs="Times New Roman"/>
                <w:sz w:val="22"/>
                <w:lang w:val="ru-RU"/>
              </w:rPr>
              <w:t>Котельная ОАО «Вознесенка», с. Вознесенка</w:t>
            </w:r>
          </w:p>
        </w:tc>
        <w:tc>
          <w:tcPr>
            <w:tcW w:w="4868" w:type="dxa"/>
            <w:shd w:val="clear" w:color="auto" w:fill="FFFFFF"/>
            <w:tcMar>
              <w:top w:w="40" w:type="dxa"/>
              <w:left w:w="200" w:type="dxa"/>
              <w:bottom w:w="40" w:type="dxa"/>
              <w:right w:w="200" w:type="dxa"/>
            </w:tcMar>
            <w:vAlign w:val="center"/>
          </w:tcPr>
          <w:p w14:paraId="36BC71B1" w14:textId="77777777" w:rsidR="000407A2" w:rsidRPr="000407A2" w:rsidRDefault="000407A2" w:rsidP="000407A2">
            <w:pPr>
              <w:jc w:val="center"/>
            </w:pPr>
            <w:r w:rsidRPr="000407A2">
              <w:rPr>
                <w:rFonts w:eastAsia="Times New Roman" w:cs="Times New Roman"/>
                <w:sz w:val="22"/>
              </w:rPr>
              <w:t>ОАО «Вознесенское»</w:t>
            </w:r>
          </w:p>
        </w:tc>
      </w:tr>
    </w:tbl>
    <w:p w14:paraId="35AC1629" w14:textId="77777777" w:rsidR="000407A2" w:rsidRPr="000407A2" w:rsidRDefault="000407A2" w:rsidP="000407A2">
      <w:pPr>
        <w:jc w:val="both"/>
        <w:rPr>
          <w:lang w:eastAsia="ru-RU"/>
        </w:rPr>
      </w:pPr>
    </w:p>
    <w:p w14:paraId="25DAF8B0"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03" w:anchor="bookmark138" w:history="1">
        <w:bookmarkStart w:id="656" w:name="_Toc30085174"/>
        <w:bookmarkStart w:id="657" w:name="_Toc32845497"/>
        <w:bookmarkStart w:id="658" w:name="_Toc140660234"/>
        <w:r w:rsidRPr="000407A2">
          <w:rPr>
            <w:rFonts w:eastAsia="Times New Roman" w:cs="Times New Roman"/>
            <w:b/>
            <w:bCs/>
            <w:szCs w:val="24"/>
            <w:lang w:eastAsia="ru-RU"/>
          </w:rPr>
          <w:t>Часть 2. РЕЕСТР ЕДИНЫХ ТЕПЛОСНАБЖАЮЩИХ ОРГАНИЗАЦИЙ, СОДЕРЖАЩИЙ</w:t>
        </w:r>
      </w:hyperlink>
      <w:r w:rsidRPr="000407A2">
        <w:rPr>
          <w:rFonts w:eastAsia="Times New Roman" w:cs="Times New Roman"/>
          <w:b/>
          <w:bCs/>
          <w:szCs w:val="24"/>
          <w:lang w:eastAsia="ru-RU"/>
        </w:rPr>
        <w:t xml:space="preserve"> </w:t>
      </w:r>
      <w:hyperlink r:id="rId304" w:anchor="bookmark138" w:history="1">
        <w:r w:rsidRPr="000407A2">
          <w:rPr>
            <w:rFonts w:eastAsia="Times New Roman" w:cs="Times New Roman"/>
            <w:b/>
            <w:bCs/>
            <w:szCs w:val="24"/>
            <w:lang w:eastAsia="ru-RU"/>
          </w:rPr>
          <w:t>ПЕРЕЧЕНЬ СИСТЕМ ТЕПЛОСНАБЖЕНИЯ, ВХОДЯЩИХ В СОСТАВ ЕДИНОЙ</w:t>
        </w:r>
      </w:hyperlink>
      <w:r w:rsidRPr="000407A2">
        <w:rPr>
          <w:rFonts w:eastAsia="Times New Roman" w:cs="Times New Roman"/>
          <w:b/>
          <w:bCs/>
          <w:szCs w:val="24"/>
          <w:lang w:eastAsia="ru-RU"/>
        </w:rPr>
        <w:t xml:space="preserve"> </w:t>
      </w:r>
      <w:hyperlink r:id="rId305" w:anchor="bookmark138" w:history="1">
        <w:r w:rsidRPr="000407A2">
          <w:rPr>
            <w:rFonts w:eastAsia="Times New Roman" w:cs="Times New Roman"/>
            <w:b/>
            <w:bCs/>
            <w:szCs w:val="24"/>
            <w:lang w:eastAsia="ru-RU"/>
          </w:rPr>
          <w:t>ТЕПЛОСНАБЖАЮЩЕЙ ОРГАНИЗАЦИИ</w:t>
        </w:r>
        <w:bookmarkEnd w:id="656"/>
        <w:bookmarkEnd w:id="657"/>
        <w:bookmarkEnd w:id="658"/>
      </w:hyperlink>
    </w:p>
    <w:p w14:paraId="5C8350F3" w14:textId="77777777" w:rsidR="000407A2" w:rsidRPr="000407A2" w:rsidRDefault="000407A2" w:rsidP="000407A2">
      <w:pPr>
        <w:widowControl w:val="0"/>
        <w:tabs>
          <w:tab w:val="left" w:leader="dot" w:pos="9637"/>
        </w:tabs>
        <w:kinsoku w:val="0"/>
        <w:overflowPunct w:val="0"/>
        <w:autoSpaceDE w:val="0"/>
        <w:autoSpaceDN w:val="0"/>
        <w:adjustRightInd w:val="0"/>
        <w:spacing w:before="104"/>
        <w:ind w:right="204" w:firstLine="709"/>
        <w:jc w:val="both"/>
        <w:rPr>
          <w:rFonts w:eastAsia="Times New Roman" w:cs="Times New Roman"/>
          <w:spacing w:val="-1"/>
          <w:szCs w:val="24"/>
          <w:lang w:eastAsia="ru-RU"/>
        </w:rPr>
      </w:pPr>
      <w:bookmarkStart w:id="659" w:name="_Hlk120366964"/>
      <w:r w:rsidRPr="000407A2">
        <w:rPr>
          <w:rFonts w:eastAsia="Times New Roman" w:cs="Times New Roman"/>
          <w:spacing w:val="-1"/>
          <w:szCs w:val="24"/>
          <w:lang w:eastAsia="ru-RU"/>
        </w:rPr>
        <w:t>На территории муниципального образования статус единой теплоснабжающей организации не присвоен.</w:t>
      </w:r>
      <w:bookmarkEnd w:id="659"/>
    </w:p>
    <w:p w14:paraId="34C57263" w14:textId="77777777" w:rsidR="000407A2" w:rsidRPr="000407A2" w:rsidRDefault="000407A2" w:rsidP="000407A2">
      <w:pPr>
        <w:widowControl w:val="0"/>
        <w:tabs>
          <w:tab w:val="left" w:leader="dot" w:pos="9637"/>
        </w:tabs>
        <w:kinsoku w:val="0"/>
        <w:overflowPunct w:val="0"/>
        <w:autoSpaceDE w:val="0"/>
        <w:autoSpaceDN w:val="0"/>
        <w:adjustRightInd w:val="0"/>
        <w:spacing w:before="104" w:line="268" w:lineRule="auto"/>
        <w:ind w:right="204"/>
        <w:jc w:val="both"/>
        <w:rPr>
          <w:rFonts w:eastAsiaTheme="minorEastAsia" w:cs="Times New Roman"/>
          <w:spacing w:val="-1"/>
          <w:szCs w:val="24"/>
          <w:lang w:eastAsia="ru-RU"/>
        </w:rPr>
      </w:pPr>
    </w:p>
    <w:p w14:paraId="15C22053"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06" w:anchor="bookmark139" w:history="1">
        <w:bookmarkStart w:id="660" w:name="_Toc30085175"/>
        <w:bookmarkStart w:id="661" w:name="_Toc32845498"/>
        <w:bookmarkStart w:id="662" w:name="_Toc140660235"/>
        <w:r w:rsidRPr="000407A2">
          <w:rPr>
            <w:rFonts w:eastAsia="Times New Roman" w:cs="Times New Roman"/>
            <w:b/>
            <w:bCs/>
            <w:szCs w:val="24"/>
            <w:lang w:eastAsia="ru-RU"/>
          </w:rPr>
          <w:t>Часть 3. ОСНОВАНИЯ, В ТОМ ЧИСЛЕ КРИТЕРИИ, В СООТВЕТСТВИИ С КОТОРЫМИ</w:t>
        </w:r>
      </w:hyperlink>
      <w:r w:rsidRPr="000407A2">
        <w:rPr>
          <w:rFonts w:eastAsia="Times New Roman" w:cs="Times New Roman"/>
          <w:b/>
          <w:bCs/>
          <w:szCs w:val="24"/>
          <w:lang w:eastAsia="ru-RU"/>
        </w:rPr>
        <w:t xml:space="preserve"> </w:t>
      </w:r>
      <w:hyperlink r:id="rId307" w:anchor="bookmark139" w:history="1">
        <w:r w:rsidRPr="000407A2">
          <w:rPr>
            <w:rFonts w:eastAsia="Times New Roman" w:cs="Times New Roman"/>
            <w:b/>
            <w:bCs/>
            <w:szCs w:val="24"/>
            <w:lang w:eastAsia="ru-RU"/>
          </w:rPr>
          <w:t>ТЕПЛОСНАБЖАЮЩАЯ ОРГАНИЗАЦИЯ ОПРЕДЕЛЕНА ЕДИНОЙ</w:t>
        </w:r>
      </w:hyperlink>
      <w:r w:rsidRPr="000407A2">
        <w:rPr>
          <w:rFonts w:eastAsia="Times New Roman" w:cs="Times New Roman"/>
          <w:b/>
          <w:bCs/>
          <w:szCs w:val="24"/>
          <w:lang w:eastAsia="ru-RU"/>
        </w:rPr>
        <w:t xml:space="preserve"> </w:t>
      </w:r>
      <w:hyperlink r:id="rId308" w:anchor="bookmark139" w:history="1">
        <w:r w:rsidRPr="000407A2">
          <w:rPr>
            <w:rFonts w:eastAsia="Times New Roman" w:cs="Times New Roman"/>
            <w:b/>
            <w:bCs/>
            <w:szCs w:val="24"/>
            <w:lang w:eastAsia="ru-RU"/>
          </w:rPr>
          <w:t>ТЕПЛОСНАБЖАЮЩЕЙ ОРГАНИЗАЦИЕЙ</w:t>
        </w:r>
        <w:bookmarkEnd w:id="660"/>
        <w:bookmarkEnd w:id="661"/>
        <w:bookmarkEnd w:id="662"/>
      </w:hyperlink>
    </w:p>
    <w:p w14:paraId="535EDA41" w14:textId="77777777" w:rsidR="000407A2" w:rsidRPr="000407A2" w:rsidRDefault="000407A2" w:rsidP="000407A2">
      <w:pPr>
        <w:ind w:left="1" w:firstLine="566"/>
        <w:jc w:val="both"/>
        <w:rPr>
          <w:rFonts w:eastAsia="Times New Roman" w:cs="Times New Roman"/>
        </w:rPr>
      </w:pPr>
    </w:p>
    <w:p w14:paraId="78E7E21A"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Для присвоения организации статуса ЕТО на территории муниципального образования организации,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статуса ЕТО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72D9EE43"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lastRenderedPageBreak/>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w:t>
      </w:r>
      <w:r w:rsidRPr="000407A2">
        <w:rPr>
          <w:rFonts w:eastAsia="Calibri" w:cs="Times New Roman"/>
        </w:rPr>
        <w:t xml:space="preserve"> </w:t>
      </w:r>
      <w:r w:rsidRPr="000407A2">
        <w:rPr>
          <w:rFonts w:eastAsia="Times New Roman" w:cs="Times New Roman"/>
        </w:rPr>
        <w:t xml:space="preserve">соответствующего субъекта Российской Федерации в информационно-телекоммуникационной сети "Интернет" (далее - официальный сайт). </w:t>
      </w:r>
    </w:p>
    <w:p w14:paraId="2D96730E"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 </w:t>
      </w:r>
    </w:p>
    <w:p w14:paraId="7FC8BD85"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7 -10 ПП РФ № 808 от 08.08.2012 г.</w:t>
      </w:r>
    </w:p>
    <w:p w14:paraId="531B8490"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Критерии соответствия ЕТО, установлены в пункте 7 раздела II «Критерии и порядок определения единой теплоснабжающей организации» Постановления Правительства РФ от 08.08.2012 г. № 808 «Правила организации теплоснабжения в Российской Федерации». </w:t>
      </w:r>
    </w:p>
    <w:p w14:paraId="61B95BDB"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Согласно пункту 7 ПП РФ № 808 от 08.08.2012 г. критериями определения единой теплоснабжающей организации являются: </w:t>
      </w:r>
    </w:p>
    <w:p w14:paraId="1F05CEB5"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sym w:font="Symbol" w:char="F02D"/>
      </w:r>
      <w:r w:rsidRPr="000407A2">
        <w:rPr>
          <w:rFonts w:eastAsia="Times New Roman" w:cs="Times New Roman"/>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3CD7A9AE"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sym w:font="Symbol" w:char="F02D"/>
      </w:r>
      <w:r w:rsidRPr="000407A2">
        <w:rPr>
          <w:rFonts w:eastAsia="Times New Roman" w:cs="Times New Roman"/>
        </w:rPr>
        <w:t xml:space="preserve"> размер собственного капитала; </w:t>
      </w:r>
    </w:p>
    <w:p w14:paraId="38954D55"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sym w:font="Symbol" w:char="F02D"/>
      </w:r>
      <w:r w:rsidRPr="000407A2">
        <w:rPr>
          <w:rFonts w:eastAsia="Times New Roman" w:cs="Times New Roman"/>
        </w:rPr>
        <w:t xml:space="preserve"> способность в лучшей мере обеспечить надежность теплоснабжения в соответствующей системе теплоснабжения.</w:t>
      </w:r>
    </w:p>
    <w:p w14:paraId="52C4768B"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14:paraId="560482F8"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14:paraId="06214115"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Единая теплоснабжающая организация при осуществлении своей деятельности обязана:</w:t>
      </w:r>
    </w:p>
    <w:p w14:paraId="44CA8610"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w:t>
      </w:r>
      <w:r w:rsidRPr="000407A2">
        <w:rPr>
          <w:rFonts w:eastAsia="Times New Roman" w:cs="Times New Roman"/>
        </w:rPr>
        <w:lastRenderedPageBreak/>
        <w:t xml:space="preserve">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2885FFF0"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37B851C9"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заключать и исполнять договоры оказания услуг по передаче тепловой энергии, теплоносителя в объеме, необходимом для обеспечения и теплоснабжения потребителей тепловой энергии с учетом потерь тепловой энергии, теплоносителя при их передаче</w:t>
      </w:r>
    </w:p>
    <w:p w14:paraId="35265D51"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Границы зоны деятельности ЕТО в соответствии с п.19 установлены ПП РФ от 08.08.2012 № 808 могут быть изменены в следующих случаях:</w:t>
      </w:r>
    </w:p>
    <w:p w14:paraId="1BD6C957"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19F6CB13"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 технологическое объединение или разделение систем теплоснабжения.</w:t>
      </w:r>
    </w:p>
    <w:p w14:paraId="2BD961C8"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4D89133E"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Обоснование решений о присвоении статуса ЕТО на территории Лозовский сельсовет:</w:t>
      </w:r>
    </w:p>
    <w:p w14:paraId="1EB40658" w14:textId="77777777" w:rsidR="000407A2" w:rsidRPr="000407A2" w:rsidRDefault="000407A2" w:rsidP="000407A2">
      <w:pPr>
        <w:jc w:val="both"/>
        <w:rPr>
          <w:lang w:eastAsia="ru-RU"/>
        </w:rPr>
      </w:pPr>
    </w:p>
    <w:p w14:paraId="7B64291E"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09" w:anchor="bookmark140" w:history="1">
        <w:bookmarkStart w:id="663" w:name="_Toc30085176"/>
        <w:bookmarkStart w:id="664" w:name="_Toc32845499"/>
        <w:bookmarkStart w:id="665" w:name="_Toc140660236"/>
        <w:r w:rsidRPr="000407A2">
          <w:rPr>
            <w:rFonts w:eastAsia="Times New Roman" w:cs="Times New Roman"/>
            <w:b/>
            <w:bCs/>
            <w:szCs w:val="24"/>
            <w:lang w:eastAsia="ru-RU"/>
          </w:rPr>
          <w:t>Часть 4. ЗАЯВКИ ТЕПЛОСНАБЖАЮЩИХ ОРГАНИЗАЦИЙ, ПОДАННЫЕ В РАМКАХ</w:t>
        </w:r>
      </w:hyperlink>
      <w:r w:rsidRPr="000407A2">
        <w:rPr>
          <w:rFonts w:eastAsia="Times New Roman" w:cs="Times New Roman"/>
          <w:b/>
          <w:bCs/>
          <w:szCs w:val="24"/>
          <w:lang w:eastAsia="ru-RU"/>
        </w:rPr>
        <w:t xml:space="preserve"> </w:t>
      </w:r>
      <w:hyperlink r:id="rId310" w:anchor="bookmark140" w:history="1">
        <w:r w:rsidRPr="000407A2">
          <w:rPr>
            <w:rFonts w:eastAsia="Times New Roman" w:cs="Times New Roman"/>
            <w:b/>
            <w:bCs/>
            <w:szCs w:val="24"/>
            <w:lang w:eastAsia="ru-RU"/>
          </w:rPr>
          <w:t>РАЗРАБОТКИ ПРОЕКТА СХЕМЫ ТЕПЛОСНАБЖЕНИЯ (ПРИ ИХ НАЛИЧИИ), НА</w:t>
        </w:r>
      </w:hyperlink>
      <w:r w:rsidRPr="000407A2">
        <w:rPr>
          <w:rFonts w:eastAsia="Times New Roman" w:cs="Times New Roman"/>
          <w:b/>
          <w:bCs/>
          <w:szCs w:val="24"/>
          <w:lang w:eastAsia="ru-RU"/>
        </w:rPr>
        <w:t xml:space="preserve"> </w:t>
      </w:r>
      <w:hyperlink r:id="rId311" w:anchor="bookmark140" w:history="1">
        <w:r w:rsidRPr="000407A2">
          <w:rPr>
            <w:rFonts w:eastAsia="Times New Roman" w:cs="Times New Roman"/>
            <w:b/>
            <w:bCs/>
            <w:szCs w:val="24"/>
            <w:lang w:eastAsia="ru-RU"/>
          </w:rPr>
          <w:t>ПРИСВОЕНИЕ СТАТУСА ЕДИНОЙ ТЕПЛОСНАБЖАЮЩЕЙ ОРГАНИЗАЦИИ</w:t>
        </w:r>
        <w:bookmarkEnd w:id="663"/>
        <w:bookmarkEnd w:id="664"/>
        <w:bookmarkEnd w:id="665"/>
      </w:hyperlink>
    </w:p>
    <w:p w14:paraId="4C8A6B38" w14:textId="77777777" w:rsidR="000407A2" w:rsidRPr="000407A2" w:rsidRDefault="000407A2" w:rsidP="000407A2">
      <w:pPr>
        <w:ind w:left="1" w:firstLine="566"/>
        <w:rPr>
          <w:rFonts w:eastAsia="Times New Roman" w:cs="Times New Roman"/>
        </w:rPr>
      </w:pPr>
    </w:p>
    <w:p w14:paraId="75401EFA"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В рамках разработки проекта схемы теплоснабжения, заявки теплоснабжающих организаций, на присвоение статуса единой теплоснабжающей организации, отсутствуют.</w:t>
      </w:r>
    </w:p>
    <w:p w14:paraId="37F162A5" w14:textId="77777777" w:rsidR="000407A2" w:rsidRPr="000407A2" w:rsidRDefault="000407A2" w:rsidP="000407A2">
      <w:pPr>
        <w:jc w:val="both"/>
        <w:rPr>
          <w:lang w:eastAsia="ru-RU"/>
        </w:rPr>
      </w:pPr>
    </w:p>
    <w:p w14:paraId="4262174D"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12" w:anchor="bookmark141" w:history="1">
        <w:bookmarkStart w:id="666" w:name="_Toc30085177"/>
        <w:bookmarkStart w:id="667" w:name="_Toc32845500"/>
        <w:bookmarkStart w:id="668" w:name="_Toc140660237"/>
        <w:r w:rsidRPr="000407A2">
          <w:rPr>
            <w:rFonts w:eastAsia="Times New Roman" w:cs="Times New Roman"/>
            <w:b/>
            <w:bCs/>
            <w:szCs w:val="24"/>
            <w:lang w:eastAsia="ru-RU"/>
          </w:rPr>
          <w:t>Часть 5. ОПИСАНИЕ ГРАНИЦ ЗОН ДЕЯТЕЛЬНОСТИ ЕДИНОЙ ТЕПЛОСНАБЖАЮЩЕЙ</w:t>
        </w:r>
      </w:hyperlink>
      <w:r w:rsidRPr="000407A2">
        <w:rPr>
          <w:rFonts w:eastAsia="Times New Roman" w:cs="Times New Roman"/>
          <w:b/>
          <w:bCs/>
          <w:szCs w:val="24"/>
          <w:lang w:eastAsia="ru-RU"/>
        </w:rPr>
        <w:t xml:space="preserve"> </w:t>
      </w:r>
      <w:hyperlink r:id="rId313" w:anchor="bookmark141" w:history="1">
        <w:r w:rsidRPr="000407A2">
          <w:rPr>
            <w:rFonts w:eastAsia="Times New Roman" w:cs="Times New Roman"/>
            <w:b/>
            <w:bCs/>
            <w:szCs w:val="24"/>
            <w:lang w:eastAsia="ru-RU"/>
          </w:rPr>
          <w:t>ОРГАНИЗАЦИИ (ОРГАНИЗАЦИЙ)</w:t>
        </w:r>
        <w:bookmarkEnd w:id="666"/>
        <w:bookmarkEnd w:id="667"/>
        <w:bookmarkEnd w:id="668"/>
      </w:hyperlink>
      <w:r w:rsidRPr="000407A2">
        <w:rPr>
          <w:rFonts w:eastAsia="Times New Roman" w:cs="Times New Roman"/>
          <w:b/>
          <w:bCs/>
          <w:szCs w:val="24"/>
          <w:lang w:eastAsia="ru-RU"/>
        </w:rPr>
        <w:t xml:space="preserve"> </w:t>
      </w:r>
    </w:p>
    <w:p w14:paraId="4824CA20" w14:textId="77777777" w:rsidR="000407A2" w:rsidRPr="000407A2" w:rsidRDefault="000407A2" w:rsidP="000407A2">
      <w:pPr>
        <w:ind w:left="1" w:firstLine="566"/>
        <w:rPr>
          <w:rFonts w:eastAsia="Times New Roman" w:cs="Times New Roman"/>
        </w:rPr>
      </w:pPr>
    </w:p>
    <w:p w14:paraId="466B0FB5" w14:textId="77777777" w:rsidR="000407A2" w:rsidRPr="000407A2" w:rsidRDefault="000407A2" w:rsidP="000407A2">
      <w:pPr>
        <w:ind w:left="1" w:firstLine="708"/>
        <w:jc w:val="both"/>
        <w:rPr>
          <w:rFonts w:eastAsia="Times New Roman" w:cs="Times New Roman"/>
        </w:rPr>
      </w:pPr>
      <w:r w:rsidRPr="000407A2">
        <w:rPr>
          <w:rFonts w:eastAsia="Times New Roman" w:cs="Times New Roman"/>
        </w:rPr>
        <w:t>Границы зон деятельности единых теплоснабжающих организаций находятся в Лозовский сельсовет.</w:t>
      </w:r>
    </w:p>
    <w:p w14:paraId="144663AE" w14:textId="77777777" w:rsidR="000407A2" w:rsidRPr="000407A2" w:rsidRDefault="000407A2" w:rsidP="000407A2">
      <w:pPr>
        <w:rPr>
          <w:lang w:eastAsia="ru-RU"/>
        </w:rPr>
      </w:pPr>
    </w:p>
    <w:p w14:paraId="6B6AC447"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69" w:name="_Toc140660238"/>
      <w:r w:rsidRPr="000407A2">
        <w:rPr>
          <w:rFonts w:eastAsia="Times New Roman" w:cs="Times New Roman"/>
          <w:b/>
          <w:bCs/>
          <w:szCs w:val="24"/>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69"/>
    </w:p>
    <w:p w14:paraId="79F8CF3A" w14:textId="77777777" w:rsidR="000407A2" w:rsidRPr="000407A2" w:rsidRDefault="000407A2" w:rsidP="000407A2">
      <w:pPr>
        <w:rPr>
          <w:rFonts w:cs="Times New Roman"/>
          <w:lang w:eastAsia="ru-RU"/>
        </w:rPr>
      </w:pPr>
    </w:p>
    <w:p w14:paraId="5932D297" w14:textId="77777777" w:rsidR="000407A2" w:rsidRPr="000407A2" w:rsidRDefault="000407A2" w:rsidP="000407A2">
      <w:pPr>
        <w:ind w:firstLine="709"/>
        <w:jc w:val="both"/>
        <w:rPr>
          <w:rFonts w:cs="Times New Roman"/>
          <w:lang w:eastAsia="ru-RU"/>
        </w:rPr>
      </w:pPr>
      <w:r w:rsidRPr="000407A2">
        <w:rPr>
          <w:rFonts w:eastAsia="Calibri" w:cs="Times New Roman"/>
          <w:lang w:eastAsia="ru-RU"/>
        </w:rPr>
        <w:t>За период, предшествующий разработке схемы теплоснабжения, изменений в зонах деятельности единых теплоснабжающих организаций - не произошло.</w:t>
      </w:r>
    </w:p>
    <w:p w14:paraId="0DC5C1B3" w14:textId="77777777" w:rsidR="000407A2" w:rsidRPr="000407A2" w:rsidRDefault="000407A2" w:rsidP="000407A2">
      <w:pPr>
        <w:rPr>
          <w:lang w:eastAsia="ru-RU"/>
        </w:rPr>
      </w:pPr>
    </w:p>
    <w:p w14:paraId="76A4B782" w14:textId="77777777" w:rsidR="000407A2" w:rsidRPr="000407A2" w:rsidRDefault="000407A2" w:rsidP="000407A2">
      <w:pPr>
        <w:sectPr w:rsidR="000407A2" w:rsidRPr="000407A2" w:rsidSect="001B2E74">
          <w:pgSz w:w="11906" w:h="16838"/>
          <w:pgMar w:top="1134" w:right="850" w:bottom="1134" w:left="1701" w:header="708" w:footer="708" w:gutter="0"/>
          <w:cols w:space="708"/>
          <w:docGrid w:linePitch="360"/>
        </w:sectPr>
      </w:pPr>
    </w:p>
    <w:bookmarkStart w:id="670" w:name="_Hlk112920051"/>
    <w:p w14:paraId="2820DB0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r w:rsidRPr="000407A2">
        <w:rPr>
          <w:rFonts w:eastAsia="Times New Roman" w:cs="Times New Roman"/>
          <w:b/>
          <w:bCs/>
          <w:sz w:val="28"/>
          <w:szCs w:val="28"/>
          <w:lang w:eastAsia="ru-RU"/>
        </w:rPr>
        <w:lastRenderedPageBreak/>
        <w:fldChar w:fldCharType="begin"/>
      </w:r>
      <w:r w:rsidRPr="000407A2">
        <w:rPr>
          <w:rFonts w:eastAsia="Times New Roman" w:cs="Times New Roman"/>
          <w:b/>
          <w:bCs/>
          <w:sz w:val="28"/>
          <w:szCs w:val="28"/>
          <w:lang w:eastAsia="ru-RU"/>
        </w:rPr>
        <w:instrText xml:space="preserve"> HYPERLINK "file:///D:\\Source\\Ses\\Docs\\Оглавление%20том%202%20%20О.М..docx" \l "bookmark142" </w:instrText>
      </w:r>
      <w:r w:rsidRPr="000407A2">
        <w:rPr>
          <w:rFonts w:eastAsia="Times New Roman" w:cs="Times New Roman"/>
          <w:b/>
          <w:bCs/>
          <w:sz w:val="28"/>
          <w:szCs w:val="28"/>
          <w:lang w:eastAsia="ru-RU"/>
        </w:rPr>
        <w:fldChar w:fldCharType="separate"/>
      </w:r>
      <w:bookmarkStart w:id="671" w:name="_Toc112932044"/>
      <w:bookmarkStart w:id="672" w:name="_Toc45625289"/>
      <w:bookmarkStart w:id="673" w:name="_Toc140660239"/>
      <w:r w:rsidRPr="000407A2">
        <w:rPr>
          <w:rFonts w:eastAsia="Times New Roman" w:cs="Times New Roman"/>
          <w:b/>
          <w:bCs/>
          <w:sz w:val="28"/>
          <w:szCs w:val="28"/>
          <w:lang w:eastAsia="ru-RU"/>
        </w:rPr>
        <w:t xml:space="preserve">ГЛАВА 16. </w:t>
      </w:r>
      <w:r w:rsidRPr="000407A2">
        <w:rPr>
          <w:rFonts w:eastAsia="Times New Roman" w:cs="Times New Roman"/>
          <w:b/>
          <w:bCs/>
          <w:sz w:val="28"/>
          <w:szCs w:val="24"/>
          <w:lang w:eastAsia="ru-RU"/>
        </w:rPr>
        <w:t>РЕЕСТР МЕРОПРИЯТИЙ СХЕМЫ ТЕПЛОСНАБЖЕНИЯ</w:t>
      </w:r>
      <w:bookmarkEnd w:id="671"/>
      <w:bookmarkEnd w:id="672"/>
      <w:bookmarkEnd w:id="673"/>
      <w:r w:rsidRPr="000407A2">
        <w:rPr>
          <w:rFonts w:eastAsia="Times New Roman" w:cs="Times New Roman"/>
          <w:b/>
          <w:bCs/>
          <w:sz w:val="28"/>
          <w:szCs w:val="28"/>
          <w:lang w:eastAsia="ru-RU"/>
        </w:rPr>
        <w:t xml:space="preserve"> </w:t>
      </w:r>
      <w:r w:rsidRPr="000407A2">
        <w:rPr>
          <w:rFonts w:eastAsia="Times New Roman" w:cs="Times New Roman"/>
          <w:b/>
          <w:bCs/>
          <w:sz w:val="28"/>
          <w:szCs w:val="28"/>
          <w:lang w:eastAsia="ru-RU"/>
        </w:rPr>
        <w:fldChar w:fldCharType="end"/>
      </w:r>
    </w:p>
    <w:p w14:paraId="0F7E9B0B" w14:textId="77777777" w:rsidR="000407A2" w:rsidRPr="000407A2" w:rsidRDefault="000407A2" w:rsidP="000407A2">
      <w:pPr>
        <w:rPr>
          <w:rFonts w:cs="Times New Roman"/>
          <w:lang w:eastAsia="ru-RU"/>
        </w:rPr>
      </w:pPr>
    </w:p>
    <w:p w14:paraId="070EBB22"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14" w:anchor="bookmark143" w:history="1">
        <w:bookmarkStart w:id="674" w:name="_Toc112932045"/>
        <w:bookmarkStart w:id="675" w:name="_Toc140660240"/>
        <w:r w:rsidRPr="000407A2">
          <w:rPr>
            <w:rFonts w:eastAsia="Times New Roman" w:cs="Times New Roman"/>
            <w:b/>
            <w:bCs/>
            <w:szCs w:val="24"/>
            <w:lang w:eastAsia="ru-RU"/>
          </w:rPr>
          <w:t xml:space="preserve">Часть 1. </w:t>
        </w:r>
      </w:hyperlink>
      <w:hyperlink r:id="rId315" w:anchor="bookmark143" w:history="1"/>
      <w:r w:rsidRPr="000407A2">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ИСТОЧНИКОВ ТЕПЛОВОЙ ЭНЕРГИИ</w:t>
      </w:r>
      <w:bookmarkEnd w:id="674"/>
      <w:bookmarkEnd w:id="675"/>
    </w:p>
    <w:p w14:paraId="5B2DBB6D" w14:textId="77777777" w:rsidR="000407A2" w:rsidRPr="000407A2" w:rsidRDefault="000407A2" w:rsidP="000407A2">
      <w:pPr>
        <w:spacing w:line="244" w:lineRule="auto"/>
        <w:ind w:right="-1" w:firstLine="567"/>
        <w:jc w:val="both"/>
        <w:rPr>
          <w:rFonts w:eastAsia="Times New Roman" w:cs="Times New Roman"/>
          <w:spacing w:val="-3"/>
        </w:rPr>
      </w:pPr>
    </w:p>
    <w:p w14:paraId="047C27A8" w14:textId="77777777" w:rsidR="000407A2" w:rsidRPr="000407A2" w:rsidRDefault="000407A2" w:rsidP="000407A2">
      <w:pPr>
        <w:ind w:firstLine="709"/>
        <w:rPr>
          <w:rFonts w:eastAsia="Times New Roman" w:cs="Times New Roman"/>
          <w:spacing w:val="-3"/>
        </w:rPr>
      </w:pPr>
      <w:r w:rsidRPr="000407A2">
        <w:rPr>
          <w:rFonts w:eastAsia="Times New Roman" w:cs="Times New Roman"/>
          <w:spacing w:val="-3"/>
        </w:rPr>
        <w:t xml:space="preserve">В таблице 16.1.1 приведен перечень мероприятий по строительству, реконструкции, техническому перевооружению и (или) модернизации источников тепловой энергии. </w:t>
      </w:r>
    </w:p>
    <w:bookmarkEnd w:id="670"/>
    <w:p w14:paraId="2A0A1074" w14:textId="77777777" w:rsidR="000407A2" w:rsidRPr="000407A2" w:rsidRDefault="000407A2" w:rsidP="000407A2">
      <w:pPr>
        <w:ind w:firstLine="709"/>
        <w:jc w:val="center"/>
        <w:rPr>
          <w:bCs/>
          <w:lang w:eastAsia="ru-RU"/>
        </w:rPr>
      </w:pPr>
    </w:p>
    <w:p w14:paraId="5F26035C" w14:textId="77777777" w:rsidR="000407A2" w:rsidRPr="000407A2" w:rsidRDefault="000407A2" w:rsidP="000407A2">
      <w:pPr>
        <w:spacing w:before="400" w:after="200"/>
      </w:pPr>
      <w:r w:rsidRPr="000407A2">
        <w:rPr>
          <w:b/>
        </w:rPr>
        <w:t>Таблица 16.1.1 - Перечень мероприятий по строительству, реконструкции, техническому перевооружению и (или) модернизации источников тепловой энергии</w:t>
      </w:r>
    </w:p>
    <w:tbl>
      <w:tblPr>
        <w:tblStyle w:val="a9"/>
        <w:tblW w:w="5000" w:type="pct"/>
        <w:jc w:val="center"/>
        <w:tblLook w:val="04A0" w:firstRow="1" w:lastRow="0" w:firstColumn="1" w:lastColumn="0" w:noHBand="0" w:noVBand="1"/>
      </w:tblPr>
      <w:tblGrid>
        <w:gridCol w:w="403"/>
        <w:gridCol w:w="2888"/>
        <w:gridCol w:w="2934"/>
        <w:gridCol w:w="2888"/>
        <w:gridCol w:w="2278"/>
        <w:gridCol w:w="3169"/>
      </w:tblGrid>
      <w:tr w:rsidR="000407A2" w:rsidRPr="000407A2" w14:paraId="6183400A" w14:textId="77777777" w:rsidTr="00237BF9">
        <w:trPr>
          <w:jc w:val="center"/>
        </w:trPr>
        <w:tc>
          <w:tcPr>
            <w:tcW w:w="0" w:type="dxa"/>
            <w:shd w:val="clear" w:color="auto" w:fill="F2F2F2"/>
            <w:tcMar>
              <w:top w:w="120" w:type="dxa"/>
              <w:left w:w="20" w:type="dxa"/>
              <w:bottom w:w="120" w:type="dxa"/>
              <w:right w:w="20" w:type="dxa"/>
            </w:tcMar>
            <w:vAlign w:val="center"/>
          </w:tcPr>
          <w:p w14:paraId="505BDCBA" w14:textId="77777777" w:rsidR="000407A2" w:rsidRPr="000407A2" w:rsidRDefault="000407A2" w:rsidP="000407A2">
            <w:pPr>
              <w:jc w:val="center"/>
            </w:pPr>
            <w:r w:rsidRPr="000407A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F2FB285" w14:textId="77777777" w:rsidR="000407A2" w:rsidRPr="000407A2" w:rsidRDefault="000407A2" w:rsidP="000407A2">
            <w:pPr>
              <w:jc w:val="center"/>
            </w:pPr>
            <w:r w:rsidRPr="000407A2">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13E08830" w14:textId="77777777" w:rsidR="000407A2" w:rsidRPr="000407A2" w:rsidRDefault="000407A2" w:rsidP="000407A2">
            <w:pPr>
              <w:jc w:val="center"/>
            </w:pPr>
            <w:r w:rsidRPr="000407A2">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27D55442" w14:textId="77777777" w:rsidR="000407A2" w:rsidRPr="000407A2" w:rsidRDefault="000407A2" w:rsidP="000407A2">
            <w:pPr>
              <w:jc w:val="center"/>
            </w:pPr>
            <w:r w:rsidRPr="000407A2">
              <w:rPr>
                <w:rFonts w:eastAsia="Times New Roman" w:cs="Times New Roman"/>
                <w:sz w:val="22"/>
              </w:rPr>
              <w:t>Наименование мероприятия</w:t>
            </w:r>
          </w:p>
        </w:tc>
        <w:tc>
          <w:tcPr>
            <w:tcW w:w="0" w:type="dxa"/>
            <w:shd w:val="clear" w:color="auto" w:fill="F2F2F2"/>
            <w:tcMar>
              <w:top w:w="120" w:type="dxa"/>
              <w:left w:w="200" w:type="dxa"/>
              <w:bottom w:w="120" w:type="dxa"/>
              <w:right w:w="200" w:type="dxa"/>
            </w:tcMar>
            <w:vAlign w:val="center"/>
          </w:tcPr>
          <w:p w14:paraId="3E0E3202" w14:textId="77777777" w:rsidR="000407A2" w:rsidRPr="000407A2" w:rsidRDefault="000407A2" w:rsidP="000407A2">
            <w:pPr>
              <w:jc w:val="center"/>
            </w:pPr>
            <w:r w:rsidRPr="000407A2">
              <w:rPr>
                <w:rFonts w:eastAsia="Times New Roman" w:cs="Times New Roman"/>
                <w:sz w:val="22"/>
              </w:rPr>
              <w:t>Стоимость работ, тыс. руб.</w:t>
            </w:r>
          </w:p>
        </w:tc>
        <w:tc>
          <w:tcPr>
            <w:tcW w:w="0" w:type="dxa"/>
            <w:shd w:val="clear" w:color="auto" w:fill="F2F2F2"/>
            <w:tcMar>
              <w:top w:w="120" w:type="dxa"/>
              <w:left w:w="200" w:type="dxa"/>
              <w:bottom w:w="120" w:type="dxa"/>
              <w:right w:w="200" w:type="dxa"/>
            </w:tcMar>
            <w:vAlign w:val="center"/>
          </w:tcPr>
          <w:p w14:paraId="41A13BE3" w14:textId="77777777" w:rsidR="000407A2" w:rsidRPr="000407A2" w:rsidRDefault="000407A2" w:rsidP="000407A2">
            <w:pPr>
              <w:jc w:val="center"/>
            </w:pPr>
            <w:r w:rsidRPr="000407A2">
              <w:rPr>
                <w:rFonts w:eastAsia="Times New Roman" w:cs="Times New Roman"/>
                <w:sz w:val="22"/>
              </w:rPr>
              <w:t>Источник финансирования</w:t>
            </w:r>
          </w:p>
        </w:tc>
      </w:tr>
      <w:tr w:rsidR="000407A2" w:rsidRPr="000407A2" w14:paraId="4A819E78" w14:textId="77777777" w:rsidTr="00237BF9">
        <w:trPr>
          <w:jc w:val="center"/>
        </w:trPr>
        <w:tc>
          <w:tcPr>
            <w:tcW w:w="0" w:type="dxa"/>
            <w:gridSpan w:val="6"/>
            <w:shd w:val="clear" w:color="auto" w:fill="D9E2F3"/>
            <w:tcMar>
              <w:top w:w="40" w:type="dxa"/>
              <w:left w:w="160" w:type="dxa"/>
              <w:bottom w:w="40" w:type="dxa"/>
              <w:right w:w="20" w:type="dxa"/>
            </w:tcMar>
            <w:vAlign w:val="center"/>
          </w:tcPr>
          <w:p w14:paraId="033CB1E7" w14:textId="77777777" w:rsidR="000407A2" w:rsidRPr="000407A2" w:rsidRDefault="000407A2" w:rsidP="000407A2">
            <w:pPr>
              <w:jc w:val="center"/>
            </w:pPr>
            <w:r w:rsidRPr="000407A2">
              <w:rPr>
                <w:rFonts w:eastAsia="Times New Roman" w:cs="Times New Roman"/>
                <w:sz w:val="22"/>
              </w:rPr>
              <w:t>МУП «Баганский коммунальщик»</w:t>
            </w:r>
          </w:p>
        </w:tc>
      </w:tr>
      <w:tr w:rsidR="000407A2" w:rsidRPr="000407A2" w14:paraId="1C2BFC12" w14:textId="77777777" w:rsidTr="00237BF9">
        <w:trPr>
          <w:jc w:val="center"/>
        </w:trPr>
        <w:tc>
          <w:tcPr>
            <w:tcW w:w="0" w:type="dxa"/>
            <w:gridSpan w:val="6"/>
            <w:shd w:val="clear" w:color="auto" w:fill="FFFFFF"/>
            <w:tcMar>
              <w:top w:w="40" w:type="dxa"/>
              <w:left w:w="160" w:type="dxa"/>
              <w:bottom w:w="40" w:type="dxa"/>
              <w:right w:w="20" w:type="dxa"/>
            </w:tcMar>
            <w:vAlign w:val="center"/>
          </w:tcPr>
          <w:p w14:paraId="69A93A3C" w14:textId="77777777" w:rsidR="000407A2" w:rsidRPr="000407A2" w:rsidRDefault="000407A2" w:rsidP="000407A2">
            <w:r w:rsidRPr="000407A2">
              <w:rPr>
                <w:rFonts w:eastAsia="Times New Roman" w:cs="Times New Roman"/>
                <w:i/>
                <w:sz w:val="22"/>
              </w:rPr>
              <w:t>Строительство источников тепловой энергии</w:t>
            </w:r>
          </w:p>
        </w:tc>
      </w:tr>
      <w:tr w:rsidR="000407A2" w:rsidRPr="000407A2" w14:paraId="4433CFEF" w14:textId="77777777" w:rsidTr="00237BF9">
        <w:trPr>
          <w:jc w:val="center"/>
        </w:trPr>
        <w:tc>
          <w:tcPr>
            <w:tcW w:w="0" w:type="dxa"/>
            <w:shd w:val="clear" w:color="auto" w:fill="FFFFFF"/>
            <w:tcMar>
              <w:top w:w="40" w:type="dxa"/>
              <w:left w:w="20" w:type="dxa"/>
              <w:bottom w:w="40" w:type="dxa"/>
              <w:right w:w="20" w:type="dxa"/>
            </w:tcMar>
            <w:vAlign w:val="center"/>
          </w:tcPr>
          <w:p w14:paraId="5E720412"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71315F5" w14:textId="77777777" w:rsidR="000407A2" w:rsidRPr="000407A2" w:rsidRDefault="000407A2" w:rsidP="000407A2">
            <w:pPr>
              <w:jc w:val="center"/>
            </w:pPr>
            <w:r w:rsidRPr="000407A2">
              <w:rPr>
                <w:rFonts w:eastAsia="Times New Roman" w:cs="Times New Roman"/>
                <w:sz w:val="22"/>
                <w:lang w:val="ru-RU"/>
              </w:rPr>
              <w:t xml:space="preserve">Строительство модульной котельной с. Вознесенка ул. </w:t>
            </w:r>
            <w:r w:rsidRPr="000407A2">
              <w:rPr>
                <w:rFonts w:eastAsia="Times New Roman" w:cs="Times New Roman"/>
                <w:sz w:val="22"/>
              </w:rPr>
              <w:t>Рабочая, 1б</w:t>
            </w:r>
          </w:p>
        </w:tc>
        <w:tc>
          <w:tcPr>
            <w:tcW w:w="0" w:type="dxa"/>
            <w:shd w:val="clear" w:color="auto" w:fill="FFFFFF"/>
            <w:tcMar>
              <w:top w:w="40" w:type="dxa"/>
              <w:left w:w="200" w:type="dxa"/>
              <w:bottom w:w="40" w:type="dxa"/>
              <w:right w:w="200" w:type="dxa"/>
            </w:tcMar>
            <w:vAlign w:val="center"/>
          </w:tcPr>
          <w:p w14:paraId="123E35AB" w14:textId="77777777" w:rsidR="000407A2" w:rsidRPr="000407A2" w:rsidRDefault="000407A2" w:rsidP="000407A2">
            <w:pPr>
              <w:jc w:val="center"/>
            </w:pPr>
            <w:r w:rsidRPr="000407A2">
              <w:rPr>
                <w:rFonts w:eastAsia="Times New Roman" w:cs="Times New Roman"/>
                <w:sz w:val="22"/>
              </w:rPr>
              <w:t>Установленная мощность 4,300 Гкал/ч</w:t>
            </w:r>
          </w:p>
        </w:tc>
        <w:tc>
          <w:tcPr>
            <w:tcW w:w="0" w:type="dxa"/>
            <w:shd w:val="clear" w:color="auto" w:fill="FFFFFF"/>
            <w:tcMar>
              <w:top w:w="40" w:type="dxa"/>
              <w:left w:w="200" w:type="dxa"/>
              <w:bottom w:w="40" w:type="dxa"/>
              <w:right w:w="200" w:type="dxa"/>
            </w:tcMar>
            <w:vAlign w:val="center"/>
          </w:tcPr>
          <w:p w14:paraId="779D968B" w14:textId="77777777" w:rsidR="000407A2" w:rsidRPr="000407A2" w:rsidRDefault="000407A2" w:rsidP="000407A2">
            <w:pPr>
              <w:jc w:val="center"/>
            </w:pPr>
            <w:r w:rsidRPr="000407A2">
              <w:rPr>
                <w:rFonts w:eastAsia="Times New Roman" w:cs="Times New Roman"/>
                <w:sz w:val="22"/>
              </w:rPr>
              <w:t>Строительство источника</w:t>
            </w:r>
          </w:p>
        </w:tc>
        <w:tc>
          <w:tcPr>
            <w:tcW w:w="0" w:type="dxa"/>
            <w:shd w:val="clear" w:color="auto" w:fill="FFFFFF"/>
            <w:tcMar>
              <w:top w:w="40" w:type="dxa"/>
              <w:left w:w="200" w:type="dxa"/>
              <w:bottom w:w="40" w:type="dxa"/>
              <w:right w:w="200" w:type="dxa"/>
            </w:tcMar>
            <w:vAlign w:val="center"/>
          </w:tcPr>
          <w:p w14:paraId="73A53FE3" w14:textId="77777777" w:rsidR="000407A2" w:rsidRPr="000407A2" w:rsidRDefault="000407A2" w:rsidP="000407A2">
            <w:pPr>
              <w:jc w:val="center"/>
            </w:pPr>
            <w:r w:rsidRPr="000407A2">
              <w:rPr>
                <w:rFonts w:eastAsia="Times New Roman" w:cs="Times New Roman"/>
                <w:sz w:val="22"/>
              </w:rPr>
              <w:t>18000,00</w:t>
            </w:r>
          </w:p>
        </w:tc>
        <w:tc>
          <w:tcPr>
            <w:tcW w:w="0" w:type="dxa"/>
            <w:shd w:val="clear" w:color="auto" w:fill="FFFFFF"/>
            <w:tcMar>
              <w:top w:w="40" w:type="dxa"/>
              <w:left w:w="200" w:type="dxa"/>
              <w:bottom w:w="40" w:type="dxa"/>
              <w:right w:w="200" w:type="dxa"/>
            </w:tcMar>
            <w:vAlign w:val="center"/>
          </w:tcPr>
          <w:p w14:paraId="2590EF29" w14:textId="77777777" w:rsidR="000407A2" w:rsidRPr="000407A2" w:rsidRDefault="000407A2" w:rsidP="000407A2">
            <w:pPr>
              <w:jc w:val="center"/>
            </w:pPr>
            <w:r w:rsidRPr="000407A2">
              <w:rPr>
                <w:rFonts w:eastAsia="Times New Roman" w:cs="Times New Roman"/>
                <w:sz w:val="22"/>
              </w:rPr>
              <w:t>БС</w:t>
            </w:r>
          </w:p>
        </w:tc>
      </w:tr>
      <w:tr w:rsidR="000407A2" w:rsidRPr="000407A2" w14:paraId="3E70FC54" w14:textId="77777777" w:rsidTr="00237BF9">
        <w:trPr>
          <w:jc w:val="center"/>
        </w:trPr>
        <w:tc>
          <w:tcPr>
            <w:tcW w:w="0" w:type="dxa"/>
            <w:gridSpan w:val="4"/>
            <w:shd w:val="clear" w:color="auto" w:fill="FFFFFF"/>
            <w:tcMar>
              <w:top w:w="40" w:type="dxa"/>
              <w:left w:w="20" w:type="dxa"/>
              <w:bottom w:w="40" w:type="dxa"/>
              <w:right w:w="20" w:type="dxa"/>
            </w:tcMar>
            <w:vAlign w:val="center"/>
          </w:tcPr>
          <w:p w14:paraId="12BCEE13"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7506181B" w14:textId="77777777" w:rsidR="000407A2" w:rsidRPr="000407A2" w:rsidRDefault="000407A2" w:rsidP="000407A2">
            <w:pPr>
              <w:jc w:val="center"/>
            </w:pPr>
            <w:r w:rsidRPr="000407A2">
              <w:rPr>
                <w:rFonts w:eastAsia="Times New Roman" w:cs="Times New Roman"/>
                <w:b/>
                <w:sz w:val="22"/>
              </w:rPr>
              <w:t>18000,00</w:t>
            </w:r>
          </w:p>
        </w:tc>
        <w:tc>
          <w:tcPr>
            <w:tcW w:w="0" w:type="dxa"/>
            <w:shd w:val="clear" w:color="auto" w:fill="FFFFFF"/>
            <w:tcMar>
              <w:top w:w="40" w:type="dxa"/>
              <w:left w:w="200" w:type="dxa"/>
              <w:bottom w:w="40" w:type="dxa"/>
              <w:right w:w="200" w:type="dxa"/>
            </w:tcMar>
            <w:vAlign w:val="center"/>
          </w:tcPr>
          <w:p w14:paraId="05D7AF69" w14:textId="77777777" w:rsidR="000407A2" w:rsidRPr="000407A2" w:rsidRDefault="000407A2" w:rsidP="000407A2">
            <w:pPr>
              <w:jc w:val="center"/>
              <w:rPr>
                <w:sz w:val="22"/>
              </w:rPr>
            </w:pPr>
          </w:p>
        </w:tc>
      </w:tr>
      <w:tr w:rsidR="000407A2" w:rsidRPr="000407A2" w14:paraId="2C053FE6" w14:textId="77777777" w:rsidTr="00237BF9">
        <w:trPr>
          <w:jc w:val="center"/>
        </w:trPr>
        <w:tc>
          <w:tcPr>
            <w:tcW w:w="0" w:type="dxa"/>
            <w:gridSpan w:val="6"/>
            <w:shd w:val="clear" w:color="auto" w:fill="D9E2F3"/>
            <w:tcMar>
              <w:top w:w="40" w:type="dxa"/>
              <w:left w:w="160" w:type="dxa"/>
              <w:bottom w:w="40" w:type="dxa"/>
              <w:right w:w="20" w:type="dxa"/>
            </w:tcMar>
            <w:vAlign w:val="center"/>
          </w:tcPr>
          <w:p w14:paraId="0F8CEA4D" w14:textId="77777777" w:rsidR="000407A2" w:rsidRPr="000407A2" w:rsidRDefault="000407A2" w:rsidP="000407A2">
            <w:pPr>
              <w:jc w:val="center"/>
            </w:pPr>
            <w:r w:rsidRPr="000407A2">
              <w:rPr>
                <w:rFonts w:eastAsia="Times New Roman" w:cs="Times New Roman"/>
                <w:sz w:val="22"/>
              </w:rPr>
              <w:t>ОАО «Вознесенское»</w:t>
            </w:r>
          </w:p>
        </w:tc>
      </w:tr>
      <w:tr w:rsidR="000407A2" w:rsidRPr="000407A2" w14:paraId="02698CDD" w14:textId="77777777" w:rsidTr="00237BF9">
        <w:trPr>
          <w:jc w:val="center"/>
        </w:trPr>
        <w:tc>
          <w:tcPr>
            <w:tcW w:w="0" w:type="dxa"/>
            <w:shd w:val="clear" w:color="auto" w:fill="FFFFFF"/>
            <w:tcMar>
              <w:top w:w="40" w:type="dxa"/>
              <w:left w:w="20" w:type="dxa"/>
              <w:bottom w:w="40" w:type="dxa"/>
              <w:right w:w="20" w:type="dxa"/>
            </w:tcMar>
            <w:vAlign w:val="center"/>
          </w:tcPr>
          <w:p w14:paraId="60712FAC" w14:textId="77777777" w:rsidR="000407A2" w:rsidRPr="000407A2" w:rsidRDefault="000407A2" w:rsidP="000407A2">
            <w:pPr>
              <w:jc w:val="center"/>
            </w:pPr>
            <w:r w:rsidRPr="000407A2">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13EC082" w14:textId="77777777" w:rsidR="000407A2" w:rsidRPr="000407A2" w:rsidRDefault="000407A2" w:rsidP="000407A2">
            <w:pPr>
              <w:jc w:val="center"/>
              <w:rPr>
                <w:lang w:val="ru-RU"/>
              </w:rPr>
            </w:pPr>
            <w:r w:rsidRPr="000407A2">
              <w:rPr>
                <w:rFonts w:eastAsia="Times New Roman" w:cs="Times New Roman"/>
                <w:sz w:val="22"/>
                <w:lang w:val="ru-RU"/>
              </w:rPr>
              <w:t xml:space="preserve">Новая модульная котельная с. Вознесенка с. Вознесенка </w:t>
            </w:r>
          </w:p>
        </w:tc>
        <w:tc>
          <w:tcPr>
            <w:tcW w:w="0" w:type="dxa"/>
            <w:shd w:val="clear" w:color="auto" w:fill="FFFFFF"/>
            <w:tcMar>
              <w:top w:w="40" w:type="dxa"/>
              <w:left w:w="200" w:type="dxa"/>
              <w:bottom w:w="40" w:type="dxa"/>
              <w:right w:w="200" w:type="dxa"/>
            </w:tcMar>
            <w:vAlign w:val="center"/>
          </w:tcPr>
          <w:p w14:paraId="0F6C3211" w14:textId="77777777" w:rsidR="000407A2" w:rsidRPr="000407A2" w:rsidRDefault="000407A2" w:rsidP="000407A2">
            <w:pPr>
              <w:jc w:val="center"/>
            </w:pPr>
            <w:r w:rsidRPr="000407A2">
              <w:rPr>
                <w:rFonts w:eastAsia="Times New Roman" w:cs="Times New Roman"/>
                <w:sz w:val="22"/>
              </w:rPr>
              <w:t>Установленная мощность 0,000 Гкал/ч</w:t>
            </w:r>
          </w:p>
        </w:tc>
        <w:tc>
          <w:tcPr>
            <w:tcW w:w="0" w:type="dxa"/>
            <w:shd w:val="clear" w:color="auto" w:fill="FFFFFF"/>
            <w:tcMar>
              <w:top w:w="40" w:type="dxa"/>
              <w:left w:w="200" w:type="dxa"/>
              <w:bottom w:w="40" w:type="dxa"/>
              <w:right w:w="200" w:type="dxa"/>
            </w:tcMar>
            <w:vAlign w:val="center"/>
          </w:tcPr>
          <w:p w14:paraId="44C96CF3" w14:textId="77777777" w:rsidR="000407A2" w:rsidRPr="000407A2" w:rsidRDefault="000407A2" w:rsidP="000407A2">
            <w:pPr>
              <w:jc w:val="center"/>
            </w:pPr>
            <w:r w:rsidRPr="000407A2">
              <w:rPr>
                <w:rFonts w:eastAsia="Times New Roman" w:cs="Times New Roman"/>
                <w:sz w:val="22"/>
              </w:rPr>
              <w:t>Строительство источника</w:t>
            </w:r>
          </w:p>
        </w:tc>
        <w:tc>
          <w:tcPr>
            <w:tcW w:w="0" w:type="dxa"/>
            <w:shd w:val="clear" w:color="auto" w:fill="FFFFFF"/>
            <w:tcMar>
              <w:top w:w="40" w:type="dxa"/>
              <w:left w:w="200" w:type="dxa"/>
              <w:bottom w:w="40" w:type="dxa"/>
              <w:right w:w="200" w:type="dxa"/>
            </w:tcMar>
            <w:vAlign w:val="center"/>
          </w:tcPr>
          <w:p w14:paraId="7E6577A5" w14:textId="77777777" w:rsidR="000407A2" w:rsidRPr="000407A2" w:rsidRDefault="000407A2" w:rsidP="000407A2">
            <w:pPr>
              <w:jc w:val="center"/>
            </w:pPr>
            <w:r w:rsidRPr="000407A2">
              <w:rPr>
                <w:rFonts w:eastAsia="Times New Roman" w:cs="Times New Roman"/>
                <w:sz w:val="22"/>
              </w:rPr>
              <w:t>13000,00</w:t>
            </w:r>
          </w:p>
        </w:tc>
        <w:tc>
          <w:tcPr>
            <w:tcW w:w="0" w:type="dxa"/>
            <w:shd w:val="clear" w:color="auto" w:fill="FFFFFF"/>
            <w:tcMar>
              <w:top w:w="40" w:type="dxa"/>
              <w:left w:w="200" w:type="dxa"/>
              <w:bottom w:w="40" w:type="dxa"/>
              <w:right w:w="200" w:type="dxa"/>
            </w:tcMar>
            <w:vAlign w:val="center"/>
          </w:tcPr>
          <w:p w14:paraId="15ABFF30" w14:textId="77777777" w:rsidR="000407A2" w:rsidRPr="000407A2" w:rsidRDefault="000407A2" w:rsidP="000407A2">
            <w:pPr>
              <w:jc w:val="center"/>
            </w:pPr>
            <w:r w:rsidRPr="000407A2">
              <w:rPr>
                <w:rFonts w:eastAsia="Times New Roman" w:cs="Times New Roman"/>
                <w:sz w:val="22"/>
              </w:rPr>
              <w:t>БС</w:t>
            </w:r>
          </w:p>
        </w:tc>
      </w:tr>
      <w:tr w:rsidR="000407A2" w:rsidRPr="000407A2" w14:paraId="29556964" w14:textId="77777777" w:rsidTr="00237BF9">
        <w:trPr>
          <w:jc w:val="center"/>
        </w:trPr>
        <w:tc>
          <w:tcPr>
            <w:tcW w:w="0" w:type="dxa"/>
            <w:gridSpan w:val="4"/>
            <w:shd w:val="clear" w:color="auto" w:fill="FFFFFF"/>
            <w:tcMar>
              <w:top w:w="40" w:type="dxa"/>
              <w:left w:w="20" w:type="dxa"/>
              <w:bottom w:w="40" w:type="dxa"/>
              <w:right w:w="20" w:type="dxa"/>
            </w:tcMar>
            <w:vAlign w:val="center"/>
          </w:tcPr>
          <w:p w14:paraId="264DA525"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0BC55264" w14:textId="77777777" w:rsidR="000407A2" w:rsidRPr="000407A2" w:rsidRDefault="000407A2" w:rsidP="000407A2">
            <w:pPr>
              <w:jc w:val="center"/>
            </w:pPr>
            <w:r w:rsidRPr="000407A2">
              <w:rPr>
                <w:rFonts w:eastAsia="Times New Roman" w:cs="Times New Roman"/>
                <w:b/>
                <w:sz w:val="22"/>
              </w:rPr>
              <w:t>13000,00</w:t>
            </w:r>
          </w:p>
        </w:tc>
        <w:tc>
          <w:tcPr>
            <w:tcW w:w="0" w:type="dxa"/>
            <w:shd w:val="clear" w:color="auto" w:fill="FFFFFF"/>
            <w:tcMar>
              <w:top w:w="40" w:type="dxa"/>
              <w:left w:w="200" w:type="dxa"/>
              <w:bottom w:w="40" w:type="dxa"/>
              <w:right w:w="200" w:type="dxa"/>
            </w:tcMar>
            <w:vAlign w:val="center"/>
          </w:tcPr>
          <w:p w14:paraId="2BF6778F" w14:textId="77777777" w:rsidR="000407A2" w:rsidRPr="000407A2" w:rsidRDefault="000407A2" w:rsidP="000407A2">
            <w:pPr>
              <w:jc w:val="center"/>
              <w:rPr>
                <w:sz w:val="22"/>
              </w:rPr>
            </w:pPr>
          </w:p>
        </w:tc>
      </w:tr>
      <w:tr w:rsidR="000407A2" w:rsidRPr="000407A2" w14:paraId="2E062999" w14:textId="77777777" w:rsidTr="00237BF9">
        <w:trPr>
          <w:jc w:val="center"/>
        </w:trPr>
        <w:tc>
          <w:tcPr>
            <w:tcW w:w="0" w:type="dxa"/>
            <w:gridSpan w:val="4"/>
            <w:shd w:val="clear" w:color="auto" w:fill="F2F2F2"/>
            <w:tcMar>
              <w:top w:w="40" w:type="dxa"/>
              <w:left w:w="200" w:type="dxa"/>
              <w:bottom w:w="40" w:type="dxa"/>
              <w:right w:w="200" w:type="dxa"/>
            </w:tcMar>
            <w:vAlign w:val="center"/>
          </w:tcPr>
          <w:p w14:paraId="4CB8DCE5" w14:textId="77777777" w:rsidR="000407A2" w:rsidRPr="000407A2" w:rsidRDefault="000407A2" w:rsidP="000407A2">
            <w:pPr>
              <w:jc w:val="right"/>
            </w:pPr>
            <w:r w:rsidRPr="000407A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6AFF268A" w14:textId="77777777" w:rsidR="000407A2" w:rsidRPr="000407A2" w:rsidRDefault="000407A2" w:rsidP="000407A2">
            <w:pPr>
              <w:jc w:val="center"/>
            </w:pPr>
            <w:r w:rsidRPr="000407A2">
              <w:rPr>
                <w:rFonts w:eastAsia="Times New Roman" w:cs="Times New Roman"/>
                <w:sz w:val="22"/>
              </w:rPr>
              <w:t>31000,00</w:t>
            </w:r>
          </w:p>
        </w:tc>
        <w:tc>
          <w:tcPr>
            <w:tcW w:w="0" w:type="dxa"/>
            <w:shd w:val="clear" w:color="auto" w:fill="F2F2F2"/>
            <w:tcMar>
              <w:top w:w="40" w:type="dxa"/>
              <w:left w:w="200" w:type="dxa"/>
              <w:bottom w:w="40" w:type="dxa"/>
              <w:right w:w="200" w:type="dxa"/>
            </w:tcMar>
            <w:vAlign w:val="center"/>
          </w:tcPr>
          <w:p w14:paraId="597664CE" w14:textId="77777777" w:rsidR="000407A2" w:rsidRPr="000407A2" w:rsidRDefault="000407A2" w:rsidP="000407A2">
            <w:pPr>
              <w:jc w:val="center"/>
              <w:rPr>
                <w:sz w:val="22"/>
              </w:rPr>
            </w:pPr>
          </w:p>
        </w:tc>
      </w:tr>
    </w:tbl>
    <w:p w14:paraId="3D76A89A" w14:textId="77777777" w:rsidR="000407A2" w:rsidRPr="000407A2" w:rsidRDefault="000407A2" w:rsidP="000407A2">
      <w:pPr>
        <w:rPr>
          <w:lang w:eastAsia="ru-RU"/>
        </w:rPr>
      </w:pPr>
      <w:r w:rsidRPr="000407A2">
        <w:rPr>
          <w:lang w:eastAsia="ru-RU"/>
        </w:rPr>
        <w:t>*БС - бюджетные средства, АС - амортизационные средства, ИС – инвестиционные средства, ВБ – внебюджетные средства.</w:t>
      </w:r>
    </w:p>
    <w:p w14:paraId="0C2EE381" w14:textId="77777777" w:rsidR="000407A2" w:rsidRPr="000407A2" w:rsidRDefault="000407A2" w:rsidP="000407A2">
      <w:pPr>
        <w:rPr>
          <w:rFonts w:cs="Times New Roman"/>
          <w:b/>
          <w:lang w:eastAsia="ru-RU"/>
        </w:rPr>
      </w:pPr>
    </w:p>
    <w:p w14:paraId="7DDA913E" w14:textId="77777777" w:rsidR="000407A2" w:rsidRPr="000407A2" w:rsidRDefault="000407A2" w:rsidP="000407A2">
      <w:pPr>
        <w:widowControl w:val="0"/>
        <w:autoSpaceDE w:val="0"/>
        <w:autoSpaceDN w:val="0"/>
        <w:adjustRightInd w:val="0"/>
        <w:spacing w:before="69"/>
        <w:outlineLvl w:val="1"/>
        <w:rPr>
          <w:rFonts w:eastAsia="Times New Roman" w:cs="Times New Roman"/>
          <w:bCs/>
          <w:szCs w:val="24"/>
          <w:lang w:eastAsia="ru-RU"/>
        </w:rPr>
      </w:pPr>
      <w:hyperlink r:id="rId316" w:anchor="bookmark144" w:history="1">
        <w:bookmarkStart w:id="676" w:name="_Toc45625291"/>
        <w:bookmarkStart w:id="677" w:name="_Toc112932046"/>
        <w:bookmarkStart w:id="678" w:name="_Toc140660241"/>
        <w:r w:rsidRPr="000407A2">
          <w:rPr>
            <w:rFonts w:eastAsia="Times New Roman" w:cs="Times New Roman"/>
            <w:b/>
            <w:bCs/>
            <w:szCs w:val="24"/>
            <w:lang w:eastAsia="ru-RU"/>
          </w:rPr>
          <w:t xml:space="preserve">Часть 2. </w:t>
        </w:r>
      </w:hyperlink>
      <w:r w:rsidRPr="000407A2">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676"/>
      <w:bookmarkEnd w:id="677"/>
      <w:bookmarkEnd w:id="678"/>
    </w:p>
    <w:p w14:paraId="4502FF5E" w14:textId="77777777" w:rsidR="000407A2" w:rsidRPr="000407A2" w:rsidRDefault="000407A2" w:rsidP="000407A2">
      <w:pPr>
        <w:rPr>
          <w:rFonts w:cs="Times New Roman"/>
          <w:highlight w:val="yellow"/>
        </w:rPr>
      </w:pPr>
    </w:p>
    <w:p w14:paraId="1F0B9F21" w14:textId="77777777" w:rsidR="000407A2" w:rsidRPr="000407A2" w:rsidRDefault="000407A2" w:rsidP="000407A2">
      <w:pPr>
        <w:ind w:firstLine="709"/>
        <w:rPr>
          <w:rFonts w:eastAsia="Times New Roman" w:cs="Times New Roman"/>
          <w:spacing w:val="-3"/>
        </w:rPr>
      </w:pPr>
      <w:bookmarkStart w:id="679" w:name="_Hlk112919982"/>
      <w:r w:rsidRPr="000407A2">
        <w:rPr>
          <w:rFonts w:eastAsia="Times New Roman" w:cs="Times New Roman"/>
          <w:spacing w:val="-3"/>
        </w:rPr>
        <w:t xml:space="preserve">В таблице 16.2.1 приведен перечень мероприятий по строительству, реконструкции, техническому перевооружению и (или) модернизации тепловых сетей и сооружений на них. </w:t>
      </w:r>
    </w:p>
    <w:bookmarkEnd w:id="679"/>
    <w:p w14:paraId="1BE470A2" w14:textId="77777777" w:rsidR="000407A2" w:rsidRPr="000407A2" w:rsidRDefault="000407A2" w:rsidP="000407A2">
      <w:pPr>
        <w:ind w:firstLine="709"/>
        <w:jc w:val="center"/>
        <w:rPr>
          <w:rFonts w:cs="Times New Roman"/>
          <w:bCs/>
          <w:lang w:eastAsia="ru-RU"/>
        </w:rPr>
      </w:pPr>
    </w:p>
    <w:p w14:paraId="25C1C0CF" w14:textId="77777777" w:rsidR="000407A2" w:rsidRPr="000407A2" w:rsidRDefault="000407A2" w:rsidP="000407A2">
      <w:pPr>
        <w:spacing w:before="400" w:after="200"/>
      </w:pPr>
      <w:r w:rsidRPr="000407A2">
        <w:rPr>
          <w:b/>
        </w:rPr>
        <w:t>Таблица 16.2.1 - Перечень мероприятий по строительству, реконструкции, техническому перевооружению и (или) модернизации тепловых сетей и сооружений на них</w:t>
      </w:r>
    </w:p>
    <w:tbl>
      <w:tblPr>
        <w:tblStyle w:val="a9"/>
        <w:tblW w:w="5000" w:type="pct"/>
        <w:jc w:val="center"/>
        <w:tblLook w:val="04A0" w:firstRow="1" w:lastRow="0" w:firstColumn="1" w:lastColumn="0" w:noHBand="0" w:noVBand="1"/>
      </w:tblPr>
      <w:tblGrid>
        <w:gridCol w:w="458"/>
        <w:gridCol w:w="3245"/>
        <w:gridCol w:w="4672"/>
        <w:gridCol w:w="2587"/>
        <w:gridCol w:w="3598"/>
      </w:tblGrid>
      <w:tr w:rsidR="000407A2" w:rsidRPr="000407A2" w14:paraId="601618EF" w14:textId="77777777" w:rsidTr="00237BF9">
        <w:trPr>
          <w:jc w:val="center"/>
        </w:trPr>
        <w:tc>
          <w:tcPr>
            <w:tcW w:w="0" w:type="dxa"/>
            <w:shd w:val="clear" w:color="auto" w:fill="F2F2F2"/>
            <w:tcMar>
              <w:top w:w="120" w:type="dxa"/>
              <w:left w:w="20" w:type="dxa"/>
              <w:bottom w:w="120" w:type="dxa"/>
              <w:right w:w="20" w:type="dxa"/>
            </w:tcMar>
            <w:vAlign w:val="center"/>
          </w:tcPr>
          <w:p w14:paraId="150E8365" w14:textId="77777777" w:rsidR="000407A2" w:rsidRPr="000407A2" w:rsidRDefault="000407A2" w:rsidP="000407A2">
            <w:pPr>
              <w:jc w:val="center"/>
            </w:pPr>
            <w:r w:rsidRPr="000407A2">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8D36406" w14:textId="77777777" w:rsidR="000407A2" w:rsidRPr="000407A2" w:rsidRDefault="000407A2" w:rsidP="000407A2">
            <w:pPr>
              <w:jc w:val="center"/>
            </w:pPr>
            <w:r w:rsidRPr="000407A2">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10B12C13" w14:textId="77777777" w:rsidR="000407A2" w:rsidRPr="000407A2" w:rsidRDefault="000407A2" w:rsidP="000407A2">
            <w:pPr>
              <w:jc w:val="center"/>
            </w:pPr>
            <w:r w:rsidRPr="000407A2">
              <w:rPr>
                <w:rFonts w:eastAsia="Times New Roman" w:cs="Times New Roman"/>
                <w:sz w:val="22"/>
              </w:rPr>
              <w:t>Наименование мероприятия/описание мероприятия</w:t>
            </w:r>
          </w:p>
        </w:tc>
        <w:tc>
          <w:tcPr>
            <w:tcW w:w="0" w:type="dxa"/>
            <w:shd w:val="clear" w:color="auto" w:fill="F2F2F2"/>
            <w:tcMar>
              <w:top w:w="120" w:type="dxa"/>
              <w:left w:w="200" w:type="dxa"/>
              <w:bottom w:w="120" w:type="dxa"/>
              <w:right w:w="200" w:type="dxa"/>
            </w:tcMar>
            <w:vAlign w:val="center"/>
          </w:tcPr>
          <w:p w14:paraId="77F48BF9" w14:textId="77777777" w:rsidR="000407A2" w:rsidRPr="000407A2" w:rsidRDefault="000407A2" w:rsidP="000407A2">
            <w:pPr>
              <w:jc w:val="center"/>
            </w:pPr>
            <w:r w:rsidRPr="000407A2">
              <w:rPr>
                <w:rFonts w:eastAsia="Times New Roman" w:cs="Times New Roman"/>
                <w:sz w:val="22"/>
              </w:rPr>
              <w:t>Стоимость работ, тыс. руб.</w:t>
            </w:r>
          </w:p>
        </w:tc>
        <w:tc>
          <w:tcPr>
            <w:tcW w:w="0" w:type="dxa"/>
            <w:shd w:val="clear" w:color="auto" w:fill="F2F2F2"/>
            <w:tcMar>
              <w:top w:w="120" w:type="dxa"/>
              <w:left w:w="200" w:type="dxa"/>
              <w:bottom w:w="120" w:type="dxa"/>
              <w:right w:w="200" w:type="dxa"/>
            </w:tcMar>
            <w:vAlign w:val="center"/>
          </w:tcPr>
          <w:p w14:paraId="7BAABCB3" w14:textId="77777777" w:rsidR="000407A2" w:rsidRPr="000407A2" w:rsidRDefault="000407A2" w:rsidP="000407A2">
            <w:pPr>
              <w:jc w:val="center"/>
            </w:pPr>
            <w:r w:rsidRPr="000407A2">
              <w:rPr>
                <w:rFonts w:eastAsia="Times New Roman" w:cs="Times New Roman"/>
                <w:sz w:val="22"/>
              </w:rPr>
              <w:t>Источник финансирования</w:t>
            </w:r>
          </w:p>
        </w:tc>
      </w:tr>
      <w:tr w:rsidR="000407A2" w:rsidRPr="000407A2" w14:paraId="5C5A3012" w14:textId="77777777" w:rsidTr="00237BF9">
        <w:trPr>
          <w:jc w:val="center"/>
        </w:trPr>
        <w:tc>
          <w:tcPr>
            <w:tcW w:w="0" w:type="dxa"/>
            <w:gridSpan w:val="3"/>
            <w:shd w:val="clear" w:color="auto" w:fill="FFFFFF"/>
            <w:tcMar>
              <w:top w:w="40" w:type="dxa"/>
              <w:left w:w="200" w:type="dxa"/>
              <w:bottom w:w="40" w:type="dxa"/>
              <w:right w:w="200" w:type="dxa"/>
            </w:tcMar>
            <w:vAlign w:val="center"/>
          </w:tcPr>
          <w:p w14:paraId="4AC7770B" w14:textId="77777777" w:rsidR="000407A2" w:rsidRPr="000407A2" w:rsidRDefault="000407A2" w:rsidP="000407A2">
            <w:pPr>
              <w:jc w:val="center"/>
            </w:pPr>
            <w:r w:rsidRPr="000407A2">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612EC240" w14:textId="77777777" w:rsidR="000407A2" w:rsidRPr="000407A2" w:rsidRDefault="000407A2" w:rsidP="000407A2">
            <w:pPr>
              <w:jc w:val="center"/>
            </w:pPr>
            <w:r w:rsidRPr="000407A2">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9DF089C" w14:textId="77777777" w:rsidR="000407A2" w:rsidRPr="000407A2" w:rsidRDefault="000407A2" w:rsidP="000407A2">
            <w:pPr>
              <w:jc w:val="center"/>
              <w:rPr>
                <w:sz w:val="22"/>
              </w:rPr>
            </w:pPr>
          </w:p>
        </w:tc>
      </w:tr>
      <w:tr w:rsidR="000407A2" w:rsidRPr="000407A2" w14:paraId="5365766F" w14:textId="77777777" w:rsidTr="00237BF9">
        <w:trPr>
          <w:jc w:val="center"/>
        </w:trPr>
        <w:tc>
          <w:tcPr>
            <w:tcW w:w="0" w:type="dxa"/>
            <w:gridSpan w:val="3"/>
            <w:shd w:val="clear" w:color="auto" w:fill="F2F2F2"/>
            <w:tcMar>
              <w:top w:w="40" w:type="dxa"/>
              <w:left w:w="200" w:type="dxa"/>
              <w:bottom w:w="40" w:type="dxa"/>
              <w:right w:w="200" w:type="dxa"/>
            </w:tcMar>
            <w:vAlign w:val="center"/>
          </w:tcPr>
          <w:p w14:paraId="0AF315DB" w14:textId="77777777" w:rsidR="000407A2" w:rsidRPr="000407A2" w:rsidRDefault="000407A2" w:rsidP="000407A2">
            <w:pPr>
              <w:jc w:val="right"/>
            </w:pPr>
            <w:r w:rsidRPr="000407A2">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2A9A3AF1" w14:textId="77777777" w:rsidR="000407A2" w:rsidRPr="000407A2" w:rsidRDefault="000407A2" w:rsidP="000407A2">
            <w:pPr>
              <w:jc w:val="center"/>
            </w:pPr>
            <w:r w:rsidRPr="000407A2">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79D3F4DB" w14:textId="77777777" w:rsidR="000407A2" w:rsidRPr="000407A2" w:rsidRDefault="000407A2" w:rsidP="000407A2">
            <w:pPr>
              <w:jc w:val="center"/>
              <w:rPr>
                <w:sz w:val="22"/>
              </w:rPr>
            </w:pPr>
          </w:p>
        </w:tc>
      </w:tr>
    </w:tbl>
    <w:p w14:paraId="767D6A58" w14:textId="77777777" w:rsidR="000407A2" w:rsidRPr="000407A2" w:rsidRDefault="000407A2" w:rsidP="000407A2">
      <w:pPr>
        <w:rPr>
          <w:lang w:eastAsia="ru-RU"/>
        </w:rPr>
      </w:pPr>
      <w:r w:rsidRPr="000407A2">
        <w:rPr>
          <w:lang w:eastAsia="ru-RU"/>
        </w:rPr>
        <w:t>*БС - бюджетные средства, АС - амортизационные средства, ИС – инвестиционные средства, ВБ – внебюджетные средства.</w:t>
      </w:r>
    </w:p>
    <w:p w14:paraId="4465B2FF" w14:textId="77777777" w:rsidR="000407A2" w:rsidRPr="000407A2" w:rsidRDefault="000407A2" w:rsidP="000407A2">
      <w:pPr>
        <w:rPr>
          <w:lang w:eastAsia="ru-RU"/>
        </w:rPr>
      </w:pPr>
    </w:p>
    <w:p w14:paraId="0C90B263" w14:textId="77777777" w:rsidR="000407A2" w:rsidRPr="000407A2" w:rsidRDefault="000407A2" w:rsidP="000407A2">
      <w:pPr>
        <w:jc w:val="both"/>
        <w:rPr>
          <w:rFonts w:eastAsia="Times New Roman" w:cs="Times New Roman"/>
          <w:spacing w:val="-3"/>
        </w:rPr>
      </w:pPr>
    </w:p>
    <w:p w14:paraId="261839F6" w14:textId="77777777" w:rsidR="000407A2" w:rsidRPr="000407A2" w:rsidRDefault="000407A2" w:rsidP="000407A2">
      <w:pPr>
        <w:sectPr w:rsidR="000407A2" w:rsidRPr="000407A2" w:rsidSect="001B2E74">
          <w:pgSz w:w="16838" w:h="11906" w:orient="landscape"/>
          <w:pgMar w:top="1701" w:right="1134" w:bottom="850" w:left="1134" w:header="708" w:footer="708" w:gutter="0"/>
          <w:cols w:space="708"/>
          <w:docGrid w:linePitch="360"/>
        </w:sectPr>
      </w:pPr>
    </w:p>
    <w:p w14:paraId="0A745C7A"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hyperlink r:id="rId317" w:anchor="bookmark145" w:history="1">
        <w:bookmarkStart w:id="680" w:name="_Toc30085181"/>
        <w:bookmarkStart w:id="681" w:name="_Toc32845504"/>
        <w:bookmarkStart w:id="682" w:name="_Toc112932047"/>
        <w:bookmarkStart w:id="683" w:name="_Toc140660242"/>
        <w:r w:rsidRPr="000407A2">
          <w:rPr>
            <w:rFonts w:eastAsia="Times New Roman" w:cs="Times New Roman"/>
            <w:b/>
            <w:bCs/>
            <w:szCs w:val="24"/>
            <w:lang w:eastAsia="ru-RU"/>
          </w:rPr>
          <w:t>Часть 3. ПЕРЕЧЕНЬ МЕРОПРИЯТИЙ, ОБЕСПЕЧИВАЮЩИХ ПЕРЕХОД ОТ ОТКРЫТЫХ</w:t>
        </w:r>
      </w:hyperlink>
      <w:r w:rsidRPr="000407A2">
        <w:rPr>
          <w:rFonts w:eastAsia="Times New Roman" w:cs="Times New Roman"/>
          <w:b/>
          <w:bCs/>
          <w:szCs w:val="24"/>
          <w:lang w:eastAsia="ru-RU"/>
        </w:rPr>
        <w:t xml:space="preserve"> </w:t>
      </w:r>
      <w:hyperlink r:id="rId318" w:anchor="bookmark145" w:history="1">
        <w:r w:rsidRPr="000407A2">
          <w:rPr>
            <w:rFonts w:eastAsia="Times New Roman" w:cs="Times New Roman"/>
            <w:b/>
            <w:bCs/>
            <w:szCs w:val="24"/>
            <w:lang w:eastAsia="ru-RU"/>
          </w:rPr>
          <w:t>СИСТЕМ ТЕПЛОСНАБЖЕНИЯ (ГОРЯЧЕГО ВОДОСНАБЖЕНИЯ) НА ЗАКРЫТЫЕ</w:t>
        </w:r>
      </w:hyperlink>
      <w:r w:rsidRPr="000407A2">
        <w:rPr>
          <w:rFonts w:eastAsia="Times New Roman" w:cs="Times New Roman"/>
          <w:b/>
          <w:bCs/>
          <w:szCs w:val="24"/>
          <w:lang w:eastAsia="ru-RU"/>
        </w:rPr>
        <w:t xml:space="preserve"> </w:t>
      </w:r>
      <w:hyperlink r:id="rId319" w:anchor="bookmark145" w:history="1">
        <w:r w:rsidRPr="000407A2">
          <w:rPr>
            <w:rFonts w:eastAsia="Times New Roman" w:cs="Times New Roman"/>
            <w:b/>
            <w:bCs/>
            <w:szCs w:val="24"/>
            <w:lang w:eastAsia="ru-RU"/>
          </w:rPr>
          <w:t>СИСТЕМЫ ГОРЯЧЕГО ВОДОСНАБЖЕНИЯ</w:t>
        </w:r>
        <w:bookmarkEnd w:id="680"/>
        <w:bookmarkEnd w:id="681"/>
        <w:bookmarkEnd w:id="682"/>
        <w:bookmarkEnd w:id="683"/>
      </w:hyperlink>
    </w:p>
    <w:p w14:paraId="2D0C5A16" w14:textId="77777777" w:rsidR="000407A2" w:rsidRPr="000407A2" w:rsidRDefault="000407A2" w:rsidP="000407A2">
      <w:pPr>
        <w:spacing w:line="240" w:lineRule="atLeast"/>
        <w:jc w:val="both"/>
        <w:rPr>
          <w:rFonts w:cs="Times New Roman"/>
          <w:color w:val="000000"/>
          <w:szCs w:val="24"/>
        </w:rPr>
      </w:pPr>
    </w:p>
    <w:p w14:paraId="4DE8C673" w14:textId="77777777" w:rsidR="000407A2" w:rsidRPr="000407A2" w:rsidRDefault="000407A2" w:rsidP="000407A2">
      <w:pPr>
        <w:ind w:firstLine="709"/>
        <w:jc w:val="both"/>
        <w:rPr>
          <w:rFonts w:eastAsia="Times New Roman" w:cs="Times New Roman"/>
          <w:spacing w:val="-3"/>
        </w:rPr>
      </w:pPr>
      <w:bookmarkStart w:id="684" w:name="_Hlk112919968"/>
      <w:r w:rsidRPr="000407A2">
        <w:rPr>
          <w:rFonts w:eastAsia="Times New Roman" w:cs="Times New Roman"/>
          <w:spacing w:val="-3"/>
        </w:rPr>
        <w:t>В таблице 16.1.1 приведены мероприятия, обеспечивающие переход от открытых систем теплоснабжения (горячего водоснабжения) на закрытые системы горячего водоснабжения.</w:t>
      </w:r>
      <w:bookmarkEnd w:id="684"/>
    </w:p>
    <w:p w14:paraId="7611F60D" w14:textId="77777777" w:rsidR="000407A2" w:rsidRPr="000407A2" w:rsidRDefault="000407A2" w:rsidP="000407A2">
      <w:pPr>
        <w:ind w:firstLine="709"/>
        <w:jc w:val="both"/>
        <w:rPr>
          <w:rFonts w:eastAsia="Times New Roman" w:cs="Times New Roman"/>
          <w:spacing w:val="-3"/>
        </w:rPr>
      </w:pPr>
    </w:p>
    <w:p w14:paraId="2A194D7B" w14:textId="77777777" w:rsidR="000407A2" w:rsidRPr="000407A2" w:rsidRDefault="000407A2" w:rsidP="000407A2">
      <w:pPr>
        <w:widowControl w:val="0"/>
        <w:autoSpaceDE w:val="0"/>
        <w:autoSpaceDN w:val="0"/>
        <w:adjustRightInd w:val="0"/>
        <w:spacing w:before="69"/>
        <w:outlineLvl w:val="1"/>
        <w:rPr>
          <w:rFonts w:eastAsia="Times New Roman" w:cs="Times New Roman"/>
          <w:b/>
          <w:bCs/>
          <w:szCs w:val="24"/>
          <w:lang w:eastAsia="ru-RU"/>
        </w:rPr>
      </w:pPr>
      <w:bookmarkStart w:id="685" w:name="_Toc140660243"/>
      <w:r w:rsidRPr="000407A2">
        <w:rPr>
          <w:rFonts w:eastAsia="Times New Roman" w:cs="Times New Roman"/>
          <w:b/>
          <w:bCs/>
          <w:sz w:val="28"/>
          <w:szCs w:val="28"/>
          <w:lang w:eastAsia="ru-RU"/>
        </w:rPr>
        <w:t>ГЛАВА 17. ЗАМЕЧАНИЯ И ПРЕДЛОЖЕНИЯ К ПРОЕКТУ СХЕМЫ ТЕПЛОСНАБЖЕНИЯ</w:t>
      </w:r>
      <w:bookmarkEnd w:id="685"/>
      <w:r w:rsidRPr="000407A2">
        <w:rPr>
          <w:rFonts w:eastAsia="Times New Roman" w:cs="Times New Roman"/>
          <w:b/>
          <w:bCs/>
          <w:szCs w:val="24"/>
          <w:lang w:eastAsia="ru-RU"/>
        </w:rPr>
        <w:tab/>
      </w:r>
    </w:p>
    <w:p w14:paraId="27BE2BCC" w14:textId="77777777" w:rsidR="000407A2" w:rsidRPr="000407A2" w:rsidRDefault="000407A2" w:rsidP="000407A2">
      <w:pPr>
        <w:spacing w:line="244" w:lineRule="auto"/>
        <w:ind w:left="116" w:right="107" w:firstLine="710"/>
        <w:rPr>
          <w:rFonts w:eastAsia="Times New Roman" w:cs="Times New Roman"/>
          <w:spacing w:val="-3"/>
          <w:highlight w:val="yellow"/>
        </w:rPr>
      </w:pPr>
    </w:p>
    <w:p w14:paraId="45A2E8DB" w14:textId="77777777" w:rsidR="000407A2" w:rsidRPr="000407A2" w:rsidRDefault="000407A2" w:rsidP="000407A2">
      <w:pPr>
        <w:spacing w:line="244" w:lineRule="auto"/>
        <w:ind w:left="116" w:right="107" w:firstLine="710"/>
        <w:rPr>
          <w:rFonts w:eastAsia="Times New Roman" w:cs="Times New Roman"/>
          <w:spacing w:val="-3"/>
          <w:sz w:val="22"/>
        </w:rPr>
      </w:pPr>
      <w:r w:rsidRPr="000407A2">
        <w:rPr>
          <w:rFonts w:eastAsia="Times New Roman" w:cs="Times New Roman"/>
          <w:spacing w:val="-3"/>
        </w:rPr>
        <w:t>Перечень замечаний и предложений были направлены в формате предоставленных исходных данных.</w:t>
      </w:r>
    </w:p>
    <w:p w14:paraId="15CBF8CC" w14:textId="77777777" w:rsidR="000407A2" w:rsidRPr="000407A2" w:rsidRDefault="000407A2" w:rsidP="000407A2">
      <w:pPr>
        <w:rPr>
          <w:lang w:eastAsia="ru-RU"/>
        </w:rPr>
      </w:pPr>
    </w:p>
    <w:p w14:paraId="4D14586A" w14:textId="77777777" w:rsidR="000407A2" w:rsidRPr="000407A2" w:rsidRDefault="000407A2" w:rsidP="000407A2">
      <w:pPr>
        <w:widowControl w:val="0"/>
        <w:autoSpaceDE w:val="0"/>
        <w:autoSpaceDN w:val="0"/>
        <w:adjustRightInd w:val="0"/>
        <w:spacing w:before="69"/>
        <w:outlineLvl w:val="1"/>
        <w:rPr>
          <w:rFonts w:eastAsia="Times New Roman" w:cs="Times New Roman"/>
          <w:b/>
          <w:bCs/>
          <w:sz w:val="28"/>
          <w:szCs w:val="28"/>
          <w:lang w:eastAsia="ru-RU"/>
        </w:rPr>
      </w:pPr>
      <w:hyperlink r:id="rId320" w:anchor="bookmark147" w:history="1">
        <w:bookmarkStart w:id="686" w:name="_Toc30085183"/>
        <w:bookmarkStart w:id="687" w:name="_Toc32845506"/>
        <w:bookmarkStart w:id="688" w:name="_Toc140660244"/>
        <w:r w:rsidRPr="000407A2">
          <w:rPr>
            <w:rFonts w:eastAsia="Times New Roman" w:cs="Times New Roman"/>
            <w:b/>
            <w:bCs/>
            <w:sz w:val="28"/>
            <w:szCs w:val="28"/>
            <w:lang w:eastAsia="ru-RU"/>
          </w:rPr>
          <w:t>ГЛАВА 18.  СВОДНЫЙ  ТОМ  ИЗМЕНЕНИЙ,  ВЫПОЛНЕННЫХ  В ДОРАБОТАННОЙ И</w:t>
        </w:r>
      </w:hyperlink>
      <w:r w:rsidRPr="000407A2">
        <w:rPr>
          <w:rFonts w:eastAsia="Times New Roman" w:cs="Times New Roman"/>
          <w:b/>
          <w:bCs/>
          <w:sz w:val="28"/>
          <w:szCs w:val="28"/>
          <w:lang w:eastAsia="ru-RU"/>
        </w:rPr>
        <w:t xml:space="preserve"> </w:t>
      </w:r>
      <w:hyperlink r:id="rId321" w:anchor="bookmark147" w:history="1">
        <w:r w:rsidRPr="000407A2">
          <w:rPr>
            <w:rFonts w:eastAsia="Times New Roman" w:cs="Times New Roman"/>
            <w:b/>
            <w:bCs/>
            <w:sz w:val="28"/>
            <w:szCs w:val="28"/>
            <w:lang w:eastAsia="ru-RU"/>
          </w:rPr>
          <w:t>(ИЛИ) АКТУАЛИЗИРОВАННОЙ СХЕМЕ ТЕПЛОСНАБЖЕНИЯ</w:t>
        </w:r>
        <w:bookmarkEnd w:id="686"/>
        <w:bookmarkEnd w:id="687"/>
        <w:bookmarkEnd w:id="688"/>
      </w:hyperlink>
    </w:p>
    <w:p w14:paraId="2090BE17" w14:textId="77777777" w:rsidR="000407A2" w:rsidRPr="000407A2" w:rsidRDefault="000407A2" w:rsidP="000407A2"/>
    <w:p w14:paraId="6BD93B30" w14:textId="77777777" w:rsidR="000407A2" w:rsidRPr="000407A2" w:rsidRDefault="000407A2" w:rsidP="000407A2">
      <w:pPr>
        <w:spacing w:line="244" w:lineRule="auto"/>
        <w:ind w:left="116" w:right="107" w:firstLine="710"/>
        <w:rPr>
          <w:rFonts w:eastAsia="Times New Roman" w:cs="Times New Roman"/>
          <w:spacing w:val="-3"/>
        </w:rPr>
      </w:pPr>
      <w:r w:rsidRPr="000407A2">
        <w:rPr>
          <w:rFonts w:eastAsia="Times New Roman" w:cs="Times New Roman"/>
          <w:spacing w:val="-3"/>
        </w:rPr>
        <w:t xml:space="preserve">Перечень изменений, внесенных в доработанную и актуализированную схему теплоснабжения представлен ниже. </w:t>
      </w:r>
    </w:p>
    <w:p w14:paraId="07C0A18B" w14:textId="77777777" w:rsidR="000407A2" w:rsidRPr="000407A2" w:rsidRDefault="000407A2" w:rsidP="000407A2">
      <w:pPr>
        <w:spacing w:line="244" w:lineRule="auto"/>
        <w:ind w:left="116" w:right="107" w:firstLine="710"/>
        <w:rPr>
          <w:rFonts w:eastAsia="Times New Roman" w:cs="Times New Roman"/>
          <w:spacing w:val="-3"/>
        </w:rPr>
      </w:pPr>
      <w:r w:rsidRPr="000407A2">
        <w:rPr>
          <w:rFonts w:eastAsia="Times New Roman" w:cs="Times New Roman"/>
          <w:spacing w:val="-3"/>
        </w:rPr>
        <w:t>В ходе проведения актуализации Схемы теплоснабжения муниципального образования Лозовский сельсовет с подведомственной территорией были внесены изменения в следующие разделы:</w:t>
      </w:r>
    </w:p>
    <w:p w14:paraId="040203C7" w14:textId="77777777" w:rsidR="000407A2" w:rsidRPr="000407A2" w:rsidRDefault="000407A2" w:rsidP="000407A2">
      <w:pPr>
        <w:spacing w:line="244" w:lineRule="auto"/>
        <w:ind w:left="116" w:right="107" w:firstLine="710"/>
        <w:rPr>
          <w:rFonts w:eastAsia="Times New Roman" w:cs="Times New Roman"/>
          <w:spacing w:val="-3"/>
        </w:rPr>
      </w:pPr>
      <w:r w:rsidRPr="000407A2">
        <w:rPr>
          <w:rFonts w:eastAsia="Times New Roman" w:cs="Times New Roman"/>
          <w:spacing w:val="-3"/>
        </w:rPr>
        <w:t>Было откорректировано согласно постановлению Правительства РФ от 22 февраля 2012 г. N 154 "О требованиях к схемам теплоснабжения, порядку их разработки и утверждения" и предоставленным данным ресурсоснабжающих организаций и администрации МО Лозовский сельсовет.</w:t>
      </w:r>
    </w:p>
    <w:p w14:paraId="5C579832" w14:textId="77777777" w:rsidR="000407A2" w:rsidRPr="000407A2" w:rsidRDefault="000407A2" w:rsidP="000407A2">
      <w:pPr>
        <w:rPr>
          <w:rFonts w:eastAsia="Calibri" w:cs="Times New Roman"/>
          <w:b/>
          <w:bCs/>
          <w:sz w:val="28"/>
          <w:szCs w:val="28"/>
        </w:rPr>
      </w:pPr>
    </w:p>
    <w:p w14:paraId="2776AB21" w14:textId="77777777" w:rsidR="000407A2" w:rsidRPr="000407A2" w:rsidRDefault="000407A2" w:rsidP="000407A2">
      <w:pPr>
        <w:rPr>
          <w:rFonts w:eastAsia="Calibri" w:cs="Times New Roman"/>
          <w:b/>
          <w:bCs/>
          <w:sz w:val="28"/>
          <w:szCs w:val="28"/>
        </w:rPr>
      </w:pPr>
      <w:r w:rsidRPr="000407A2">
        <w:rPr>
          <w:rFonts w:eastAsia="Calibri" w:cs="Times New Roman"/>
          <w:b/>
          <w:bCs/>
          <w:sz w:val="28"/>
          <w:szCs w:val="28"/>
        </w:rPr>
        <w:t>Утверждаемая часть</w:t>
      </w:r>
    </w:p>
    <w:p w14:paraId="0E8FD939" w14:textId="77777777" w:rsidR="000407A2" w:rsidRPr="000407A2" w:rsidRDefault="000407A2" w:rsidP="000407A2">
      <w:pPr>
        <w:rPr>
          <w:rFonts w:eastAsia="Calibri" w:cs="Times New Roman"/>
        </w:rPr>
      </w:pPr>
    </w:p>
    <w:p w14:paraId="3F8D1714" w14:textId="77777777" w:rsidR="000407A2" w:rsidRPr="000407A2" w:rsidRDefault="000407A2" w:rsidP="000407A2">
      <w:pPr>
        <w:spacing w:line="244" w:lineRule="auto"/>
        <w:ind w:left="116" w:right="107" w:firstLine="710"/>
        <w:jc w:val="both"/>
        <w:rPr>
          <w:rFonts w:eastAsia="Times New Roman" w:cs="Times New Roman"/>
          <w:spacing w:val="-3"/>
        </w:rPr>
      </w:pPr>
      <w:r w:rsidRPr="000407A2">
        <w:rPr>
          <w:rFonts w:eastAsia="Times New Roman" w:cs="Times New Roman"/>
          <w:spacing w:val="-3"/>
        </w:rPr>
        <w:t xml:space="preserve"> Утверждаемая часть полностью переделано в соответствии с постановлением Постановление Правительства РФ от 22 февраля 2012 г. N 154</w:t>
      </w:r>
      <w:r w:rsidRPr="000407A2">
        <w:rPr>
          <w:rFonts w:eastAsia="Times New Roman" w:cs="Times New Roman"/>
          <w:spacing w:val="-3"/>
        </w:rPr>
        <w:br/>
        <w:t xml:space="preserve">"О требованиях к схемам теплоснабжения, порядку их разработки и утверждения"  с изменениями от 16 марта 2019 года </w:t>
      </w:r>
    </w:p>
    <w:p w14:paraId="22BB3D06"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Внесены изменения в структуры теплоснабжения муниципального образования, «ушли» две котельные.</w:t>
      </w:r>
    </w:p>
    <w:p w14:paraId="0420D218"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Изменились перспективные приросты тепловой энергии</w:t>
      </w:r>
    </w:p>
    <w:p w14:paraId="7A289E0F"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Внесены изменения в мероприятия часть мероприятий выполнена, часть мероприятий удалили за неактуальностью</w:t>
      </w:r>
    </w:p>
    <w:p w14:paraId="0344A043"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 xml:space="preserve">Обновлены показатели финансово-хозяйственной деятельности </w:t>
      </w:r>
    </w:p>
    <w:p w14:paraId="7AC4D2B9"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Обновлены данные по тарифам</w:t>
      </w:r>
    </w:p>
    <w:p w14:paraId="6BD4FFBD"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Внесены корректные данные по тепловой энергии и тепловой мощности</w:t>
      </w:r>
    </w:p>
    <w:p w14:paraId="6563E23B" w14:textId="77777777" w:rsidR="000407A2" w:rsidRPr="000407A2" w:rsidRDefault="000407A2" w:rsidP="000407A2">
      <w:pPr>
        <w:jc w:val="both"/>
        <w:rPr>
          <w:rFonts w:eastAsia="Times New Roman" w:cs="Times New Roman"/>
          <w:spacing w:val="-3"/>
        </w:rPr>
      </w:pPr>
      <w:r w:rsidRPr="000407A2">
        <w:rPr>
          <w:rFonts w:eastAsia="Times New Roman" w:cs="Times New Roman"/>
          <w:spacing w:val="-3"/>
        </w:rPr>
        <w:t>Откорректированы потребители</w:t>
      </w:r>
    </w:p>
    <w:p w14:paraId="43EAD2EA" w14:textId="77777777" w:rsidR="000407A2" w:rsidRPr="000407A2" w:rsidRDefault="000407A2" w:rsidP="000407A2">
      <w:pPr>
        <w:rPr>
          <w:rFonts w:eastAsia="Calibri" w:cs="Times New Roman"/>
          <w:b/>
          <w:bCs/>
          <w:szCs w:val="28"/>
        </w:rPr>
      </w:pPr>
    </w:p>
    <w:p w14:paraId="22AA40EA" w14:textId="77777777" w:rsidR="000407A2" w:rsidRPr="000407A2" w:rsidRDefault="000407A2" w:rsidP="000407A2">
      <w:pPr>
        <w:rPr>
          <w:rFonts w:eastAsia="Calibri" w:cs="Times New Roman"/>
          <w:b/>
          <w:bCs/>
          <w:sz w:val="28"/>
          <w:szCs w:val="28"/>
        </w:rPr>
      </w:pPr>
      <w:r w:rsidRPr="000407A2">
        <w:rPr>
          <w:rFonts w:eastAsia="Calibri" w:cs="Times New Roman"/>
          <w:b/>
          <w:bCs/>
          <w:sz w:val="28"/>
          <w:szCs w:val="28"/>
        </w:rPr>
        <w:t>Обосновывающие материалы</w:t>
      </w:r>
    </w:p>
    <w:p w14:paraId="788905AE" w14:textId="77777777" w:rsidR="000407A2" w:rsidRPr="000407A2" w:rsidRDefault="000407A2" w:rsidP="000407A2">
      <w:pPr>
        <w:rPr>
          <w:rFonts w:eastAsia="Calibri" w:cs="Times New Roman"/>
          <w:lang w:eastAsia="ru-RU"/>
        </w:rPr>
      </w:pPr>
    </w:p>
    <w:p w14:paraId="3BABD8A6" w14:textId="77777777" w:rsidR="000407A2" w:rsidRPr="000407A2" w:rsidRDefault="000407A2" w:rsidP="000407A2">
      <w:pPr>
        <w:spacing w:line="244" w:lineRule="auto"/>
        <w:ind w:left="116" w:right="107" w:firstLine="710"/>
        <w:jc w:val="both"/>
        <w:rPr>
          <w:lang w:eastAsia="ru-RU"/>
        </w:rPr>
      </w:pPr>
      <w:r w:rsidRPr="000407A2">
        <w:rPr>
          <w:rFonts w:eastAsia="Times New Roman" w:cs="Times New Roman"/>
          <w:spacing w:val="-3"/>
        </w:rPr>
        <w:t xml:space="preserve">Утверждаемая часть переделано в соответствии с постановлением Постановление Правительства РФ от 22 февраля 2012 г. N 154 "О требованиях к схемам теплоснабжения, порядку их разработки и утверждения"  с изменениями от 16 марта 2019 года </w:t>
      </w:r>
    </w:p>
    <w:p w14:paraId="4AA33CA2" w14:textId="77777777" w:rsidR="00A52B31" w:rsidRPr="00B61E45" w:rsidRDefault="00A52B31" w:rsidP="00A52B31">
      <w:pPr>
        <w:pStyle w:val="a0"/>
        <w:rPr>
          <w:lang w:eastAsia="ru-RU"/>
        </w:rPr>
      </w:pPr>
    </w:p>
    <w:sectPr w:rsidR="00A52B31" w:rsidRPr="00B61E45" w:rsidSect="00A52B3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23D1CD" w14:textId="77777777" w:rsidR="005D225C" w:rsidRDefault="005D225C" w:rsidP="00484663">
      <w:r>
        <w:separator/>
      </w:r>
    </w:p>
  </w:endnote>
  <w:endnote w:type="continuationSeparator" w:id="0">
    <w:p w14:paraId="65BCBDF2" w14:textId="77777777" w:rsidR="005D225C" w:rsidRDefault="005D225C"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92558448"/>
      <w:docPartObj>
        <w:docPartGallery w:val="Page Numbers (Bottom of Page)"/>
        <w:docPartUnique/>
      </w:docPartObj>
    </w:sdtPr>
    <w:sdtContent>
      <w:p w14:paraId="5E1E44E7" w14:textId="77777777" w:rsidR="000407A2" w:rsidRDefault="000407A2">
        <w:pPr>
          <w:pStyle w:val="ad"/>
          <w:jc w:val="right"/>
        </w:pPr>
        <w:r>
          <w:fldChar w:fldCharType="begin"/>
        </w:r>
        <w:r>
          <w:instrText>PAGE   \* MERGEFORMAT</w:instrText>
        </w:r>
        <w:r>
          <w:fldChar w:fldCharType="separate"/>
        </w:r>
        <w:r>
          <w:t>2</w:t>
        </w:r>
        <w:r>
          <w:fldChar w:fldCharType="end"/>
        </w:r>
      </w:p>
    </w:sdtContent>
  </w:sdt>
  <w:p w14:paraId="4A463F3D" w14:textId="77777777" w:rsidR="000407A2" w:rsidRDefault="000407A2">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2C8293" w14:textId="77777777" w:rsidR="005D225C" w:rsidRDefault="005D225C" w:rsidP="00484663">
      <w:r>
        <w:separator/>
      </w:r>
    </w:p>
  </w:footnote>
  <w:footnote w:type="continuationSeparator" w:id="0">
    <w:p w14:paraId="3BDA4246" w14:textId="77777777" w:rsidR="005D225C" w:rsidRDefault="005D225C" w:rsidP="004846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B8A679D"/>
    <w:multiLevelType w:val="hybridMultilevel"/>
    <w:tmpl w:val="6F3CBA6A"/>
    <w:lvl w:ilvl="0" w:tplc="74160D60">
      <w:start w:val="1"/>
      <w:numFmt w:val="decimal"/>
      <w:lvlText w:val="%1)"/>
      <w:lvlJc w:val="left"/>
      <w:pPr>
        <w:ind w:left="1422" w:hanging="85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6FFD164A"/>
    <w:multiLevelType w:val="hybridMultilevel"/>
    <w:tmpl w:val="813EAAD2"/>
    <w:lvl w:ilvl="0" w:tplc="B4022802">
      <w:start w:val="1"/>
      <w:numFmt w:val="bullet"/>
      <w:lvlText w:val="­"/>
      <w:lvlJc w:val="left"/>
      <w:pPr>
        <w:ind w:left="2142" w:hanging="360"/>
      </w:pPr>
      <w:rPr>
        <w:rFonts w:ascii="Courier New" w:hAnsi="Courier New" w:hint="default"/>
      </w:rPr>
    </w:lvl>
    <w:lvl w:ilvl="1" w:tplc="04190003" w:tentative="1">
      <w:start w:val="1"/>
      <w:numFmt w:val="bullet"/>
      <w:lvlText w:val="o"/>
      <w:lvlJc w:val="left"/>
      <w:pPr>
        <w:ind w:left="2862" w:hanging="360"/>
      </w:pPr>
      <w:rPr>
        <w:rFonts w:ascii="Courier New" w:hAnsi="Courier New" w:cs="Courier New" w:hint="default"/>
      </w:rPr>
    </w:lvl>
    <w:lvl w:ilvl="2" w:tplc="04190005" w:tentative="1">
      <w:start w:val="1"/>
      <w:numFmt w:val="bullet"/>
      <w:lvlText w:val=""/>
      <w:lvlJc w:val="left"/>
      <w:pPr>
        <w:ind w:left="3582" w:hanging="360"/>
      </w:pPr>
      <w:rPr>
        <w:rFonts w:ascii="Wingdings" w:hAnsi="Wingdings" w:hint="default"/>
      </w:rPr>
    </w:lvl>
    <w:lvl w:ilvl="3" w:tplc="04190001" w:tentative="1">
      <w:start w:val="1"/>
      <w:numFmt w:val="bullet"/>
      <w:lvlText w:val=""/>
      <w:lvlJc w:val="left"/>
      <w:pPr>
        <w:ind w:left="4302" w:hanging="360"/>
      </w:pPr>
      <w:rPr>
        <w:rFonts w:ascii="Symbol" w:hAnsi="Symbol" w:hint="default"/>
      </w:rPr>
    </w:lvl>
    <w:lvl w:ilvl="4" w:tplc="04190003" w:tentative="1">
      <w:start w:val="1"/>
      <w:numFmt w:val="bullet"/>
      <w:lvlText w:val="o"/>
      <w:lvlJc w:val="left"/>
      <w:pPr>
        <w:ind w:left="5022" w:hanging="360"/>
      </w:pPr>
      <w:rPr>
        <w:rFonts w:ascii="Courier New" w:hAnsi="Courier New" w:cs="Courier New" w:hint="default"/>
      </w:rPr>
    </w:lvl>
    <w:lvl w:ilvl="5" w:tplc="04190005" w:tentative="1">
      <w:start w:val="1"/>
      <w:numFmt w:val="bullet"/>
      <w:lvlText w:val=""/>
      <w:lvlJc w:val="left"/>
      <w:pPr>
        <w:ind w:left="5742" w:hanging="360"/>
      </w:pPr>
      <w:rPr>
        <w:rFonts w:ascii="Wingdings" w:hAnsi="Wingdings" w:hint="default"/>
      </w:rPr>
    </w:lvl>
    <w:lvl w:ilvl="6" w:tplc="04190001" w:tentative="1">
      <w:start w:val="1"/>
      <w:numFmt w:val="bullet"/>
      <w:lvlText w:val=""/>
      <w:lvlJc w:val="left"/>
      <w:pPr>
        <w:ind w:left="6462" w:hanging="360"/>
      </w:pPr>
      <w:rPr>
        <w:rFonts w:ascii="Symbol" w:hAnsi="Symbol" w:hint="default"/>
      </w:rPr>
    </w:lvl>
    <w:lvl w:ilvl="7" w:tplc="04190003" w:tentative="1">
      <w:start w:val="1"/>
      <w:numFmt w:val="bullet"/>
      <w:lvlText w:val="o"/>
      <w:lvlJc w:val="left"/>
      <w:pPr>
        <w:ind w:left="7182" w:hanging="360"/>
      </w:pPr>
      <w:rPr>
        <w:rFonts w:ascii="Courier New" w:hAnsi="Courier New" w:cs="Courier New" w:hint="default"/>
      </w:rPr>
    </w:lvl>
    <w:lvl w:ilvl="8" w:tplc="04190005" w:tentative="1">
      <w:start w:val="1"/>
      <w:numFmt w:val="bullet"/>
      <w:lvlText w:val=""/>
      <w:lvlJc w:val="left"/>
      <w:pPr>
        <w:ind w:left="7902" w:hanging="360"/>
      </w:pPr>
      <w:rPr>
        <w:rFonts w:ascii="Wingdings" w:hAnsi="Wingdings" w:hint="default"/>
      </w:rPr>
    </w:lvl>
  </w:abstractNum>
  <w:abstractNum w:abstractNumId="2" w15:restartNumberingAfterBreak="0">
    <w:nsid w:val="75E770D1"/>
    <w:multiLevelType w:val="hybridMultilevel"/>
    <w:tmpl w:val="819CC464"/>
    <w:lvl w:ilvl="0" w:tplc="B4022802">
      <w:start w:val="1"/>
      <w:numFmt w:val="bullet"/>
      <w:lvlText w:val="­"/>
      <w:lvlJc w:val="left"/>
      <w:pPr>
        <w:ind w:left="2142" w:hanging="360"/>
      </w:pPr>
      <w:rPr>
        <w:rFonts w:ascii="Courier New" w:hAnsi="Courier New" w:hint="default"/>
      </w:rPr>
    </w:lvl>
    <w:lvl w:ilvl="1" w:tplc="04190003" w:tentative="1">
      <w:start w:val="1"/>
      <w:numFmt w:val="bullet"/>
      <w:lvlText w:val="o"/>
      <w:lvlJc w:val="left"/>
      <w:pPr>
        <w:ind w:left="2862" w:hanging="360"/>
      </w:pPr>
      <w:rPr>
        <w:rFonts w:ascii="Courier New" w:hAnsi="Courier New" w:cs="Courier New" w:hint="default"/>
      </w:rPr>
    </w:lvl>
    <w:lvl w:ilvl="2" w:tplc="04190005" w:tentative="1">
      <w:start w:val="1"/>
      <w:numFmt w:val="bullet"/>
      <w:lvlText w:val=""/>
      <w:lvlJc w:val="left"/>
      <w:pPr>
        <w:ind w:left="3582" w:hanging="360"/>
      </w:pPr>
      <w:rPr>
        <w:rFonts w:ascii="Wingdings" w:hAnsi="Wingdings" w:hint="default"/>
      </w:rPr>
    </w:lvl>
    <w:lvl w:ilvl="3" w:tplc="04190001" w:tentative="1">
      <w:start w:val="1"/>
      <w:numFmt w:val="bullet"/>
      <w:lvlText w:val=""/>
      <w:lvlJc w:val="left"/>
      <w:pPr>
        <w:ind w:left="4302" w:hanging="360"/>
      </w:pPr>
      <w:rPr>
        <w:rFonts w:ascii="Symbol" w:hAnsi="Symbol" w:hint="default"/>
      </w:rPr>
    </w:lvl>
    <w:lvl w:ilvl="4" w:tplc="04190003" w:tentative="1">
      <w:start w:val="1"/>
      <w:numFmt w:val="bullet"/>
      <w:lvlText w:val="o"/>
      <w:lvlJc w:val="left"/>
      <w:pPr>
        <w:ind w:left="5022" w:hanging="360"/>
      </w:pPr>
      <w:rPr>
        <w:rFonts w:ascii="Courier New" w:hAnsi="Courier New" w:cs="Courier New" w:hint="default"/>
      </w:rPr>
    </w:lvl>
    <w:lvl w:ilvl="5" w:tplc="04190005" w:tentative="1">
      <w:start w:val="1"/>
      <w:numFmt w:val="bullet"/>
      <w:lvlText w:val=""/>
      <w:lvlJc w:val="left"/>
      <w:pPr>
        <w:ind w:left="5742" w:hanging="360"/>
      </w:pPr>
      <w:rPr>
        <w:rFonts w:ascii="Wingdings" w:hAnsi="Wingdings" w:hint="default"/>
      </w:rPr>
    </w:lvl>
    <w:lvl w:ilvl="6" w:tplc="04190001" w:tentative="1">
      <w:start w:val="1"/>
      <w:numFmt w:val="bullet"/>
      <w:lvlText w:val=""/>
      <w:lvlJc w:val="left"/>
      <w:pPr>
        <w:ind w:left="6462" w:hanging="360"/>
      </w:pPr>
      <w:rPr>
        <w:rFonts w:ascii="Symbol" w:hAnsi="Symbol" w:hint="default"/>
      </w:rPr>
    </w:lvl>
    <w:lvl w:ilvl="7" w:tplc="04190003" w:tentative="1">
      <w:start w:val="1"/>
      <w:numFmt w:val="bullet"/>
      <w:lvlText w:val="o"/>
      <w:lvlJc w:val="left"/>
      <w:pPr>
        <w:ind w:left="7182" w:hanging="360"/>
      </w:pPr>
      <w:rPr>
        <w:rFonts w:ascii="Courier New" w:hAnsi="Courier New" w:cs="Courier New" w:hint="default"/>
      </w:rPr>
    </w:lvl>
    <w:lvl w:ilvl="8" w:tplc="04190005" w:tentative="1">
      <w:start w:val="1"/>
      <w:numFmt w:val="bullet"/>
      <w:lvlText w:val=""/>
      <w:lvlJc w:val="left"/>
      <w:pPr>
        <w:ind w:left="7902" w:hanging="360"/>
      </w:pPr>
      <w:rPr>
        <w:rFonts w:ascii="Wingdings" w:hAnsi="Wingdings" w:hint="default"/>
      </w:rPr>
    </w:lvl>
  </w:abstractNum>
  <w:abstractNum w:abstractNumId="3" w15:restartNumberingAfterBreak="0">
    <w:nsid w:val="75ED6471"/>
    <w:multiLevelType w:val="hybridMultilevel"/>
    <w:tmpl w:val="3690916A"/>
    <w:lvl w:ilvl="0" w:tplc="0ACC8982">
      <w:start w:val="1"/>
      <w:numFmt w:val="bullet"/>
      <w:lvlText w:val="•"/>
      <w:lvlJc w:val="left"/>
      <w:pPr>
        <w:ind w:left="118" w:hanging="144"/>
      </w:pPr>
      <w:rPr>
        <w:rFonts w:ascii="Times New Roman" w:eastAsia="Times New Roman" w:hAnsi="Times New Roman" w:hint="default"/>
        <w:sz w:val="24"/>
        <w:szCs w:val="24"/>
      </w:rPr>
    </w:lvl>
    <w:lvl w:ilvl="1" w:tplc="C298F892">
      <w:start w:val="1"/>
      <w:numFmt w:val="bullet"/>
      <w:lvlText w:val="•"/>
      <w:lvlJc w:val="left"/>
      <w:pPr>
        <w:ind w:left="1121" w:hanging="144"/>
      </w:pPr>
      <w:rPr>
        <w:rFonts w:hint="default"/>
      </w:rPr>
    </w:lvl>
    <w:lvl w:ilvl="2" w:tplc="B860E6AA">
      <w:start w:val="1"/>
      <w:numFmt w:val="bullet"/>
      <w:lvlText w:val="•"/>
      <w:lvlJc w:val="left"/>
      <w:pPr>
        <w:ind w:left="2124" w:hanging="144"/>
      </w:pPr>
      <w:rPr>
        <w:rFonts w:hint="default"/>
      </w:rPr>
    </w:lvl>
    <w:lvl w:ilvl="3" w:tplc="94B2E186">
      <w:start w:val="1"/>
      <w:numFmt w:val="bullet"/>
      <w:lvlText w:val="•"/>
      <w:lvlJc w:val="left"/>
      <w:pPr>
        <w:ind w:left="3127" w:hanging="144"/>
      </w:pPr>
      <w:rPr>
        <w:rFonts w:hint="default"/>
      </w:rPr>
    </w:lvl>
    <w:lvl w:ilvl="4" w:tplc="52DC2EBC">
      <w:start w:val="1"/>
      <w:numFmt w:val="bullet"/>
      <w:lvlText w:val="•"/>
      <w:lvlJc w:val="left"/>
      <w:pPr>
        <w:ind w:left="4129" w:hanging="144"/>
      </w:pPr>
      <w:rPr>
        <w:rFonts w:hint="default"/>
      </w:rPr>
    </w:lvl>
    <w:lvl w:ilvl="5" w:tplc="272E7688">
      <w:start w:val="1"/>
      <w:numFmt w:val="bullet"/>
      <w:lvlText w:val="•"/>
      <w:lvlJc w:val="left"/>
      <w:pPr>
        <w:ind w:left="5132" w:hanging="144"/>
      </w:pPr>
      <w:rPr>
        <w:rFonts w:hint="default"/>
      </w:rPr>
    </w:lvl>
    <w:lvl w:ilvl="6" w:tplc="C6B83B98">
      <w:start w:val="1"/>
      <w:numFmt w:val="bullet"/>
      <w:lvlText w:val="•"/>
      <w:lvlJc w:val="left"/>
      <w:pPr>
        <w:ind w:left="6135" w:hanging="144"/>
      </w:pPr>
      <w:rPr>
        <w:rFonts w:hint="default"/>
      </w:rPr>
    </w:lvl>
    <w:lvl w:ilvl="7" w:tplc="A858E7E4">
      <w:start w:val="1"/>
      <w:numFmt w:val="bullet"/>
      <w:lvlText w:val="•"/>
      <w:lvlJc w:val="left"/>
      <w:pPr>
        <w:ind w:left="7138" w:hanging="144"/>
      </w:pPr>
      <w:rPr>
        <w:rFonts w:hint="default"/>
      </w:rPr>
    </w:lvl>
    <w:lvl w:ilvl="8" w:tplc="CC740300">
      <w:start w:val="1"/>
      <w:numFmt w:val="bullet"/>
      <w:lvlText w:val="•"/>
      <w:lvlJc w:val="left"/>
      <w:pPr>
        <w:ind w:left="8140" w:hanging="144"/>
      </w:pPr>
      <w:rPr>
        <w:rFonts w:hint="default"/>
      </w:rPr>
    </w:lvl>
  </w:abstractNum>
  <w:num w:numId="1">
    <w:abstractNumId w:val="1"/>
  </w:num>
  <w:num w:numId="2">
    <w:abstractNumId w:val="2"/>
  </w:num>
  <w:num w:numId="3">
    <w:abstractNumId w:val="0"/>
  </w:num>
  <w:num w:numId="4">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9E3"/>
    <w:rsid w:val="000407A2"/>
    <w:rsid w:val="00046EE9"/>
    <w:rsid w:val="0007440D"/>
    <w:rsid w:val="000E73AF"/>
    <w:rsid w:val="00183F6C"/>
    <w:rsid w:val="0018468F"/>
    <w:rsid w:val="001A6CD0"/>
    <w:rsid w:val="00217148"/>
    <w:rsid w:val="00222203"/>
    <w:rsid w:val="002A3A96"/>
    <w:rsid w:val="002C002F"/>
    <w:rsid w:val="002E1876"/>
    <w:rsid w:val="00370550"/>
    <w:rsid w:val="003A2A93"/>
    <w:rsid w:val="003D56AB"/>
    <w:rsid w:val="003E7408"/>
    <w:rsid w:val="003F5D05"/>
    <w:rsid w:val="00427367"/>
    <w:rsid w:val="004764AD"/>
    <w:rsid w:val="00484663"/>
    <w:rsid w:val="00591C81"/>
    <w:rsid w:val="005A6FC1"/>
    <w:rsid w:val="005D225C"/>
    <w:rsid w:val="005E49EA"/>
    <w:rsid w:val="00667C7F"/>
    <w:rsid w:val="0068101E"/>
    <w:rsid w:val="00686E50"/>
    <w:rsid w:val="006D6849"/>
    <w:rsid w:val="007017DA"/>
    <w:rsid w:val="007304B1"/>
    <w:rsid w:val="00775CD2"/>
    <w:rsid w:val="0078158D"/>
    <w:rsid w:val="007C2350"/>
    <w:rsid w:val="007C61F9"/>
    <w:rsid w:val="008122DA"/>
    <w:rsid w:val="0081517A"/>
    <w:rsid w:val="0088315F"/>
    <w:rsid w:val="00892694"/>
    <w:rsid w:val="0099665A"/>
    <w:rsid w:val="009A03A7"/>
    <w:rsid w:val="009B4FC9"/>
    <w:rsid w:val="009C7A11"/>
    <w:rsid w:val="00A034F2"/>
    <w:rsid w:val="00A40672"/>
    <w:rsid w:val="00A52B31"/>
    <w:rsid w:val="00A77B4E"/>
    <w:rsid w:val="00AE34A6"/>
    <w:rsid w:val="00B56385"/>
    <w:rsid w:val="00B80718"/>
    <w:rsid w:val="00B877A1"/>
    <w:rsid w:val="00C27D87"/>
    <w:rsid w:val="00C438B5"/>
    <w:rsid w:val="00C6468F"/>
    <w:rsid w:val="00C748AF"/>
    <w:rsid w:val="00CA6986"/>
    <w:rsid w:val="00CD63E8"/>
    <w:rsid w:val="00D4523F"/>
    <w:rsid w:val="00D63FFE"/>
    <w:rsid w:val="00D979E3"/>
    <w:rsid w:val="00DE1D06"/>
    <w:rsid w:val="00E630A9"/>
    <w:rsid w:val="00E71C1E"/>
    <w:rsid w:val="00E81BE2"/>
    <w:rsid w:val="00EA6F35"/>
    <w:rsid w:val="00EC2C1E"/>
    <w:rsid w:val="00EF0B4E"/>
    <w:rsid w:val="00EF4026"/>
    <w:rsid w:val="00F24EAB"/>
    <w:rsid w:val="00F57E3C"/>
    <w:rsid w:val="00F83036"/>
    <w:rsid w:val="00FD1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BE35CDE"/>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 Знак,Абзац списка Знак2 Знак"/>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link w:val="a8"/>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link w:val="30"/>
    <w:uiPriority w:val="1"/>
    <w:qFormat/>
    <w:rsid w:val="00B73B06"/>
    <w:pPr>
      <w:spacing w:after="0" w:line="240" w:lineRule="auto"/>
    </w:pPr>
    <w:rPr>
      <w:rFonts w:ascii="Times New Roman" w:hAnsi="Times New Roman"/>
      <w:sz w:val="24"/>
    </w:rPr>
  </w:style>
  <w:style w:type="table" w:styleId="a9">
    <w:name w:val="Table Grid"/>
    <w:aliases w:val="Верхний колонтитул Знак2"/>
    <w:basedOn w:val="TableNormal"/>
    <w:link w:val="aa"/>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b">
    <w:name w:val="header"/>
    <w:basedOn w:val="a"/>
    <w:link w:val="10"/>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c">
    <w:name w:val="Верхний колонтитул Знак"/>
    <w:basedOn w:val="a1"/>
    <w:uiPriority w:val="99"/>
    <w:rsid w:val="00484663"/>
  </w:style>
  <w:style w:type="paragraph" w:styleId="ad">
    <w:name w:val="footer"/>
    <w:basedOn w:val="a"/>
    <w:link w:val="1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e">
    <w:name w:val="Нижний колонтитул Знак"/>
    <w:basedOn w:val="a1"/>
    <w:uiPriority w:val="99"/>
    <w:rsid w:val="00484663"/>
  </w:style>
  <w:style w:type="paragraph" w:styleId="a5">
    <w:name w:val="Normal (Web)"/>
    <w:aliases w:val="Абзац списка Знак1,Обычный (веб) Знак Знак,Абзац списка Знак1 Знак Знак,Обычный (веб) Знак Знак Знак Знак,Абзац списка Знак2,Абзац списка Знак2 Знак Знак"/>
    <w:basedOn w:val="a"/>
    <w:link w:val="a4"/>
    <w:uiPriority w:val="99"/>
    <w:unhideWhenUsed/>
    <w:rsid w:val="00B73B06"/>
    <w:pPr>
      <w:ind w:firstLine="709"/>
    </w:pPr>
    <w:rPr>
      <w:rFonts w:cs="Times New Roman"/>
      <w:szCs w:val="24"/>
    </w:rPr>
  </w:style>
  <w:style w:type="character" w:customStyle="1" w:styleId="1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f">
    <w:name w:val="Body Text"/>
    <w:basedOn w:val="a"/>
    <w:link w:val="24"/>
    <w:uiPriority w:val="1"/>
    <w:qFormat/>
    <w:rsid w:val="00300D72"/>
    <w:pPr>
      <w:widowControl w:val="0"/>
      <w:ind w:left="116"/>
    </w:pPr>
    <w:rPr>
      <w:rFonts w:eastAsia="Times New Roman"/>
      <w:szCs w:val="24"/>
      <w:lang w:val="en-US"/>
    </w:rPr>
  </w:style>
  <w:style w:type="character" w:customStyle="1" w:styleId="af0">
    <w:name w:val="Основной текст Знак"/>
    <w:basedOn w:val="a1"/>
    <w:uiPriority w:val="99"/>
    <w:semiHidden/>
    <w:rsid w:val="009F1834"/>
    <w:rPr>
      <w:rFonts w:ascii="Times New Roman" w:hAnsi="Times New Roman"/>
      <w:sz w:val="24"/>
    </w:rPr>
  </w:style>
  <w:style w:type="character" w:customStyle="1" w:styleId="14">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character" w:customStyle="1" w:styleId="1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1">
    <w:name w:val="Основной текст Знак"/>
    <w:basedOn w:val="a1"/>
    <w:uiPriority w:val="99"/>
    <w:semiHidden/>
    <w:rsid w:val="00B956BE"/>
    <w:rPr>
      <w:rFonts w:ascii="Times New Roman" w:hAnsi="Times New Roman"/>
      <w:sz w:val="24"/>
    </w:rPr>
  </w:style>
  <w:style w:type="character" w:customStyle="1" w:styleId="17">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1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2">
    <w:name w:val="Основной текст Знак"/>
    <w:basedOn w:val="a1"/>
    <w:uiPriority w:val="99"/>
    <w:semiHidden/>
    <w:rsid w:val="003702D4"/>
    <w:rPr>
      <w:rFonts w:ascii="Times New Roman" w:hAnsi="Times New Roman"/>
      <w:sz w:val="24"/>
    </w:rPr>
  </w:style>
  <w:style w:type="character" w:customStyle="1" w:styleId="1a">
    <w:name w:val="Основной текст Знак1"/>
    <w:basedOn w:val="a1"/>
    <w:uiPriority w:val="1"/>
    <w:rsid w:val="003702D4"/>
    <w:rPr>
      <w:rFonts w:ascii="Times New Roman" w:eastAsia="Times New Roman" w:hAnsi="Times New Roman"/>
      <w:sz w:val="24"/>
      <w:szCs w:val="24"/>
      <w:lang w:val="en-US"/>
    </w:rPr>
  </w:style>
  <w:style w:type="character" w:customStyle="1" w:styleId="1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3">
    <w:name w:val="Основной текст Знак"/>
    <w:basedOn w:val="a1"/>
    <w:uiPriority w:val="99"/>
    <w:semiHidden/>
    <w:rsid w:val="00E40C9D"/>
    <w:rPr>
      <w:rFonts w:ascii="Times New Roman" w:hAnsi="Times New Roman"/>
      <w:sz w:val="24"/>
    </w:rPr>
  </w:style>
  <w:style w:type="character" w:customStyle="1" w:styleId="1c">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2">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1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a">
    <w:name w:val="Основной текст Знак"/>
    <w:basedOn w:val="a1"/>
    <w:link w:val="a9"/>
    <w:uiPriority w:val="1"/>
    <w:rsid w:val="008260EA"/>
    <w:rPr>
      <w:rFonts w:ascii="Times New Roman" w:eastAsia="Times New Roman" w:hAnsi="Times New Roman"/>
      <w:sz w:val="24"/>
      <w:szCs w:val="24"/>
      <w:lang w:val="en-US"/>
    </w:rPr>
  </w:style>
  <w:style w:type="character" w:customStyle="1" w:styleId="1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1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6">
    <w:name w:val="Основной текст Знак"/>
    <w:basedOn w:val="a1"/>
    <w:uiPriority w:val="1"/>
    <w:rsid w:val="00F005F5"/>
    <w:rPr>
      <w:rFonts w:ascii="Times New Roman" w:eastAsia="Times New Roman" w:hAnsi="Times New Roman"/>
      <w:sz w:val="24"/>
      <w:szCs w:val="24"/>
      <w:lang w:val="en-US"/>
    </w:rPr>
  </w:style>
  <w:style w:type="paragraph" w:styleId="2f3">
    <w:name w:val="toc 2"/>
    <w:aliases w:val="Заголовок 2 Знак5,Оглавление 2 Знак Знак,Заголовок 2 Знак5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1"/>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1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8">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9">
    <w:name w:val="Основной текст Знак"/>
    <w:basedOn w:val="a1"/>
    <w:link w:val="afa"/>
    <w:uiPriority w:val="1"/>
    <w:rsid w:val="009B4517"/>
    <w:rPr>
      <w:rFonts w:ascii="Times New Roman" w:eastAsia="Times New Roman" w:hAnsi="Times New Roman"/>
      <w:sz w:val="24"/>
      <w:szCs w:val="24"/>
      <w:lang w:val="en-US"/>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1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3">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1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b">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d">
    <w:name w:val="Основной текст Знак"/>
    <w:basedOn w:val="a1"/>
    <w:uiPriority w:val="99"/>
    <w:semiHidden/>
    <w:rsid w:val="00C62FEE"/>
    <w:rPr>
      <w:rFonts w:ascii="Times New Roman" w:hAnsi="Times New Roman"/>
      <w:sz w:val="24"/>
    </w:rPr>
  </w:style>
  <w:style w:type="character" w:customStyle="1" w:styleId="1fff0">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5">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e">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6">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8">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
    <w:name w:val="Основной текст Знак"/>
    <w:basedOn w:val="a1"/>
    <w:uiPriority w:val="99"/>
    <w:semiHidden/>
    <w:rsid w:val="004E7EAE"/>
    <w:rPr>
      <w:rFonts w:ascii="Times New Roman" w:hAnsi="Times New Roman"/>
      <w:sz w:val="24"/>
    </w:rPr>
  </w:style>
  <w:style w:type="character" w:customStyle="1" w:styleId="1fff8">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9">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0">
    <w:name w:val="таблица"/>
    <w:basedOn w:val="a"/>
    <w:qFormat/>
    <w:rsid w:val="0043575B"/>
    <w:pPr>
      <w:ind w:left="-57" w:right="-57"/>
      <w:jc w:val="center"/>
    </w:pPr>
    <w:rPr>
      <w:rFonts w:eastAsia="Times New Roman" w:cs="Times New Roman"/>
      <w:szCs w:val="24"/>
      <w:lang w:eastAsia="ru-RU"/>
    </w:rPr>
  </w:style>
  <w:style w:type="character" w:customStyle="1" w:styleId="aff1">
    <w:name w:val="таблица Знак"/>
    <w:basedOn w:val="a1"/>
    <w:rsid w:val="0043575B"/>
    <w:rPr>
      <w:rFonts w:ascii="Times New Roman" w:eastAsia="Times New Roman" w:hAnsi="Times New Roman" w:cs="Times New Roman"/>
      <w:sz w:val="24"/>
      <w:szCs w:val="24"/>
      <w:lang w:eastAsia="ru-RU"/>
    </w:rPr>
  </w:style>
  <w:style w:type="character" w:customStyle="1" w:styleId="23a">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d">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2">
    <w:name w:val="Основной текст Знак"/>
    <w:basedOn w:val="a1"/>
    <w:uiPriority w:val="99"/>
    <w:semiHidden/>
    <w:rsid w:val="00445E20"/>
    <w:rPr>
      <w:rFonts w:ascii="Times New Roman" w:hAnsi="Times New Roman"/>
      <w:sz w:val="24"/>
    </w:rPr>
  </w:style>
  <w:style w:type="character" w:customStyle="1" w:styleId="1ffff">
    <w:name w:val="Основной текст Знак1"/>
    <w:basedOn w:val="a1"/>
    <w:uiPriority w:val="1"/>
    <w:rsid w:val="00445E20"/>
    <w:rPr>
      <w:rFonts w:ascii="Times New Roman" w:eastAsia="Times New Roman" w:hAnsi="Times New Roman"/>
      <w:sz w:val="24"/>
      <w:szCs w:val="24"/>
      <w:lang w:val="en-US"/>
    </w:rPr>
  </w:style>
  <w:style w:type="character" w:customStyle="1" w:styleId="23e">
    <w:name w:val="Заголовок 2 Знак3"/>
    <w:basedOn w:val="a1"/>
    <w:uiPriority w:val="1"/>
    <w:rsid w:val="00445E20"/>
    <w:rPr>
      <w:rFonts w:ascii="Times New Roman" w:eastAsia="Times New Roman" w:hAnsi="Times New Roman" w:cs="Times New Roman"/>
      <w:b/>
      <w:bCs/>
      <w:sz w:val="24"/>
      <w:szCs w:val="24"/>
      <w:lang w:eastAsia="ru-RU"/>
    </w:rPr>
  </w:style>
  <w:style w:type="character" w:customStyle="1" w:styleId="1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3">
    <w:name w:val="Основной текст Знак"/>
    <w:basedOn w:val="a1"/>
    <w:uiPriority w:val="99"/>
    <w:semiHidden/>
    <w:rsid w:val="00F108D8"/>
    <w:rPr>
      <w:rFonts w:ascii="Times New Roman" w:hAnsi="Times New Roman"/>
      <w:sz w:val="24"/>
    </w:rPr>
  </w:style>
  <w:style w:type="character" w:customStyle="1" w:styleId="1ffff6">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1">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2">
    <w:name w:val="Заголовок 2 Знак3"/>
    <w:basedOn w:val="a1"/>
    <w:uiPriority w:val="1"/>
    <w:rsid w:val="00BB2BCF"/>
    <w:rPr>
      <w:rFonts w:ascii="Times New Roman" w:eastAsia="Times New Roman" w:hAnsi="Times New Roman" w:cs="Times New Roman"/>
      <w:b/>
      <w:bCs/>
      <w:sz w:val="24"/>
      <w:szCs w:val="24"/>
      <w:lang w:eastAsia="ru-RU"/>
    </w:rPr>
  </w:style>
  <w:style w:type="character" w:customStyle="1" w:styleId="aff4">
    <w:name w:val="Гипертекстовая ссылка"/>
    <w:basedOn w:val="a1"/>
    <w:uiPriority w:val="99"/>
    <w:rsid w:val="00BB2BCF"/>
    <w:rPr>
      <w:b w:val="0"/>
      <w:bCs w:val="0"/>
      <w:color w:val="106BBE"/>
    </w:rPr>
  </w:style>
  <w:style w:type="character" w:customStyle="1" w:styleId="1ffffc">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5">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2">
    <w:name w:val="Заголовок 3 Знак"/>
    <w:basedOn w:val="a1"/>
    <w:uiPriority w:val="1"/>
    <w:rsid w:val="0046554C"/>
    <w:rPr>
      <w:rFonts w:ascii="Times New Roman" w:eastAsiaTheme="minorEastAsia" w:hAnsi="Times New Roman" w:cs="Times New Roman"/>
      <w:b/>
      <w:bCs/>
      <w:sz w:val="24"/>
      <w:szCs w:val="24"/>
      <w:lang w:eastAsia="ru-RU"/>
    </w:rPr>
  </w:style>
  <w:style w:type="numbering" w:customStyle="1" w:styleId="1ffffd">
    <w:name w:val="Нет списка1"/>
    <w:next w:val="a3"/>
    <w:uiPriority w:val="99"/>
    <w:semiHidden/>
    <w:unhideWhenUsed/>
    <w:rsid w:val="0046554C"/>
  </w:style>
  <w:style w:type="character" w:customStyle="1" w:styleId="a8">
    <w:name w:val="Основной текст Знак"/>
    <w:basedOn w:val="a1"/>
    <w:link w:val="a7"/>
    <w:uiPriority w:val="1"/>
    <w:rsid w:val="0046554C"/>
    <w:rPr>
      <w:rFonts w:ascii="Times New Roman" w:eastAsiaTheme="minorEastAsia" w:hAnsi="Times New Roman" w:cs="Times New Roman"/>
      <w:sz w:val="24"/>
      <w:szCs w:val="24"/>
      <w:lang w:eastAsia="ru-RU"/>
    </w:rPr>
  </w:style>
  <w:style w:type="paragraph" w:customStyle="1" w:styleId="TableParagraph">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a">
    <w:name w:val="Верхний колонтитул Знак"/>
    <w:basedOn w:val="a1"/>
    <w:link w:val="af9"/>
    <w:uiPriority w:val="99"/>
    <w:rsid w:val="0046554C"/>
    <w:rPr>
      <w:rFonts w:ascii="Times New Roman" w:eastAsiaTheme="minorEastAsia" w:hAnsi="Times New Roman" w:cs="Times New Roman"/>
      <w:sz w:val="24"/>
      <w:szCs w:val="24"/>
      <w:lang w:eastAsia="ru-RU"/>
    </w:rPr>
  </w:style>
  <w:style w:type="character" w:customStyle="1" w:styleId="aff5">
    <w:name w:val="Нижний колонтитул Знак"/>
    <w:basedOn w:val="a1"/>
    <w:uiPriority w:val="99"/>
    <w:rsid w:val="0046554C"/>
    <w:rPr>
      <w:rFonts w:ascii="Times New Roman" w:eastAsiaTheme="minorEastAsia" w:hAnsi="Times New Roman" w:cs="Times New Roman"/>
      <w:sz w:val="24"/>
      <w:szCs w:val="24"/>
      <w:lang w:eastAsia="ru-RU"/>
    </w:rPr>
  </w:style>
  <w:style w:type="paragraph" w:styleId="aff6">
    <w:name w:val="TOC Heading"/>
    <w:basedOn w:val="1"/>
    <w:next w:val="a"/>
    <w:link w:val="aff7"/>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e">
    <w:name w:val="toc 1"/>
    <w:basedOn w:val="a"/>
    <w:next w:val="a"/>
    <w:autoRedefine/>
    <w:uiPriority w:val="39"/>
    <w:unhideWhenUsed/>
    <w:rsid w:val="0046554C"/>
    <w:pPr>
      <w:spacing w:after="100" w:line="259" w:lineRule="auto"/>
    </w:pPr>
    <w:rPr>
      <w:rFonts w:asciiTheme="minorHAnsi" w:hAnsiTheme="minorHAnsi"/>
      <w:sz w:val="22"/>
    </w:rPr>
  </w:style>
  <w:style w:type="paragraph" w:styleId="33">
    <w:name w:val="toc 3"/>
    <w:basedOn w:val="a"/>
    <w:next w:val="a"/>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1">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8">
    <w:name w:val="Гипертекстовая ссылка"/>
    <w:basedOn w:val="a1"/>
    <w:uiPriority w:val="99"/>
    <w:rsid w:val="0046554C"/>
    <w:rPr>
      <w:b w:val="0"/>
      <w:bCs w:val="0"/>
      <w:color w:val="106BBE"/>
    </w:rPr>
  </w:style>
  <w:style w:type="table" w:customStyle="1" w:styleId="TableNormal0">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2">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
    <w:uiPriority w:val="1"/>
    <w:qFormat/>
    <w:rsid w:val="0046554C"/>
    <w:pPr>
      <w:ind w:left="824"/>
      <w:outlineLvl w:val="3"/>
    </w:pPr>
    <w:rPr>
      <w:rFonts w:eastAsia="Times New Roman" w:cs="Times New Roman"/>
      <w:b/>
      <w:bCs/>
      <w:szCs w:val="24"/>
      <w:lang w:eastAsia="ru-RU"/>
    </w:rPr>
  </w:style>
  <w:style w:type="paragraph" w:styleId="aff9">
    <w:name w:val="Balloon Text"/>
    <w:basedOn w:val="a"/>
    <w:link w:val="1fffff0"/>
    <w:uiPriority w:val="99"/>
    <w:semiHidden/>
    <w:unhideWhenUsed/>
    <w:rsid w:val="00AC3418"/>
    <w:rPr>
      <w:rFonts w:ascii="Segoe UI" w:hAnsi="Segoe UI" w:cs="Segoe UI"/>
      <w:sz w:val="18"/>
      <w:szCs w:val="18"/>
    </w:rPr>
  </w:style>
  <w:style w:type="character" w:customStyle="1" w:styleId="affa">
    <w:name w:val="Текст выноски Знак"/>
    <w:basedOn w:val="a1"/>
    <w:uiPriority w:val="99"/>
    <w:semiHidden/>
    <w:rsid w:val="0046554C"/>
    <w:rPr>
      <w:rFonts w:ascii="Tahoma" w:eastAsia="Times New Roman" w:hAnsi="Tahoma" w:cs="Tahoma"/>
      <w:sz w:val="16"/>
      <w:szCs w:val="16"/>
      <w:lang w:eastAsia="ru-RU"/>
    </w:rPr>
  </w:style>
  <w:style w:type="character" w:styleId="affb">
    <w:name w:val="annotation reference"/>
    <w:basedOn w:val="a1"/>
    <w:uiPriority w:val="99"/>
    <w:semiHidden/>
    <w:unhideWhenUsed/>
    <w:rsid w:val="0046554C"/>
    <w:rPr>
      <w:sz w:val="16"/>
      <w:szCs w:val="16"/>
    </w:rPr>
  </w:style>
  <w:style w:type="paragraph" w:styleId="affc">
    <w:name w:val="annotation text"/>
    <w:basedOn w:val="a"/>
    <w:link w:val="1fffff1"/>
    <w:uiPriority w:val="99"/>
    <w:semiHidden/>
    <w:unhideWhenUsed/>
    <w:rsid w:val="0046554C"/>
    <w:rPr>
      <w:rFonts w:eastAsia="Times New Roman" w:cs="Times New Roman"/>
      <w:sz w:val="20"/>
      <w:szCs w:val="20"/>
      <w:lang w:eastAsia="ru-RU"/>
    </w:rPr>
  </w:style>
  <w:style w:type="character" w:customStyle="1" w:styleId="affd">
    <w:name w:val="Текст примечания Знак"/>
    <w:basedOn w:val="a1"/>
    <w:uiPriority w:val="99"/>
    <w:semiHidden/>
    <w:rsid w:val="0046554C"/>
    <w:rPr>
      <w:rFonts w:ascii="Times New Roman" w:eastAsia="Times New Roman" w:hAnsi="Times New Roman" w:cs="Times New Roman"/>
      <w:sz w:val="20"/>
      <w:szCs w:val="20"/>
      <w:lang w:eastAsia="ru-RU"/>
    </w:rPr>
  </w:style>
  <w:style w:type="paragraph" w:styleId="affe">
    <w:name w:val="annotation subject"/>
    <w:basedOn w:val="affc"/>
    <w:next w:val="affc"/>
    <w:link w:val="1fffff2"/>
    <w:uiPriority w:val="99"/>
    <w:semiHidden/>
    <w:unhideWhenUsed/>
    <w:rsid w:val="0046554C"/>
    <w:rPr>
      <w:b/>
      <w:bCs/>
    </w:rPr>
  </w:style>
  <w:style w:type="character" w:customStyle="1" w:styleId="afff">
    <w:name w:val="Тема примечания Знак"/>
    <w:basedOn w:val="1fffff1"/>
    <w:uiPriority w:val="99"/>
    <w:semiHidden/>
    <w:rsid w:val="0046554C"/>
    <w:rPr>
      <w:rFonts w:ascii="Times New Roman" w:eastAsia="Times New Roman" w:hAnsi="Times New Roman" w:cs="Times New Roman"/>
      <w:b/>
      <w:bCs/>
      <w:sz w:val="20"/>
      <w:szCs w:val="20"/>
      <w:lang w:eastAsia="ru-RU"/>
    </w:rPr>
  </w:style>
  <w:style w:type="character" w:styleId="afff0">
    <w:name w:val="FollowedHyperlink"/>
    <w:basedOn w:val="a1"/>
    <w:uiPriority w:val="99"/>
    <w:semiHidden/>
    <w:unhideWhenUsed/>
    <w:rsid w:val="0046554C"/>
    <w:rPr>
      <w:color w:val="800080"/>
      <w:u w:val="single"/>
    </w:rPr>
  </w:style>
  <w:style w:type="paragraph" w:customStyle="1" w:styleId="xl65">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3">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6">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46554C"/>
    <w:rPr>
      <w:rFonts w:ascii="Times New Roman" w:eastAsiaTheme="minorEastAsia" w:hAnsi="Times New Roman" w:cs="Times New Roman"/>
      <w:b/>
      <w:bCs/>
      <w:sz w:val="24"/>
      <w:szCs w:val="24"/>
      <w:lang w:eastAsia="ru-RU"/>
    </w:rPr>
  </w:style>
  <w:style w:type="numbering" w:customStyle="1" w:styleId="24">
    <w:name w:val="Основной текст Знак2"/>
    <w:next w:val="a3"/>
    <w:link w:val="af"/>
    <w:uiPriority w:val="99"/>
    <w:semiHidden/>
    <w:unhideWhenUsed/>
    <w:rsid w:val="0046554C"/>
  </w:style>
  <w:style w:type="character" w:customStyle="1" w:styleId="afff1">
    <w:name w:val="Основной текст Знак"/>
    <w:basedOn w:val="a1"/>
    <w:uiPriority w:val="1"/>
    <w:rsid w:val="0046554C"/>
    <w:rPr>
      <w:rFonts w:ascii="Times New Roman" w:eastAsiaTheme="minorEastAsia" w:hAnsi="Times New Roman" w:cs="Times New Roman"/>
      <w:sz w:val="24"/>
      <w:szCs w:val="24"/>
      <w:lang w:eastAsia="ru-RU"/>
    </w:rPr>
  </w:style>
  <w:style w:type="paragraph" w:customStyle="1" w:styleId="TableParagraph0">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10">
    <w:name w:val="Верхний колонтитул Знак1"/>
    <w:basedOn w:val="a1"/>
    <w:link w:val="ab"/>
    <w:uiPriority w:val="34"/>
    <w:rsid w:val="0046554C"/>
    <w:rPr>
      <w:rFonts w:ascii="Times New Roman" w:eastAsiaTheme="minorEastAsia" w:hAnsi="Times New Roman" w:cs="Times New Roman"/>
      <w:sz w:val="24"/>
      <w:szCs w:val="24"/>
      <w:lang w:eastAsia="ru-RU"/>
    </w:rPr>
  </w:style>
  <w:style w:type="character" w:customStyle="1" w:styleId="12">
    <w:name w:val="Нижний колонтитул Знак1"/>
    <w:basedOn w:val="a1"/>
    <w:link w:val="ad"/>
    <w:uiPriority w:val="99"/>
    <w:rsid w:val="0046554C"/>
    <w:rPr>
      <w:rFonts w:ascii="Times New Roman" w:eastAsiaTheme="minorEastAsia" w:hAnsi="Times New Roman" w:cs="Times New Roman"/>
      <w:sz w:val="24"/>
      <w:szCs w:val="24"/>
      <w:lang w:eastAsia="ru-RU"/>
    </w:rPr>
  </w:style>
  <w:style w:type="paragraph" w:customStyle="1" w:styleId="213">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2">
    <w:name w:val="Гипертекстовая ссылка"/>
    <w:basedOn w:val="a1"/>
    <w:uiPriority w:val="99"/>
    <w:rsid w:val="0046554C"/>
    <w:rPr>
      <w:b w:val="0"/>
      <w:bCs w:val="0"/>
      <w:color w:val="106BBE"/>
    </w:rPr>
  </w:style>
  <w:style w:type="table" w:customStyle="1" w:styleId="TableNormal">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4">
    <w:name w:val="Сетка таблицы1"/>
    <w:basedOn w:val="a2"/>
    <w:next w:val="a9"/>
    <w:uiPriority w:val="5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4">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
    <w:uiPriority w:val="1"/>
    <w:qFormat/>
    <w:rsid w:val="0046554C"/>
    <w:pPr>
      <w:ind w:left="824"/>
      <w:outlineLvl w:val="3"/>
    </w:pPr>
    <w:rPr>
      <w:rFonts w:eastAsia="Times New Roman" w:cs="Times New Roman"/>
      <w:b/>
      <w:bCs/>
      <w:szCs w:val="24"/>
      <w:lang w:eastAsia="ru-RU"/>
    </w:rPr>
  </w:style>
  <w:style w:type="character" w:customStyle="1" w:styleId="1fffff0">
    <w:name w:val="Текст выноски Знак1"/>
    <w:basedOn w:val="a1"/>
    <w:link w:val="aff9"/>
    <w:uiPriority w:val="99"/>
    <w:semiHidden/>
    <w:rsid w:val="0046554C"/>
    <w:rPr>
      <w:rFonts w:ascii="Tahoma" w:eastAsia="Times New Roman" w:hAnsi="Tahoma" w:cs="Tahoma"/>
      <w:sz w:val="16"/>
      <w:szCs w:val="16"/>
      <w:lang w:eastAsia="ru-RU"/>
    </w:rPr>
  </w:style>
  <w:style w:type="character" w:customStyle="1" w:styleId="1fffff1">
    <w:name w:val="Текст примечания Знак1"/>
    <w:basedOn w:val="a1"/>
    <w:link w:val="affc"/>
    <w:uiPriority w:val="99"/>
    <w:semiHidden/>
    <w:rsid w:val="0046554C"/>
    <w:rPr>
      <w:rFonts w:ascii="Times New Roman" w:eastAsia="Times New Roman" w:hAnsi="Times New Roman" w:cs="Times New Roman"/>
      <w:sz w:val="20"/>
      <w:szCs w:val="20"/>
      <w:lang w:eastAsia="ru-RU"/>
    </w:rPr>
  </w:style>
  <w:style w:type="character" w:customStyle="1" w:styleId="1fffff2">
    <w:name w:val="Тема примечания Знак1"/>
    <w:basedOn w:val="1fffff1"/>
    <w:link w:val="affe"/>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3">
    <w:name w:val="Основной текст Знак"/>
    <w:basedOn w:val="a1"/>
    <w:uiPriority w:val="99"/>
    <w:semiHidden/>
    <w:rsid w:val="00D45E12"/>
    <w:rPr>
      <w:rFonts w:ascii="Times New Roman" w:hAnsi="Times New Roman"/>
      <w:sz w:val="24"/>
    </w:rPr>
  </w:style>
  <w:style w:type="character" w:customStyle="1" w:styleId="1fffff8">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9"/>
    <w:rsid w:val="00D45E12"/>
    <w:rPr>
      <w:rFonts w:ascii="Times New Roman" w:eastAsia="Times New Roman" w:hAnsi="Times New Roman"/>
      <w:sz w:val="24"/>
      <w:szCs w:val="24"/>
      <w:lang w:val="en-US"/>
    </w:rPr>
  </w:style>
  <w:style w:type="character" w:customStyle="1" w:styleId="23f5">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1">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4">
    <w:name w:val="Основной текст Знак"/>
    <w:basedOn w:val="a1"/>
    <w:uiPriority w:val="99"/>
    <w:semiHidden/>
    <w:rsid w:val="00E72725"/>
    <w:rPr>
      <w:rFonts w:ascii="Times New Roman" w:hAnsi="Times New Roman"/>
      <w:sz w:val="24"/>
    </w:rPr>
  </w:style>
  <w:style w:type="character" w:customStyle="1" w:styleId="1fffffb">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6">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8">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aliases w:val="Оглавление 2 Знак Знак2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23f9">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3911C9"/>
    <w:rPr>
      <w:rFonts w:ascii="Times New Roman" w:hAnsi="Times New Roman"/>
      <w:sz w:val="24"/>
    </w:rPr>
  </w:style>
  <w:style w:type="character" w:customStyle="1" w:styleId="242">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6">
    <w:name w:val="Основной текст Знак"/>
    <w:basedOn w:val="a1"/>
    <w:uiPriority w:val="99"/>
    <w:rsid w:val="00300D72"/>
    <w:rPr>
      <w:rFonts w:ascii="Times New Roman" w:hAnsi="Times New Roman"/>
      <w:sz w:val="24"/>
    </w:rPr>
  </w:style>
  <w:style w:type="character" w:customStyle="1" w:styleId="1ffffff4">
    <w:name w:val="Основной текст Знак1"/>
    <w:basedOn w:val="a1"/>
    <w:uiPriority w:val="1"/>
    <w:rsid w:val="00300D72"/>
    <w:rPr>
      <w:rFonts w:ascii="Times New Roman" w:eastAsia="Times New Roman" w:hAnsi="Times New Roman"/>
      <w:sz w:val="24"/>
      <w:szCs w:val="24"/>
      <w:lang w:val="en-US"/>
    </w:rPr>
  </w:style>
  <w:style w:type="character" w:customStyle="1" w:styleId="23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5863AF"/>
    <w:rPr>
      <w:rFonts w:ascii="Times New Roman" w:eastAsia="Times New Roman" w:hAnsi="Times New Roman" w:cs="Times New Roman"/>
      <w:b/>
      <w:bCs/>
      <w:sz w:val="24"/>
      <w:szCs w:val="24"/>
      <w:lang w:eastAsia="ru-RU"/>
    </w:rPr>
  </w:style>
  <w:style w:type="character" w:customStyle="1" w:styleId="24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5C226A"/>
    <w:rPr>
      <w:rFonts w:ascii="Times New Roman" w:eastAsia="Times New Roman" w:hAnsi="Times New Roman" w:cs="Times New Roman"/>
      <w:b/>
      <w:bCs/>
      <w:sz w:val="24"/>
      <w:szCs w:val="24"/>
      <w:lang w:eastAsia="ru-RU"/>
    </w:rPr>
  </w:style>
  <w:style w:type="character" w:customStyle="1" w:styleId="afff7">
    <w:name w:val="Текст выноски Знак"/>
    <w:basedOn w:val="a1"/>
    <w:uiPriority w:val="99"/>
    <w:semiHidden/>
    <w:rsid w:val="00AC3418"/>
    <w:rPr>
      <w:rFonts w:ascii="Segoe UI" w:hAnsi="Segoe UI" w:cs="Segoe UI"/>
      <w:sz w:val="18"/>
      <w:szCs w:val="18"/>
    </w:rPr>
  </w:style>
  <w:style w:type="paragraph" w:customStyle="1" w:styleId="ConsPlusNormal">
    <w:name w:val="ConsPlusNormal"/>
    <w:rsid w:val="00F24EAB"/>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Default">
    <w:name w:val="Default"/>
    <w:rsid w:val="000407A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8">
    <w:name w:val="Без интервала Знак"/>
    <w:aliases w:val="Титул 1.1.1 Знак,Табличный Знак"/>
    <w:uiPriority w:val="1"/>
    <w:locked/>
    <w:rsid w:val="000407A2"/>
    <w:rPr>
      <w:rFonts w:ascii="Times New Roman" w:hAnsi="Times New Roman"/>
      <w:sz w:val="24"/>
    </w:rPr>
  </w:style>
  <w:style w:type="character" w:customStyle="1" w:styleId="34">
    <w:name w:val="Основной текст Знак3"/>
    <w:basedOn w:val="a1"/>
    <w:uiPriority w:val="1"/>
    <w:rsid w:val="000407A2"/>
    <w:rPr>
      <w:rFonts w:ascii="Times New Roman" w:eastAsia="Times New Roman" w:hAnsi="Times New Roman" w:cs="Times New Roman"/>
      <w:b/>
      <w:bCs/>
      <w:sz w:val="24"/>
      <w:szCs w:val="24"/>
      <w:lang w:eastAsia="ru-RU"/>
    </w:rPr>
  </w:style>
  <w:style w:type="character" w:customStyle="1" w:styleId="2fffff5">
    <w:name w:val="Текст примечания Знак2"/>
    <w:basedOn w:val="a1"/>
    <w:uiPriority w:val="99"/>
    <w:semiHidden/>
    <w:rsid w:val="000407A2"/>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0407A2"/>
    <w:rPr>
      <w:rFonts w:ascii="Times New Roman" w:eastAsia="Times New Roman" w:hAnsi="Times New Roman" w:cs="Times New Roman"/>
      <w:sz w:val="20"/>
      <w:szCs w:val="20"/>
      <w:lang w:eastAsia="ru-RU"/>
    </w:rPr>
  </w:style>
  <w:style w:type="character" w:customStyle="1" w:styleId="2fffff6">
    <w:name w:val="Без интервала Знак2"/>
    <w:aliases w:val="Табличный Знак2,Титул 1.1.1 Знак1"/>
    <w:uiPriority w:val="1"/>
    <w:locked/>
    <w:rsid w:val="000407A2"/>
    <w:rPr>
      <w:rFonts w:ascii="Times New Roman" w:hAnsi="Times New Roman"/>
      <w:sz w:val="24"/>
    </w:rPr>
  </w:style>
  <w:style w:type="character" w:customStyle="1" w:styleId="aff7">
    <w:name w:val="Заголовок оглавления Знак"/>
    <w:basedOn w:val="a1"/>
    <w:link w:val="aff6"/>
    <w:uiPriority w:val="39"/>
    <w:rsid w:val="000407A2"/>
    <w:rPr>
      <w:rFonts w:asciiTheme="majorHAnsi" w:eastAsiaTheme="majorEastAsia" w:hAnsiTheme="majorHAnsi" w:cstheme="majorBidi"/>
      <w:color w:val="2E74B5" w:themeColor="accent1" w:themeShade="BF"/>
      <w:sz w:val="28"/>
      <w:szCs w:val="28"/>
      <w:lang w:eastAsia="ru-RU"/>
    </w:rPr>
  </w:style>
  <w:style w:type="character" w:customStyle="1" w:styleId="120">
    <w:name w:val="Заголовок 1 Знак2"/>
    <w:basedOn w:val="a1"/>
    <w:uiPriority w:val="1"/>
    <w:rsid w:val="000407A2"/>
    <w:rPr>
      <w:rFonts w:ascii="Times New Roman" w:eastAsia="Times New Roman" w:hAnsi="Times New Roman" w:cs="Times New Roman"/>
      <w:b/>
      <w:bCs/>
      <w:sz w:val="28"/>
      <w:szCs w:val="28"/>
      <w:lang w:eastAsia="ru-RU"/>
    </w:rPr>
  </w:style>
  <w:style w:type="character" w:customStyle="1" w:styleId="40">
    <w:name w:val="Основной текст Знак4"/>
    <w:basedOn w:val="a1"/>
    <w:uiPriority w:val="34"/>
    <w:rsid w:val="000407A2"/>
    <w:rPr>
      <w:rFonts w:ascii="Times New Roman" w:eastAsiaTheme="minorEastAsia" w:hAnsi="Times New Roman" w:cs="Times New Roman"/>
      <w:sz w:val="24"/>
      <w:szCs w:val="24"/>
      <w:lang w:eastAsia="ru-RU"/>
    </w:rPr>
  </w:style>
  <w:style w:type="paragraph" w:customStyle="1" w:styleId="formattext">
    <w:name w:val="formattext"/>
    <w:basedOn w:val="a"/>
    <w:rsid w:val="000407A2"/>
    <w:pPr>
      <w:spacing w:before="100" w:beforeAutospacing="1" w:after="100" w:afterAutospacing="1"/>
    </w:pPr>
    <w:rPr>
      <w:rFonts w:eastAsia="Times New Roman" w:cs="Times New Roman"/>
      <w:szCs w:val="24"/>
      <w:lang w:eastAsia="ru-RU"/>
    </w:rPr>
  </w:style>
  <w:style w:type="character" w:customStyle="1" w:styleId="260">
    <w:name w:val="Заголовок 2 Знак6"/>
    <w:aliases w:val="Оглавление 2 Знак Знак3,Заголовок 2 Знак5 Знак Знак1,Оглавление 2 Знак Знак2 Знак Знак1"/>
    <w:basedOn w:val="a1"/>
    <w:uiPriority w:val="1"/>
    <w:rsid w:val="000407A2"/>
    <w:rPr>
      <w:rFonts w:ascii="Times New Roman" w:eastAsia="Times New Roman" w:hAnsi="Times New Roman" w:cs="Times New Roman"/>
      <w:b/>
      <w:bCs/>
      <w:sz w:val="24"/>
      <w:szCs w:val="24"/>
      <w:lang w:eastAsia="ru-RU"/>
    </w:rPr>
  </w:style>
  <w:style w:type="character" w:customStyle="1" w:styleId="2fffff7">
    <w:name w:val="Нижний колонтитул Знак2"/>
    <w:basedOn w:val="a1"/>
    <w:uiPriority w:val="34"/>
    <w:rsid w:val="000407A2"/>
    <w:rPr>
      <w:rFonts w:ascii="Times New Roman" w:eastAsiaTheme="minorEastAsia" w:hAnsi="Times New Roman" w:cs="Times New Roman"/>
      <w:sz w:val="24"/>
      <w:szCs w:val="24"/>
      <w:lang w:eastAsia="ru-RU"/>
    </w:rPr>
  </w:style>
  <w:style w:type="character" w:customStyle="1" w:styleId="1ffffff5">
    <w:name w:val="Без интервала Знак1"/>
    <w:aliases w:val="Табличный Знак1"/>
    <w:uiPriority w:val="1"/>
    <w:locked/>
    <w:rsid w:val="000407A2"/>
    <w:rPr>
      <w:rFonts w:ascii="Times New Roman" w:hAnsi="Times New Roman"/>
      <w:sz w:val="24"/>
    </w:rPr>
  </w:style>
  <w:style w:type="character" w:customStyle="1" w:styleId="130">
    <w:name w:val="Заголовок 1 Знак3"/>
    <w:basedOn w:val="a1"/>
    <w:uiPriority w:val="1"/>
    <w:rsid w:val="000407A2"/>
    <w:rPr>
      <w:rFonts w:ascii="Times New Roman" w:eastAsia="Times New Roman" w:hAnsi="Times New Roman" w:cs="Times New Roman"/>
      <w:b/>
      <w:bCs/>
      <w:sz w:val="28"/>
      <w:szCs w:val="28"/>
      <w:lang w:eastAsia="ru-RU"/>
    </w:rPr>
  </w:style>
  <w:style w:type="character" w:customStyle="1" w:styleId="1ffffff6">
    <w:name w:val="Неразрешенное упоминание1"/>
    <w:basedOn w:val="a1"/>
    <w:uiPriority w:val="99"/>
    <w:semiHidden/>
    <w:unhideWhenUsed/>
    <w:rsid w:val="000407A2"/>
    <w:rPr>
      <w:color w:val="605E5C"/>
      <w:shd w:val="clear" w:color="auto" w:fill="E1DFDD"/>
    </w:rPr>
  </w:style>
  <w:style w:type="character" w:customStyle="1" w:styleId="280">
    <w:name w:val="Заголовок 2 Знак8"/>
    <w:basedOn w:val="a1"/>
    <w:link w:val="2"/>
    <w:uiPriority w:val="9"/>
    <w:semiHidden/>
    <w:rsid w:val="000407A2"/>
    <w:rPr>
      <w:rFonts w:asciiTheme="majorHAnsi" w:eastAsiaTheme="majorEastAsia" w:hAnsiTheme="majorHAnsi" w:cstheme="majorBidi"/>
      <w:color w:val="2E74B5" w:themeColor="accent1" w:themeShade="BF"/>
      <w:sz w:val="26"/>
      <w:szCs w:val="26"/>
    </w:rPr>
  </w:style>
  <w:style w:type="character" w:customStyle="1" w:styleId="320">
    <w:name w:val="Заголовок 3 Знак2"/>
    <w:basedOn w:val="a1"/>
    <w:uiPriority w:val="1"/>
    <w:rsid w:val="000407A2"/>
    <w:rPr>
      <w:rFonts w:ascii="Times New Roman" w:eastAsia="Times New Roman" w:hAnsi="Times New Roman" w:cs="Times New Roman"/>
      <w:b/>
      <w:bCs/>
      <w:sz w:val="24"/>
      <w:szCs w:val="24"/>
      <w:lang w:eastAsia="ru-RU"/>
    </w:rPr>
  </w:style>
  <w:style w:type="character" w:customStyle="1" w:styleId="2fffff8">
    <w:name w:val="Текст выноски Знак2"/>
    <w:basedOn w:val="a1"/>
    <w:uiPriority w:val="99"/>
    <w:semiHidden/>
    <w:rsid w:val="000407A2"/>
    <w:rPr>
      <w:rFonts w:ascii="Tahoma" w:eastAsia="Times New Roman" w:hAnsi="Tahoma" w:cs="Tahoma"/>
      <w:sz w:val="16"/>
      <w:szCs w:val="16"/>
      <w:lang w:eastAsia="ru-RU"/>
    </w:rPr>
  </w:style>
  <w:style w:type="character" w:customStyle="1" w:styleId="41">
    <w:name w:val="Текст примечания Знак4"/>
    <w:basedOn w:val="a1"/>
    <w:uiPriority w:val="99"/>
    <w:semiHidden/>
    <w:rsid w:val="000407A2"/>
    <w:rPr>
      <w:rFonts w:ascii="Times New Roman" w:eastAsia="Times New Roman" w:hAnsi="Times New Roman" w:cs="Times New Roman"/>
      <w:sz w:val="20"/>
      <w:szCs w:val="20"/>
      <w:lang w:eastAsia="ru-RU"/>
    </w:rPr>
  </w:style>
  <w:style w:type="character" w:customStyle="1" w:styleId="2fffff9">
    <w:name w:val="Тема примечания Знак2"/>
    <w:basedOn w:val="41"/>
    <w:uiPriority w:val="99"/>
    <w:semiHidden/>
    <w:rsid w:val="000407A2"/>
    <w:rPr>
      <w:rFonts w:ascii="Times New Roman" w:eastAsia="Times New Roman" w:hAnsi="Times New Roman" w:cs="Times New Roman"/>
      <w:b/>
      <w:bCs/>
      <w:sz w:val="20"/>
      <w:szCs w:val="20"/>
      <w:lang w:eastAsia="ru-RU"/>
    </w:rPr>
  </w:style>
  <w:style w:type="character" w:customStyle="1" w:styleId="50">
    <w:name w:val="Основной текст Знак5"/>
    <w:basedOn w:val="a1"/>
    <w:uiPriority w:val="34"/>
    <w:rsid w:val="000407A2"/>
    <w:rPr>
      <w:rFonts w:ascii="Times New Roman" w:eastAsiaTheme="minorEastAsia" w:hAnsi="Times New Roman" w:cs="Times New Roman"/>
      <w:sz w:val="24"/>
      <w:szCs w:val="24"/>
      <w:lang w:eastAsia="ru-RU"/>
    </w:rPr>
  </w:style>
  <w:style w:type="character" w:customStyle="1" w:styleId="140">
    <w:name w:val="Заголовок 1 Знак4"/>
    <w:basedOn w:val="a1"/>
    <w:uiPriority w:val="1"/>
    <w:rsid w:val="000407A2"/>
    <w:rPr>
      <w:rFonts w:ascii="Times New Roman" w:eastAsia="Times New Roman" w:hAnsi="Times New Roman" w:cs="Times New Roman"/>
      <w:b/>
      <w:bCs/>
      <w:sz w:val="28"/>
      <w:szCs w:val="28"/>
      <w:lang w:eastAsia="ru-RU"/>
    </w:rPr>
  </w:style>
  <w:style w:type="character" w:customStyle="1" w:styleId="30">
    <w:name w:val="Без интервала Знак3"/>
    <w:link w:val="a0"/>
    <w:uiPriority w:val="1"/>
    <w:locked/>
    <w:rsid w:val="000407A2"/>
    <w:rPr>
      <w:rFonts w:ascii="Times New Roman" w:hAnsi="Times New Roman"/>
      <w:sz w:val="24"/>
    </w:rPr>
  </w:style>
  <w:style w:type="character" w:styleId="afff9">
    <w:name w:val="Unresolved Mention"/>
    <w:basedOn w:val="a1"/>
    <w:uiPriority w:val="99"/>
    <w:semiHidden/>
    <w:unhideWhenUsed/>
    <w:rsid w:val="000407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99" Type="http://schemas.openxmlformats.org/officeDocument/2006/relationships/hyperlink" Target="file:///D:\Source\Ses\Docs\&#1054;&#1075;&#1083;&#1072;&#1074;&#1083;&#1077;&#1085;&#1080;&#1077;%20&#1090;&#1086;&#1084;%202%20%20&#1054;.&#1052;..docx"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159" Type="http://schemas.openxmlformats.org/officeDocument/2006/relationships/hyperlink" Target="file:///D:\Source\Ses\Docs\&#1054;&#1075;&#1083;&#1072;&#1074;&#1083;&#1077;&#1085;&#1080;&#1077;%20&#1090;&#1086;&#1084;%202%20%20&#1054;.&#1052;..docx" TargetMode="External"/><Relationship Id="rId170" Type="http://schemas.openxmlformats.org/officeDocument/2006/relationships/hyperlink" Target="file:///D:\Source\Ses\Docs\&#1054;&#1075;&#1083;&#1072;&#1074;&#1083;&#1077;&#1085;&#1080;&#1077;%20&#1090;&#1086;&#1084;%202%20%20&#1054;.&#1052;..docx" TargetMode="External"/><Relationship Id="rId226" Type="http://schemas.openxmlformats.org/officeDocument/2006/relationships/hyperlink" Target="file:///D:\Source\Ses\Docs\&#1054;&#1075;&#1083;&#1072;&#1074;&#1083;&#1077;&#1085;&#1080;&#1077;%20&#1090;&#1086;&#1084;%202%20%20&#1054;.&#1052;..docx" TargetMode="External"/><Relationship Id="rId268" Type="http://schemas.openxmlformats.org/officeDocument/2006/relationships/hyperlink" Target="file:///D:\Source\Ses\Docs\&#1054;&#1075;&#1083;&#1072;&#1074;&#1083;&#1077;&#1085;&#1080;&#1077;%20&#1090;&#1086;&#1084;%202%20%20&#1054;.&#1052;..docx"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webSettings" Target="webSettings.xml"/><Relationship Id="rId181" Type="http://schemas.openxmlformats.org/officeDocument/2006/relationships/hyperlink" Target="file:///D:\Source\Ses\Docs\&#1054;&#1075;&#1083;&#1072;&#1074;&#1083;&#1077;&#1085;&#1080;&#1077;%20&#1090;&#1086;&#1084;%202%20%20&#1054;.&#1052;..docx" TargetMode="External"/><Relationship Id="rId237" Type="http://schemas.openxmlformats.org/officeDocument/2006/relationships/hyperlink" Target="file:///D:\Source\Ses\Docs\&#1054;&#1075;&#1083;&#1072;&#1074;&#1083;&#1077;&#1085;&#1080;&#1077;%20&#1090;&#1086;&#1084;%202%20%20&#1054;.&#1052;..docx" TargetMode="External"/><Relationship Id="rId279" Type="http://schemas.openxmlformats.org/officeDocument/2006/relationships/hyperlink" Target="file:///D:\Source\Ses\Docs\&#1054;&#1075;&#1083;&#1072;&#1074;&#1083;&#1077;&#1085;&#1080;&#1077;%20&#1090;&#1086;&#1084;%202%20%20&#1054;.&#1052;..docx"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hyperlink" Target="file:///C:\Users\t1\Desktop\&#1082;&#1080;&#1088;&#1086;&#1074;&#1089;&#1082;\2019%20&#1058;&#1086;&#1084;%201%20&#1057;&#1093;&#1077;&#1084;&#1072;%20&#1058;&#1057;%20&#1050;&#1080;&#1088;&#1086;&#1074;&#1089;&#1082;.doc" TargetMode="External"/><Relationship Id="rId290" Type="http://schemas.openxmlformats.org/officeDocument/2006/relationships/hyperlink" Target="file:///D:\Source\Ses\Docs\&#1054;&#1075;&#1083;&#1072;&#1074;&#1083;&#1077;&#1085;&#1080;&#1077;%20&#1090;&#1086;&#1084;%202%20%20&#1054;.&#1052;..docx" TargetMode="External"/><Relationship Id="rId304" Type="http://schemas.openxmlformats.org/officeDocument/2006/relationships/hyperlink" Target="file:///D:\Source\Ses\Docs\&#1054;&#1075;&#1083;&#1072;&#1074;&#1083;&#1077;&#1085;&#1080;&#1077;%20&#1090;&#1086;&#1084;%202%20%20&#1054;.&#1052;..docx"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50" Type="http://schemas.openxmlformats.org/officeDocument/2006/relationships/hyperlink" Target="file:///D:\Source\Ses\Docs\&#1054;&#1075;&#1083;&#1072;&#1074;&#1083;&#1077;&#1085;&#1080;&#1077;%20&#1090;&#1086;&#1084;%202%20%20&#1054;.&#1052;..docx" TargetMode="External"/><Relationship Id="rId192" Type="http://schemas.openxmlformats.org/officeDocument/2006/relationships/oleObject" Target="embeddings/oleObject3.bin"/><Relationship Id="rId206" Type="http://schemas.openxmlformats.org/officeDocument/2006/relationships/hyperlink" Target="file:///D:\Source\Ses\Docs\&#1054;&#1075;&#1083;&#1072;&#1074;&#1083;&#1077;&#1085;&#1080;&#1077;%20&#1090;&#1086;&#1084;%202%20%20&#1054;.&#1052;..docx" TargetMode="External"/><Relationship Id="rId248" Type="http://schemas.openxmlformats.org/officeDocument/2006/relationships/hyperlink" Target="file:///D:\Source\Ses\Docs\&#1054;&#1075;&#1083;&#1072;&#1074;&#1083;&#1077;&#1085;&#1080;&#1077;%20&#1090;&#1086;&#1084;%202%20%20&#1054;.&#1052;..docx"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315" Type="http://schemas.openxmlformats.org/officeDocument/2006/relationships/hyperlink" Target="file:///D:\Source\Ses\Docs\&#1054;&#1075;&#1083;&#1072;&#1074;&#1083;&#1077;&#1085;&#1080;&#1077;%20&#1090;&#1086;&#1084;%202%20%20&#1054;.&#1052;..docx"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61" Type="http://schemas.openxmlformats.org/officeDocument/2006/relationships/hyperlink" Target="file:///D:\Source\Ses\Docs\&#1054;&#1075;&#1083;&#1072;&#1074;&#1083;&#1077;&#1085;&#1080;&#1077;%20&#1090;&#1086;&#1084;%202%20%20&#1054;.&#1052;..docx" TargetMode="External"/><Relationship Id="rId217" Type="http://schemas.openxmlformats.org/officeDocument/2006/relationships/hyperlink" Target="file:///D:\Source\Ses\Docs\&#1054;&#1075;&#1083;&#1072;&#1074;&#1083;&#1077;&#1085;&#1080;&#1077;%20&#1090;&#1086;&#1084;%202%20%20&#1054;.&#1052;..docx" TargetMode="External"/><Relationship Id="rId259" Type="http://schemas.openxmlformats.org/officeDocument/2006/relationships/hyperlink" Target="file:///D:\Source\Ses\Docs\&#1054;&#1075;&#1083;&#1072;&#1074;&#1083;&#1077;&#1085;&#1080;&#1077;%20&#1090;&#1086;&#1084;%202%20%20&#1054;.&#1052;..docx"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270" Type="http://schemas.openxmlformats.org/officeDocument/2006/relationships/hyperlink" Target="file:///D:\Source\Ses\Docs\&#1054;&#1075;&#1083;&#1072;&#1074;&#1083;&#1077;&#1085;&#1080;&#1077;%20&#1090;&#1086;&#1084;%202%20%20&#1054;.&#1052;..docx"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72" Type="http://schemas.openxmlformats.org/officeDocument/2006/relationships/hyperlink" Target="file:///D:\Source\Ses\Docs\&#1054;&#1075;&#1083;&#1072;&#1074;&#1083;&#1077;&#1085;&#1080;&#1077;%20&#1090;&#1086;&#1084;%202%20%20&#1054;.&#1052;..docx" TargetMode="External"/><Relationship Id="rId228" Type="http://schemas.openxmlformats.org/officeDocument/2006/relationships/hyperlink" Target="file:///D:\Source\Ses\Docs\&#1054;&#1075;&#1083;&#1072;&#1074;&#1083;&#1077;&#1085;&#1080;&#1077;%20&#1090;&#1086;&#1084;%202%20%20&#1054;.&#1052;..docx" TargetMode="External"/><Relationship Id="rId281" Type="http://schemas.openxmlformats.org/officeDocument/2006/relationships/hyperlink" Target="file:///D:\Source\Ses\Docs\&#1054;&#1075;&#1083;&#1072;&#1074;&#1083;&#1077;&#1085;&#1080;&#1077;%20&#1090;&#1086;&#1084;%202%20%20&#1054;.&#1052;..docx"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file:///C:\Users\t1\Desktop\&#1082;&#1080;&#1088;&#1086;&#1074;&#1089;&#1082;\2019%20&#1058;&#1086;&#1084;%201%20&#1057;&#1093;&#1077;&#1084;&#1072;%20&#1058;&#1057;%20&#1050;&#1080;&#1088;&#1086;&#1074;&#1089;&#1082;.doc" TargetMode="External"/><Relationship Id="rId7" Type="http://schemas.openxmlformats.org/officeDocument/2006/relationships/endnotes" Target="endnotes.xml"/><Relationship Id="rId162" Type="http://schemas.openxmlformats.org/officeDocument/2006/relationships/hyperlink" Target="file:///D:\Source\Ses\Docs\&#1054;&#1075;&#1083;&#1072;&#1074;&#1083;&#1077;&#1085;&#1080;&#1077;%20&#1090;&#1086;&#1084;%202%20%20&#1054;.&#1052;..docx" TargetMode="External"/><Relationship Id="rId183" Type="http://schemas.openxmlformats.org/officeDocument/2006/relationships/hyperlink" Target="file:///D:\Source\Ses\Docs\&#1054;&#1075;&#1083;&#1072;&#1074;&#1083;&#1077;&#1085;&#1080;&#1077;%20&#1090;&#1086;&#1084;%202%20%20&#1054;.&#1052;..docx" TargetMode="External"/><Relationship Id="rId218" Type="http://schemas.openxmlformats.org/officeDocument/2006/relationships/hyperlink" Target="file:///D:\Source\Ses\Docs\&#1054;&#1075;&#1083;&#1072;&#1074;&#1083;&#1077;&#1085;&#1080;&#1077;%20&#1090;&#1086;&#1084;%202%20%20&#1054;.&#1052;..docx" TargetMode="External"/><Relationship Id="rId239" Type="http://schemas.openxmlformats.org/officeDocument/2006/relationships/hyperlink" Target="file:///D:\Source\Ses\Docs\&#1054;&#1075;&#1083;&#1072;&#1074;&#1083;&#1077;&#1085;&#1080;&#1077;%20&#1090;&#1086;&#1084;%202%20%20&#1054;.&#1052;..docx" TargetMode="External"/><Relationship Id="rId250" Type="http://schemas.openxmlformats.org/officeDocument/2006/relationships/hyperlink" Target="file:///D:\Source\Ses\Docs\&#1054;&#1075;&#1083;&#1072;&#1074;&#1083;&#1077;&#1085;&#1080;&#1077;%20&#1090;&#1086;&#1084;%202%20%20&#1054;.&#1052;..docx" TargetMode="External"/><Relationship Id="rId271" Type="http://schemas.openxmlformats.org/officeDocument/2006/relationships/hyperlink" Target="file:///D:\Source\Ses\Docs\&#1054;&#1075;&#1083;&#1072;&#1074;&#1083;&#1077;&#1085;&#1080;&#1077;%20&#1090;&#1086;&#1084;%202%20%20&#1054;.&#1052;..docx" TargetMode="External"/><Relationship Id="rId292" Type="http://schemas.openxmlformats.org/officeDocument/2006/relationships/hyperlink" Target="file:///D:\Source\Ses\Docs\&#1054;&#1075;&#1083;&#1072;&#1074;&#1083;&#1077;&#1085;&#1080;&#1077;%20&#1090;&#1086;&#1084;%202%20%20&#1054;.&#1052;..docx" TargetMode="External"/><Relationship Id="rId306" Type="http://schemas.openxmlformats.org/officeDocument/2006/relationships/hyperlink" Target="file:///D:\Source\Ses\Docs\&#1054;&#1075;&#1083;&#1072;&#1074;&#1083;&#1077;&#1085;&#1080;&#1077;%20&#1090;&#1086;&#1084;%202%20%20&#1054;.&#1052;..docx"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52" Type="http://schemas.openxmlformats.org/officeDocument/2006/relationships/hyperlink" Target="file:///D:\Source\Ses\Docs\&#1054;&#1075;&#1083;&#1072;&#1074;&#1083;&#1077;&#1085;&#1080;&#1077;%20&#1090;&#1086;&#1084;%202%20%20&#1054;.&#1052;..docx" TargetMode="External"/><Relationship Id="rId173" Type="http://schemas.openxmlformats.org/officeDocument/2006/relationships/hyperlink" Target="file:///D:\Source\Ses\Docs\&#1054;&#1075;&#1083;&#1072;&#1074;&#1083;&#1077;&#1085;&#1080;&#1077;%20&#1090;&#1086;&#1084;%202%20%20&#1054;.&#1052;..docx" TargetMode="External"/><Relationship Id="rId194" Type="http://schemas.openxmlformats.org/officeDocument/2006/relationships/hyperlink" Target="file:///D:\Source\Ses\Docs\&#1054;&#1075;&#1083;&#1072;&#1074;&#1083;&#1077;&#1085;&#1080;&#1077;%20&#1090;&#1086;&#1084;%202%20%20&#1054;.&#1052;..docx" TargetMode="External"/><Relationship Id="rId208" Type="http://schemas.openxmlformats.org/officeDocument/2006/relationships/hyperlink" Target="file:///D:\Source\Ses\Docs\&#1054;&#1075;&#1083;&#1072;&#1074;&#1083;&#1077;&#1085;&#1080;&#1077;%20&#1090;&#1086;&#1084;%202%20%20&#1054;.&#1052;..docx" TargetMode="External"/><Relationship Id="rId229" Type="http://schemas.openxmlformats.org/officeDocument/2006/relationships/hyperlink" Target="file:///D:\Source\Ses\Docs\&#1054;&#1075;&#1083;&#1072;&#1074;&#1083;&#1077;&#1085;&#1080;&#1077;%20&#1090;&#1086;&#1084;%202%20%20&#1054;.&#1052;..docx" TargetMode="External"/><Relationship Id="rId240" Type="http://schemas.openxmlformats.org/officeDocument/2006/relationships/hyperlink" Target="file:///D:\Source\Ses\Docs\&#1054;&#1075;&#1083;&#1072;&#1074;&#1083;&#1077;&#1085;&#1080;&#1077;%20&#1090;&#1086;&#1084;%202%20%20&#1054;.&#1052;..docx" TargetMode="External"/><Relationship Id="rId261" Type="http://schemas.openxmlformats.org/officeDocument/2006/relationships/hyperlink" Target="file:///D:\Source\Ses\Docs\&#1054;&#1075;&#1083;&#1072;&#1074;&#1083;&#1077;&#1085;&#1080;&#1077;%20&#1090;&#1086;&#1084;%202%20%20&#1054;.&#1052;..docx"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image" Target="media/image3.png"/><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282" Type="http://schemas.openxmlformats.org/officeDocument/2006/relationships/hyperlink" Target="file:///D:\Source\Ses\Docs\&#1054;&#1075;&#1083;&#1072;&#1074;&#1083;&#1077;&#1085;&#1080;&#1077;%20&#1090;&#1086;&#1084;%202%20%20&#1054;.&#1052;..docx" TargetMode="External"/><Relationship Id="rId317" Type="http://schemas.openxmlformats.org/officeDocument/2006/relationships/hyperlink" Target="file:///D:\Source\Ses\Docs\&#1054;&#1075;&#1083;&#1072;&#1074;&#1083;&#1077;&#1085;&#1080;&#1077;%20&#1090;&#1086;&#1084;%202%20%20&#1054;.&#1052;..docx" TargetMode="External"/><Relationship Id="rId8" Type="http://schemas.openxmlformats.org/officeDocument/2006/relationships/image" Target="media/image1.jpeg"/><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https://gazovik-teploenergo.ru/vodopodgotovka" TargetMode="External"/><Relationship Id="rId163" Type="http://schemas.openxmlformats.org/officeDocument/2006/relationships/hyperlink" Target="file:///D:\Source\Ses\Docs\&#1054;&#1075;&#1083;&#1072;&#1074;&#1083;&#1077;&#1085;&#1080;&#1077;%20&#1090;&#1086;&#1084;%202%20%20&#1054;.&#1052;..docx" TargetMode="External"/><Relationship Id="rId184" Type="http://schemas.openxmlformats.org/officeDocument/2006/relationships/hyperlink" Target="file:///D:\Source\Ses\Docs\&#1054;&#1075;&#1083;&#1072;&#1074;&#1083;&#1077;&#1085;&#1080;&#1077;%20&#1090;&#1086;&#1084;%202%20%20&#1054;.&#1052;..docx" TargetMode="External"/><Relationship Id="rId219" Type="http://schemas.openxmlformats.org/officeDocument/2006/relationships/hyperlink" Target="file:///D:\Source\Ses\Docs\&#1054;&#1075;&#1083;&#1072;&#1074;&#1083;&#1077;&#1085;&#1080;&#1077;%20&#1090;&#1086;&#1084;%202%20%20&#1054;.&#1052;..docx" TargetMode="External"/><Relationship Id="rId230" Type="http://schemas.openxmlformats.org/officeDocument/2006/relationships/hyperlink" Target="file:///D:\Source\Ses\Docs\&#1054;&#1075;&#1083;&#1072;&#1074;&#1083;&#1077;&#1085;&#1080;&#1077;%20&#1090;&#1086;&#1084;%202%20%20&#1054;.&#1052;..docx" TargetMode="External"/><Relationship Id="rId251" Type="http://schemas.openxmlformats.org/officeDocument/2006/relationships/hyperlink" Target="file:///D:\Source\Ses\Docs\&#1054;&#1075;&#1083;&#1072;&#1074;&#1083;&#1077;&#1085;&#1080;&#1077;%20&#1090;&#1086;&#1084;%202%20%20&#1054;.&#1052;..docx" TargetMode="Externa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272" Type="http://schemas.openxmlformats.org/officeDocument/2006/relationships/hyperlink" Target="file:///D:\Source\Ses\Docs\&#1054;&#1075;&#1083;&#1072;&#1074;&#1083;&#1077;&#1085;&#1080;&#1077;%20&#1090;&#1086;&#1084;%202%20%20&#1054;.&#1052;..docx" TargetMode="External"/><Relationship Id="rId293" Type="http://schemas.openxmlformats.org/officeDocument/2006/relationships/hyperlink" Target="file:///D:\Source\Ses\Docs\&#1054;&#1075;&#1083;&#1072;&#1074;&#1083;&#1077;&#1085;&#1080;&#1077;%20&#1090;&#1086;&#1084;%202%20%20&#1054;.&#1052;..docx" TargetMode="External"/><Relationship Id="rId307" Type="http://schemas.openxmlformats.org/officeDocument/2006/relationships/hyperlink" Target="file:///D:\Source\Ses\Docs\&#1054;&#1075;&#1083;&#1072;&#1074;&#1083;&#1077;&#1085;&#1080;&#1077;%20&#1090;&#1086;&#1084;%202%20%20&#1054;.&#1052;..docx"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3" Type="http://schemas.openxmlformats.org/officeDocument/2006/relationships/hyperlink" Target="file:///D:\Source\Ses\Docs\&#1054;&#1075;&#1083;&#1072;&#1074;&#1083;&#1077;&#1085;&#1080;&#1077;%20&#1090;&#1086;&#1084;%202%20%20&#1054;.&#1052;..docx" TargetMode="External"/><Relationship Id="rId174" Type="http://schemas.openxmlformats.org/officeDocument/2006/relationships/hyperlink" Target="https://yandex.ru/maps/?um=constructor%3A84a0a3986a95e884e8522ce42c32518cb3d9d56a37fa42ac4c3d89849e3c36c1&amp;source=constructorLink" TargetMode="External"/><Relationship Id="rId195" Type="http://schemas.openxmlformats.org/officeDocument/2006/relationships/hyperlink" Target="file:///D:\Source\Ses\Docs\&#1054;&#1075;&#1083;&#1072;&#1074;&#1083;&#1077;&#1085;&#1080;&#1077;%20&#1090;&#1086;&#1084;%202%20%20&#1054;.&#1052;..docx" TargetMode="External"/><Relationship Id="rId209" Type="http://schemas.openxmlformats.org/officeDocument/2006/relationships/hyperlink" Target="file:///D:\Source\Ses\Docs\&#1054;&#1075;&#1083;&#1072;&#1074;&#1083;&#1077;&#1085;&#1080;&#1077;%20&#1090;&#1086;&#1084;%202%20%20&#1054;.&#1052;..docx" TargetMode="External"/><Relationship Id="rId220" Type="http://schemas.openxmlformats.org/officeDocument/2006/relationships/hyperlink" Target="file:///D:\Source\Ses\Docs\&#1054;&#1075;&#1083;&#1072;&#1074;&#1083;&#1077;&#1085;&#1080;&#1077;%20&#1090;&#1086;&#1084;%202%20%20&#1054;.&#1052;..docx" TargetMode="External"/><Relationship Id="rId241" Type="http://schemas.openxmlformats.org/officeDocument/2006/relationships/hyperlink" Target="file:///D:\Source\Ses\Docs\&#1054;&#1075;&#1083;&#1072;&#1074;&#1083;&#1077;&#1085;&#1080;&#1077;%20&#1090;&#1086;&#1084;%202%20%20&#1054;.&#1052;..docx" TargetMode="External"/><Relationship Id="rId15"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262" Type="http://schemas.openxmlformats.org/officeDocument/2006/relationships/hyperlink" Target="file:///D:\Source\Ses\Docs\&#1054;&#1075;&#1083;&#1072;&#1074;&#1083;&#1077;&#1085;&#1080;&#1077;%20&#1090;&#1086;&#1084;%202%20%20&#1054;.&#1052;..docx" TargetMode="External"/><Relationship Id="rId283" Type="http://schemas.openxmlformats.org/officeDocument/2006/relationships/hyperlink" Target="file:///D:\Source\Ses\Docs\&#1054;&#1075;&#1083;&#1072;&#1074;&#1083;&#1077;&#1085;&#1080;&#1077;%20&#1090;&#1086;&#1084;%202%20%20&#1054;.&#1052;..docx" TargetMode="External"/><Relationship Id="rId318" Type="http://schemas.openxmlformats.org/officeDocument/2006/relationships/hyperlink" Target="file:///D:\Source\Ses\Docs\&#1054;&#1075;&#1083;&#1072;&#1074;&#1083;&#1077;&#1085;&#1080;&#1077;%20&#1090;&#1086;&#1084;%202%20%20&#1054;.&#1052;..docx"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C:\Users\t1\Desktop\&#1082;&#1080;&#1088;&#1086;&#1074;&#1089;&#1082;\2019%20&#1058;&#1086;&#1084;%201%20&#1057;&#1093;&#1077;&#1084;&#1072;%20&#1058;&#1057;%20&#1050;&#1080;&#1088;&#1086;&#1074;&#1089;&#1082;.doc" TargetMode="External"/><Relationship Id="rId164" Type="http://schemas.openxmlformats.org/officeDocument/2006/relationships/hyperlink" Target="file:///D:\Source\Ses\Docs\&#1054;&#1075;&#1083;&#1072;&#1074;&#1083;&#1077;&#1085;&#1080;&#1077;%20&#1090;&#1086;&#1084;%202%20%20&#1054;.&#1052;..docx" TargetMode="External"/><Relationship Id="rId185" Type="http://schemas.openxmlformats.org/officeDocument/2006/relationships/hyperlink" Target="file:///D:\Source\Ses\Docs\&#1054;&#1075;&#1083;&#1072;&#1074;&#1083;&#1077;&#1085;&#1080;&#1077;%20&#1090;&#1086;&#1084;%202%20%20&#1054;.&#1052;..docx" TargetMode="External"/><Relationship Id="rId9" Type="http://schemas.openxmlformats.org/officeDocument/2006/relationships/footer" Target="footer1.xml"/><Relationship Id="rId210" Type="http://schemas.openxmlformats.org/officeDocument/2006/relationships/hyperlink" Target="file:///D:\Source\Ses\Docs\&#1054;&#1075;&#1083;&#1072;&#1074;&#1083;&#1077;&#1085;&#1080;&#1077;%20&#1090;&#1086;&#1084;%202%20%20&#1054;.&#1052;..docx" TargetMode="External"/><Relationship Id="rId26" Type="http://schemas.openxmlformats.org/officeDocument/2006/relationships/hyperlink" Target="file:///C:\Users\t1\Desktop\&#1082;&#1080;&#1088;&#1086;&#1074;&#1089;&#1082;\2019%20&#1058;&#1086;&#1084;%201%20&#1057;&#1093;&#1077;&#1084;&#1072;%20&#1058;&#1057;%20&#1050;&#1080;&#1088;&#1086;&#1074;&#1089;&#1082;.doc" TargetMode="External"/><Relationship Id="rId231" Type="http://schemas.openxmlformats.org/officeDocument/2006/relationships/hyperlink" Target="file:///D:\Source\Ses\Docs\&#1054;&#1075;&#1083;&#1072;&#1074;&#1083;&#1077;&#1085;&#1080;&#1077;%20&#1090;&#1086;&#1084;%202%20%20&#1054;.&#1052;..docx" TargetMode="External"/><Relationship Id="rId252" Type="http://schemas.openxmlformats.org/officeDocument/2006/relationships/hyperlink" Target="file:///D:\Source\Ses\Docs\&#1054;&#1075;&#1083;&#1072;&#1074;&#1083;&#1077;&#1085;&#1080;&#1077;%20&#1090;&#1086;&#1084;%202%20%20&#1054;.&#1052;..docx" TargetMode="External"/><Relationship Id="rId273" Type="http://schemas.openxmlformats.org/officeDocument/2006/relationships/hyperlink" Target="file:///D:\Source\Ses\Docs\&#1054;&#1075;&#1083;&#1072;&#1074;&#1083;&#1077;&#1085;&#1080;&#1077;%20&#1090;&#1086;&#1084;%202%20%20&#1054;.&#1052;..docx" TargetMode="External"/><Relationship Id="rId294" Type="http://schemas.openxmlformats.org/officeDocument/2006/relationships/hyperlink" Target="file:///D:\Source\Ses\Docs\&#1054;&#1075;&#1083;&#1072;&#1074;&#1083;&#1077;&#1085;&#1080;&#1077;%20&#1090;&#1086;&#1084;%202%20%20&#1054;.&#1052;..docx" TargetMode="External"/><Relationship Id="rId308" Type="http://schemas.openxmlformats.org/officeDocument/2006/relationships/hyperlink" Target="file:///D:\Source\Ses\Docs\&#1054;&#1075;&#1083;&#1072;&#1074;&#1083;&#1077;&#1085;&#1080;&#1077;%20&#1090;&#1086;&#1084;%202%20%20&#1054;.&#1052;..docx"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http://internet.garant.ru/document/redirect/71274648/0"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54" Type="http://schemas.openxmlformats.org/officeDocument/2006/relationships/hyperlink" Target="file:///D:\Source\Ses\Docs\&#1054;&#1075;&#1083;&#1072;&#1074;&#1083;&#1077;&#1085;&#1080;&#1077;%20&#1090;&#1086;&#1084;%202%20%20&#1054;.&#1052;..docx" TargetMode="External"/><Relationship Id="rId175" Type="http://schemas.openxmlformats.org/officeDocument/2006/relationships/hyperlink" Target="https://yandex.ru/maps/?um=constructor%3A4918343186219eef03e87e7ea9c8cfd4b906b98b333703d24c84ff260fa316f9&amp;source=constructorLink" TargetMode="External"/><Relationship Id="rId196" Type="http://schemas.openxmlformats.org/officeDocument/2006/relationships/hyperlink" Target="file:///D:\Source\Ses\Docs\&#1054;&#1075;&#1083;&#1072;&#1074;&#1083;&#1077;&#1085;&#1080;&#1077;%20&#1090;&#1086;&#1084;%202%20%20&#1054;.&#1052;..docx" TargetMode="External"/><Relationship Id="rId200" Type="http://schemas.openxmlformats.org/officeDocument/2006/relationships/hyperlink" Target="file:///D:\Source\Ses\Docs\&#1054;&#1075;&#1083;&#1072;&#1074;&#1083;&#1077;&#1085;&#1080;&#1077;%20&#1090;&#1086;&#1084;%202%20%20&#1054;.&#1052;..docx"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221" Type="http://schemas.openxmlformats.org/officeDocument/2006/relationships/hyperlink" Target="file:///D:\Source\Ses\Docs\&#1054;&#1075;&#1083;&#1072;&#1074;&#1083;&#1077;&#1085;&#1080;&#1077;%20&#1090;&#1086;&#1084;%202%20%20&#1054;.&#1052;..docx" TargetMode="External"/><Relationship Id="rId242" Type="http://schemas.openxmlformats.org/officeDocument/2006/relationships/hyperlink" Target="file:///D:\Source\Ses\Docs\&#1054;&#1075;&#1083;&#1072;&#1074;&#1083;&#1077;&#1085;&#1080;&#1077;%20&#1090;&#1086;&#1084;%202%20%20&#1054;.&#1052;..docx" TargetMode="External"/><Relationship Id="rId263" Type="http://schemas.openxmlformats.org/officeDocument/2006/relationships/image" Target="media/image7.jpeg"/><Relationship Id="rId284" Type="http://schemas.openxmlformats.org/officeDocument/2006/relationships/hyperlink" Target="file:///D:\Source\Ses\Docs\&#1054;&#1075;&#1083;&#1072;&#1074;&#1083;&#1077;&#1085;&#1080;&#1077;%20&#1090;&#1086;&#1084;%202%20%20&#1054;.&#1052;..docx" TargetMode="External"/><Relationship Id="rId319" Type="http://schemas.openxmlformats.org/officeDocument/2006/relationships/hyperlink" Target="file:///D:\Source\Ses\Docs\&#1054;&#1075;&#1083;&#1072;&#1074;&#1083;&#1077;&#1085;&#1080;&#1077;%20&#1090;&#1086;&#1084;%202%20%20&#1054;.&#1052;..docx"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file:///C:\Users\t1\Desktop\&#1082;&#1080;&#1088;&#1086;&#1074;&#1089;&#1082;\2019%20&#1058;&#1086;&#1084;%201%20&#1057;&#1093;&#1077;&#1084;&#1072;%20&#1058;&#1057;%20&#1050;&#1080;&#1088;&#1086;&#1074;&#1089;&#1082;.doc" TargetMode="External"/><Relationship Id="rId90" Type="http://schemas.openxmlformats.org/officeDocument/2006/relationships/hyperlink" Target="file:///C:\Users\t1\Desktop\&#1082;&#1080;&#1088;&#1086;&#1074;&#1089;&#1082;\2019%20&#1058;&#1086;&#1084;%201%20&#1057;&#1093;&#1077;&#1084;&#1072;%20&#1058;&#1057;%20&#1050;&#1080;&#1088;&#1086;&#1074;&#1089;&#1082;.doc" TargetMode="External"/><Relationship Id="rId165" Type="http://schemas.openxmlformats.org/officeDocument/2006/relationships/hyperlink" Target="file:///D:\Source\Ses\Docs\&#1054;&#1075;&#1083;&#1072;&#1074;&#1083;&#1077;&#1085;&#1080;&#1077;%20&#1090;&#1086;&#1084;%202%20%20&#1054;.&#1052;..docx" TargetMode="External"/><Relationship Id="rId186" Type="http://schemas.openxmlformats.org/officeDocument/2006/relationships/hyperlink" Target="file:///D:\Source\Ses\Docs\&#1054;&#1075;&#1083;&#1072;&#1074;&#1083;&#1077;&#1085;&#1080;&#1077;%20&#1090;&#1086;&#1084;%202%20%20&#1054;.&#1052;..docx" TargetMode="External"/><Relationship Id="rId211" Type="http://schemas.openxmlformats.org/officeDocument/2006/relationships/hyperlink" Target="file:///D:\Source\Ses\Docs\&#1054;&#1075;&#1083;&#1072;&#1074;&#1083;&#1077;&#1085;&#1080;&#1077;%20&#1090;&#1086;&#1084;%202%20%20&#1054;.&#1052;..docx" TargetMode="External"/><Relationship Id="rId232" Type="http://schemas.openxmlformats.org/officeDocument/2006/relationships/hyperlink" Target="file:///D:\Source\Ses\Docs\&#1054;&#1075;&#1083;&#1072;&#1074;&#1083;&#1077;&#1085;&#1080;&#1077;%20&#1090;&#1086;&#1084;%202%20%20&#1054;.&#1052;..docx" TargetMode="External"/><Relationship Id="rId253" Type="http://schemas.openxmlformats.org/officeDocument/2006/relationships/hyperlink" Target="file:///D:\Source\Ses\Docs\&#1054;&#1075;&#1083;&#1072;&#1074;&#1083;&#1077;&#1085;&#1080;&#1077;%20&#1090;&#1086;&#1084;%202%20%20&#1054;.&#1052;..docx" TargetMode="External"/><Relationship Id="rId274" Type="http://schemas.openxmlformats.org/officeDocument/2006/relationships/hyperlink" Target="file:///D:\Source\Ses\Docs\&#1054;&#1075;&#1083;&#1072;&#1074;&#1083;&#1077;&#1085;&#1080;&#1077;%20&#1090;&#1086;&#1084;%202%20%20&#1054;.&#1052;..docx" TargetMode="External"/><Relationship Id="rId295" Type="http://schemas.openxmlformats.org/officeDocument/2006/relationships/hyperlink" Target="file:///D:\Source\Ses\Docs\&#1054;&#1075;&#1083;&#1072;&#1074;&#1083;&#1077;&#1085;&#1080;&#1077;%20&#1090;&#1086;&#1084;%202%20%20&#1054;.&#1052;..docx" TargetMode="External"/><Relationship Id="rId309" Type="http://schemas.openxmlformats.org/officeDocument/2006/relationships/hyperlink" Target="file:///D:\Source\Ses\Docs\&#1054;&#1075;&#1083;&#1072;&#1074;&#1083;&#1077;&#1085;&#1080;&#1077;%20&#1090;&#1086;&#1084;%202%20%20&#1054;.&#1052;..docx"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320" Type="http://schemas.openxmlformats.org/officeDocument/2006/relationships/hyperlink" Target="file:///D:\Source\Ses\Docs\&#1054;&#1075;&#1083;&#1072;&#1074;&#1083;&#1077;&#1085;&#1080;&#1077;%20&#1090;&#1086;&#1084;%202%20%20&#1054;.&#1052;..docx"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155" Type="http://schemas.openxmlformats.org/officeDocument/2006/relationships/hyperlink" Target="file:///D:\Source\Ses\Docs\&#1054;&#1075;&#1083;&#1072;&#1074;&#1083;&#1077;&#1085;&#1080;&#1077;%20&#1090;&#1086;&#1084;%202%20%20&#1054;.&#1052;..docx" TargetMode="External"/><Relationship Id="rId176" Type="http://schemas.openxmlformats.org/officeDocument/2006/relationships/hyperlink" Target="file:///D:\Source\Ses\Docs\&#1054;&#1075;&#1083;&#1072;&#1074;&#1083;&#1077;&#1085;&#1080;&#1077;%20&#1090;&#1086;&#1084;%202%20%20&#1054;.&#1052;..docx" TargetMode="External"/><Relationship Id="rId197" Type="http://schemas.openxmlformats.org/officeDocument/2006/relationships/hyperlink" Target="file:///D:\Source\Ses\Docs\&#1054;&#1075;&#1083;&#1072;&#1074;&#1083;&#1077;&#1085;&#1080;&#1077;%20&#1090;&#1086;&#1084;%202%20%20&#1054;.&#1052;..docx" TargetMode="External"/><Relationship Id="rId201" Type="http://schemas.openxmlformats.org/officeDocument/2006/relationships/hyperlink" Target="file:///D:\Source\Ses\Docs\&#1054;&#1075;&#1083;&#1072;&#1074;&#1083;&#1077;&#1085;&#1080;&#1077;%20&#1090;&#1086;&#1084;%202%20%20&#1054;.&#1052;..docx" TargetMode="External"/><Relationship Id="rId222" Type="http://schemas.openxmlformats.org/officeDocument/2006/relationships/hyperlink" Target="file:///D:\Source\Ses\Docs\&#1054;&#1075;&#1083;&#1072;&#1074;&#1083;&#1077;&#1085;&#1080;&#1077;%20&#1090;&#1086;&#1084;%202%20%20&#1054;.&#1052;..docx" TargetMode="External"/><Relationship Id="rId243" Type="http://schemas.openxmlformats.org/officeDocument/2006/relationships/hyperlink" Target="file:///D:\Source\Ses\Docs\&#1054;&#1075;&#1083;&#1072;&#1074;&#1083;&#1077;&#1085;&#1080;&#1077;%20&#1090;&#1086;&#1084;%202%20%20&#1054;.&#1052;..docx" TargetMode="External"/><Relationship Id="rId264" Type="http://schemas.openxmlformats.org/officeDocument/2006/relationships/hyperlink" Target="file:///D:\Source\Ses\Docs\&#1054;&#1075;&#1083;&#1072;&#1074;&#1083;&#1077;&#1085;&#1080;&#1077;%20&#1090;&#1086;&#1084;%202%20%20&#1054;.&#1052;..docx" TargetMode="External"/><Relationship Id="rId285" Type="http://schemas.openxmlformats.org/officeDocument/2006/relationships/hyperlink" Target="file:///D:\Source\Ses\Docs\&#1054;&#1075;&#1083;&#1072;&#1074;&#1083;&#1077;&#1085;&#1080;&#1077;%20&#1090;&#1086;&#1084;%202%20%20&#1054;.&#1052;..docx"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310" Type="http://schemas.openxmlformats.org/officeDocument/2006/relationships/hyperlink" Target="file:///D:\Source\Ses\Docs\&#1054;&#1075;&#1083;&#1072;&#1074;&#1083;&#1077;&#1085;&#1080;&#1077;%20&#1090;&#1086;&#1084;%202%20%20&#1054;.&#1052;..docx"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145" Type="http://schemas.openxmlformats.org/officeDocument/2006/relationships/hyperlink" Target="file:///C:\Users\t1\Desktop\&#1082;&#1080;&#1088;&#1086;&#1074;&#1089;&#1082;\2019%20&#1058;&#1086;&#1084;%201%20&#1057;&#1093;&#1077;&#1084;&#1072;%20&#1058;&#1057;%20&#1050;&#1080;&#1088;&#1086;&#1074;&#1089;&#1082;.doc" TargetMode="External"/><Relationship Id="rId166" Type="http://schemas.openxmlformats.org/officeDocument/2006/relationships/hyperlink" Target="file:///D:\Source\Ses\Docs\&#1054;&#1075;&#1083;&#1072;&#1074;&#1083;&#1077;&#1085;&#1080;&#1077;%20&#1090;&#1086;&#1084;%202%20%20&#1054;.&#1052;..docx" TargetMode="External"/><Relationship Id="rId187" Type="http://schemas.openxmlformats.org/officeDocument/2006/relationships/image" Target="media/image4.wmf"/><Relationship Id="rId1" Type="http://schemas.openxmlformats.org/officeDocument/2006/relationships/customXml" Target="../customXml/item1.xml"/><Relationship Id="rId212" Type="http://schemas.openxmlformats.org/officeDocument/2006/relationships/hyperlink" Target="file:///D:\Source\Ses\Docs\&#1054;&#1075;&#1083;&#1072;&#1074;&#1083;&#1077;&#1085;&#1080;&#1077;%20&#1090;&#1086;&#1084;%202%20%20&#1054;.&#1052;..docx" TargetMode="External"/><Relationship Id="rId233" Type="http://schemas.openxmlformats.org/officeDocument/2006/relationships/hyperlink" Target="file:///D:\Source\Ses\Docs\&#1054;&#1075;&#1083;&#1072;&#1074;&#1083;&#1077;&#1085;&#1080;&#1077;%20&#1090;&#1086;&#1084;%202%20%20&#1054;.&#1052;..docx" TargetMode="External"/><Relationship Id="rId254" Type="http://schemas.openxmlformats.org/officeDocument/2006/relationships/hyperlink" Target="file:///D:\Source\Ses\Docs\&#1054;&#1075;&#1083;&#1072;&#1074;&#1083;&#1077;&#1085;&#1080;&#1077;%20&#1090;&#1086;&#1084;%202%20%20&#1054;.&#1052;..docx"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275" Type="http://schemas.openxmlformats.org/officeDocument/2006/relationships/hyperlink" Target="file:///D:\Source\Ses\Docs\&#1054;&#1075;&#1083;&#1072;&#1074;&#1083;&#1077;&#1085;&#1080;&#1077;%20&#1090;&#1086;&#1084;%202%20%20&#1054;.&#1052;..docx" TargetMode="External"/><Relationship Id="rId296" Type="http://schemas.openxmlformats.org/officeDocument/2006/relationships/hyperlink" Target="file:///D:\Source\Ses\Docs\&#1054;&#1075;&#1083;&#1072;&#1074;&#1083;&#1077;&#1085;&#1080;&#1077;%20&#1090;&#1086;&#1084;%202%20%20&#1054;.&#1052;..docx" TargetMode="External"/><Relationship Id="rId300" Type="http://schemas.openxmlformats.org/officeDocument/2006/relationships/hyperlink" Target="file:///D:\Source\Ses\Docs\&#1054;&#1075;&#1083;&#1072;&#1074;&#1083;&#1077;&#1085;&#1080;&#1077;%20&#1090;&#1086;&#1084;%202%20%20&#1054;.&#1052;..docx"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56" Type="http://schemas.openxmlformats.org/officeDocument/2006/relationships/hyperlink" Target="file:///D:\Source\Ses\Docs\&#1054;&#1075;&#1083;&#1072;&#1074;&#1083;&#1077;&#1085;&#1080;&#1077;%20&#1090;&#1086;&#1084;%202%20%20&#1054;.&#1052;..docx" TargetMode="External"/><Relationship Id="rId177" Type="http://schemas.openxmlformats.org/officeDocument/2006/relationships/hyperlink" Target="file:///D:\Source\Ses\Docs\&#1054;&#1075;&#1083;&#1072;&#1074;&#1083;&#1077;&#1085;&#1080;&#1077;%20&#1090;&#1086;&#1084;%202%20%20&#1054;.&#1052;..docx" TargetMode="External"/><Relationship Id="rId198" Type="http://schemas.openxmlformats.org/officeDocument/2006/relationships/hyperlink" Target="file:///D:\Source\Ses\Docs\&#1054;&#1075;&#1083;&#1072;&#1074;&#1083;&#1077;&#1085;&#1080;&#1077;%20&#1090;&#1086;&#1084;%202%20%20&#1054;.&#1052;..docx" TargetMode="External"/><Relationship Id="rId321" Type="http://schemas.openxmlformats.org/officeDocument/2006/relationships/hyperlink" Target="file:///D:\Source\Ses\Docs\&#1054;&#1075;&#1083;&#1072;&#1074;&#1083;&#1077;&#1085;&#1080;&#1077;%20&#1090;&#1086;&#1084;%202%20%20&#1054;.&#1052;..docx" TargetMode="External"/><Relationship Id="rId202" Type="http://schemas.openxmlformats.org/officeDocument/2006/relationships/hyperlink" Target="file:///D:\Source\Ses\Docs\&#1054;&#1075;&#1083;&#1072;&#1074;&#1083;&#1077;&#1085;&#1080;&#1077;%20&#1090;&#1086;&#1084;%202%20%20&#1054;.&#1052;..docx" TargetMode="External"/><Relationship Id="rId223" Type="http://schemas.openxmlformats.org/officeDocument/2006/relationships/hyperlink" Target="file:///D:\Source\Ses\Docs\&#1054;&#1075;&#1083;&#1072;&#1074;&#1083;&#1077;&#1085;&#1080;&#1077;%20&#1090;&#1086;&#1084;%202%20%20&#1054;.&#1052;..docx" TargetMode="External"/><Relationship Id="rId244" Type="http://schemas.openxmlformats.org/officeDocument/2006/relationships/hyperlink" Target="file:///D:\Source\Ses\Docs\&#1054;&#1075;&#1083;&#1072;&#1074;&#1083;&#1077;&#1085;&#1080;&#1077;%20&#1090;&#1086;&#1084;%202%20%20&#1054;.&#1052;..docx"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265" Type="http://schemas.openxmlformats.org/officeDocument/2006/relationships/hyperlink" Target="http://internet.garant.ru/document/redirect/71274648/0" TargetMode="External"/><Relationship Id="rId286" Type="http://schemas.openxmlformats.org/officeDocument/2006/relationships/hyperlink" Target="file:///D:\Source\Ses\Docs\&#1054;&#1075;&#1083;&#1072;&#1074;&#1083;&#1077;&#1085;&#1080;&#1077;%20&#1090;&#1086;&#1084;%202%20%20&#1054;.&#1052;..docx"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hyperlink" Target="file:///C:\Users\t1\Desktop\&#1082;&#1080;&#1088;&#1086;&#1074;&#1089;&#1082;\2019%20&#1058;&#1086;&#1084;%201%20&#1057;&#1093;&#1077;&#1084;&#1072;%20&#1058;&#1057;%20&#1050;&#1080;&#1088;&#1086;&#1074;&#1089;&#1082;.doc" TargetMode="External"/><Relationship Id="rId167" Type="http://schemas.openxmlformats.org/officeDocument/2006/relationships/hyperlink" Target="file:///D:\Source\Ses\Docs\&#1054;&#1075;&#1083;&#1072;&#1074;&#1083;&#1077;&#1085;&#1080;&#1077;%20&#1090;&#1086;&#1084;%202%20%20&#1054;.&#1052;..docx" TargetMode="External"/><Relationship Id="rId188" Type="http://schemas.openxmlformats.org/officeDocument/2006/relationships/oleObject" Target="embeddings/oleObject1.bin"/><Relationship Id="rId311" Type="http://schemas.openxmlformats.org/officeDocument/2006/relationships/hyperlink" Target="file:///D:\Source\Ses\Docs\&#1054;&#1075;&#1083;&#1072;&#1074;&#1083;&#1077;&#1085;&#1080;&#1077;%20&#1090;&#1086;&#1084;%202%20%20&#1054;.&#1052;..docx" TargetMode="Externa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13" Type="http://schemas.openxmlformats.org/officeDocument/2006/relationships/hyperlink" Target="file:///D:\Source\Ses\Docs\&#1054;&#1075;&#1083;&#1072;&#1074;&#1083;&#1077;&#1085;&#1080;&#1077;%20&#1090;&#1086;&#1084;%202%20%20&#1054;.&#1052;..docx" TargetMode="External"/><Relationship Id="rId234" Type="http://schemas.openxmlformats.org/officeDocument/2006/relationships/hyperlink" Target="file:///D:\Source\Ses\Docs\&#1054;&#1075;&#1083;&#1072;&#1074;&#1083;&#1077;&#1085;&#1080;&#1077;%20&#1090;&#1086;&#1084;%202%20%20&#1054;.&#1052;..docx"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55" Type="http://schemas.openxmlformats.org/officeDocument/2006/relationships/hyperlink" Target="file:///D:\Source\Ses\Docs\&#1054;&#1075;&#1083;&#1072;&#1074;&#1083;&#1077;&#1085;&#1080;&#1077;%20&#1090;&#1086;&#1084;%202%20%20&#1054;.&#1052;..docx" TargetMode="External"/><Relationship Id="rId276" Type="http://schemas.openxmlformats.org/officeDocument/2006/relationships/hyperlink" Target="file:///D:\Source\Ses\Docs\&#1054;&#1075;&#1083;&#1072;&#1074;&#1083;&#1077;&#1085;&#1080;&#1077;%20&#1090;&#1086;&#1084;%202%20%20&#1054;.&#1052;..docx" TargetMode="External"/><Relationship Id="rId297" Type="http://schemas.openxmlformats.org/officeDocument/2006/relationships/hyperlink" Target="file:///D:\Source\Ses\Docs\&#1054;&#1075;&#1083;&#1072;&#1074;&#1083;&#1077;&#1085;&#1080;&#1077;%20&#1090;&#1086;&#1084;%202%20%20&#1054;.&#1052;..docx"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157" Type="http://schemas.openxmlformats.org/officeDocument/2006/relationships/hyperlink" Target="file:///D:\Source\Ses\Docs\&#1054;&#1075;&#1083;&#1072;&#1074;&#1083;&#1077;&#1085;&#1080;&#1077;%20&#1090;&#1086;&#1084;%202%20%20&#1054;.&#1052;..docx" TargetMode="External"/><Relationship Id="rId178" Type="http://schemas.openxmlformats.org/officeDocument/2006/relationships/hyperlink" Target="file:///D:\Source\Ses\Docs\&#1054;&#1075;&#1083;&#1072;&#1074;&#1083;&#1077;&#1085;&#1080;&#1077;%20&#1090;&#1086;&#1084;%202%20%20&#1054;.&#1052;..docx" TargetMode="External"/><Relationship Id="rId301" Type="http://schemas.openxmlformats.org/officeDocument/2006/relationships/hyperlink" Target="file:///D:\Source\Ses\Docs\&#1054;&#1075;&#1083;&#1072;&#1074;&#1083;&#1077;&#1085;&#1080;&#1077;%20&#1090;&#1086;&#1084;%202%20%20&#1054;.&#1052;..docx" TargetMode="External"/><Relationship Id="rId322" Type="http://schemas.openxmlformats.org/officeDocument/2006/relationships/fontTable" Target="fontTable.xm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9" Type="http://schemas.openxmlformats.org/officeDocument/2006/relationships/hyperlink" Target="file:///D:\Source\Ses\Docs\&#1054;&#1075;&#1083;&#1072;&#1074;&#1083;&#1077;&#1085;&#1080;&#1077;%20&#1090;&#1086;&#1084;%202%20%20&#1054;.&#1052;..docx" TargetMode="External"/><Relationship Id="rId203" Type="http://schemas.openxmlformats.org/officeDocument/2006/relationships/hyperlink" Target="file:///D:\Source\Ses\Docs\&#1054;&#1075;&#1083;&#1072;&#1074;&#1083;&#1077;&#1085;&#1080;&#1077;%20&#1090;&#1086;&#1084;%202%20%20&#1054;.&#1052;..docx"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224" Type="http://schemas.openxmlformats.org/officeDocument/2006/relationships/hyperlink" Target="file:///D:\Source\Ses\Docs\&#1054;&#1075;&#1083;&#1072;&#1074;&#1083;&#1077;&#1085;&#1080;&#1077;%20&#1090;&#1086;&#1084;%202%20%20&#1054;.&#1052;..docx" TargetMode="External"/><Relationship Id="rId245" Type="http://schemas.openxmlformats.org/officeDocument/2006/relationships/hyperlink" Target="file:///D:\Source\Ses\Docs\&#1054;&#1075;&#1083;&#1072;&#1074;&#1083;&#1077;&#1085;&#1080;&#1077;%20&#1090;&#1086;&#1084;%202%20%20&#1054;.&#1052;..docx" TargetMode="External"/><Relationship Id="rId266" Type="http://schemas.openxmlformats.org/officeDocument/2006/relationships/hyperlink" Target="file:///D:\Source\Ses\Docs\&#1054;&#1075;&#1083;&#1072;&#1074;&#1083;&#1077;&#1085;&#1080;&#1077;%20&#1090;&#1086;&#1084;%202%20%20&#1054;.&#1052;..docx" TargetMode="External"/><Relationship Id="rId287" Type="http://schemas.openxmlformats.org/officeDocument/2006/relationships/hyperlink" Target="file:///D:\Source\Ses\Docs\&#1054;&#1075;&#1083;&#1072;&#1074;&#1083;&#1077;&#1085;&#1080;&#1077;%20&#1090;&#1086;&#1084;%202%20%20&#1054;.&#1052;..docx"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hyperlink" Target="file:///C:\Users\t1\Desktop\&#1082;&#1080;&#1088;&#1086;&#1074;&#1089;&#1082;\2019%20&#1058;&#1086;&#1084;%201%20&#1057;&#1093;&#1077;&#1084;&#1072;%20&#1058;&#1057;%20&#1050;&#1080;&#1088;&#1086;&#1074;&#1089;&#1082;.doc" TargetMode="External"/><Relationship Id="rId168" Type="http://schemas.openxmlformats.org/officeDocument/2006/relationships/hyperlink" Target="file:///D:\Source\Ses\Docs\&#1054;&#1075;&#1083;&#1072;&#1074;&#1083;&#1077;&#1085;&#1080;&#1077;%20&#1090;&#1086;&#1084;%202%20%20&#1054;.&#1052;..docx" TargetMode="External"/><Relationship Id="rId312" Type="http://schemas.openxmlformats.org/officeDocument/2006/relationships/hyperlink" Target="file:///D:\Source\Ses\Docs\&#1054;&#1075;&#1083;&#1072;&#1074;&#1083;&#1077;&#1085;&#1080;&#1077;%20&#1090;&#1086;&#1084;%202%20%20&#1054;.&#1052;..docx" TargetMode="Externa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189" Type="http://schemas.openxmlformats.org/officeDocument/2006/relationships/image" Target="media/image5.wmf"/><Relationship Id="rId3" Type="http://schemas.openxmlformats.org/officeDocument/2006/relationships/styles" Target="styles.xml"/><Relationship Id="rId214" Type="http://schemas.openxmlformats.org/officeDocument/2006/relationships/hyperlink" Target="file:///D:\Source\Ses\Docs\&#1054;&#1075;&#1083;&#1072;&#1074;&#1083;&#1077;&#1085;&#1080;&#1077;%20&#1090;&#1086;&#1084;%202%20%20&#1054;.&#1052;..docx" TargetMode="External"/><Relationship Id="rId235" Type="http://schemas.openxmlformats.org/officeDocument/2006/relationships/hyperlink" Target="file:///D:\Source\Ses\Docs\&#1054;&#1075;&#1083;&#1072;&#1074;&#1083;&#1077;&#1085;&#1080;&#1077;%20&#1090;&#1086;&#1084;%202%20%20&#1054;.&#1052;..docx" TargetMode="External"/><Relationship Id="rId256" Type="http://schemas.openxmlformats.org/officeDocument/2006/relationships/hyperlink" Target="file:///D:\Source\Ses\Docs\&#1054;&#1075;&#1083;&#1072;&#1074;&#1083;&#1077;&#1085;&#1080;&#1077;%20&#1090;&#1086;&#1084;%202%20%20&#1054;.&#1052;..docx" TargetMode="External"/><Relationship Id="rId277" Type="http://schemas.openxmlformats.org/officeDocument/2006/relationships/hyperlink" Target="file:///D:\Source\Ses\Docs\&#1054;&#1075;&#1083;&#1072;&#1074;&#1083;&#1077;&#1085;&#1080;&#1077;%20&#1090;&#1086;&#1084;%202%20%20&#1054;.&#1052;..docx" TargetMode="External"/><Relationship Id="rId298" Type="http://schemas.openxmlformats.org/officeDocument/2006/relationships/hyperlink" Target="file:///D:\Source\Ses\Docs\&#1054;&#1075;&#1083;&#1072;&#1074;&#1083;&#1077;&#1085;&#1080;&#1077;%20&#1090;&#1086;&#1084;%202%20%20&#1054;.&#1052;..docx"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158" Type="http://schemas.openxmlformats.org/officeDocument/2006/relationships/hyperlink" Target="file:///D:\Source\Ses\Docs\&#1054;&#1075;&#1083;&#1072;&#1074;&#1083;&#1077;&#1085;&#1080;&#1077;%20&#1090;&#1086;&#1084;%202%20%20&#1054;.&#1052;..docx" TargetMode="External"/><Relationship Id="rId302" Type="http://schemas.openxmlformats.org/officeDocument/2006/relationships/hyperlink" Target="file:///D:\Source\Ses\Docs\&#1054;&#1075;&#1083;&#1072;&#1074;&#1083;&#1077;&#1085;&#1080;&#1077;%20&#1090;&#1086;&#1084;%202%20%20&#1054;.&#1052;..docx" TargetMode="External"/><Relationship Id="rId323" Type="http://schemas.openxmlformats.org/officeDocument/2006/relationships/theme" Target="theme/theme1.xm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179" Type="http://schemas.openxmlformats.org/officeDocument/2006/relationships/hyperlink" Target="file:///D:\Source\Ses\Docs\&#1054;&#1075;&#1083;&#1072;&#1074;&#1083;&#1077;&#1085;&#1080;&#1077;%20&#1090;&#1086;&#1084;%202%20%20&#1054;.&#1052;..docx" TargetMode="External"/><Relationship Id="rId190" Type="http://schemas.openxmlformats.org/officeDocument/2006/relationships/oleObject" Target="embeddings/oleObject2.bin"/><Relationship Id="rId204" Type="http://schemas.openxmlformats.org/officeDocument/2006/relationships/hyperlink" Target="file:///D:\Source\Ses\Docs\&#1054;&#1075;&#1083;&#1072;&#1074;&#1083;&#1077;&#1085;&#1080;&#1077;%20&#1090;&#1086;&#1084;%202%20%20&#1054;.&#1052;..docx" TargetMode="External"/><Relationship Id="rId225" Type="http://schemas.openxmlformats.org/officeDocument/2006/relationships/hyperlink" Target="file:///D:\Source\Ses\Docs\&#1054;&#1075;&#1083;&#1072;&#1074;&#1083;&#1077;&#1085;&#1080;&#1077;%20&#1090;&#1086;&#1084;%202%20%20&#1054;.&#1052;..docx" TargetMode="External"/><Relationship Id="rId246" Type="http://schemas.openxmlformats.org/officeDocument/2006/relationships/hyperlink" Target="file:///D:\Source\Ses\Docs\&#1054;&#1075;&#1083;&#1072;&#1074;&#1083;&#1077;&#1085;&#1080;&#1077;%20&#1090;&#1086;&#1084;%202%20%20&#1054;.&#1052;..docx" TargetMode="External"/><Relationship Id="rId267" Type="http://schemas.openxmlformats.org/officeDocument/2006/relationships/hyperlink" Target="file:///D:\Source\Ses\Docs\&#1054;&#1075;&#1083;&#1072;&#1074;&#1083;&#1077;&#1085;&#1080;&#1077;%20&#1090;&#1086;&#1084;%202%20%20&#1054;.&#1052;..docx" TargetMode="External"/><Relationship Id="rId288" Type="http://schemas.openxmlformats.org/officeDocument/2006/relationships/hyperlink" Target="file:///D:\Source\Ses\Docs\&#1054;&#1075;&#1083;&#1072;&#1074;&#1083;&#1077;&#1085;&#1080;&#1077;%20&#1090;&#1086;&#1084;%202%20%20&#1054;.&#1052;..docx"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313" Type="http://schemas.openxmlformats.org/officeDocument/2006/relationships/hyperlink" Target="file:///D:\Source\Ses\Docs\&#1054;&#1075;&#1083;&#1072;&#1074;&#1083;&#1077;&#1085;&#1080;&#1077;%20&#1090;&#1086;&#1084;%202%20%20&#1054;.&#1052;..docx"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148" Type="http://schemas.openxmlformats.org/officeDocument/2006/relationships/hyperlink" Target="file:///D:\Source\Ses\Docs\&#1054;&#1075;&#1083;&#1072;&#1074;&#1083;&#1077;&#1085;&#1080;&#1077;%20&#1090;&#1086;&#1084;%202%20%20&#1054;.&#1052;..docx" TargetMode="External"/><Relationship Id="rId169" Type="http://schemas.openxmlformats.org/officeDocument/2006/relationships/hyperlink" Target="file:///D:\Source\Ses\Docs\&#1054;&#1075;&#1083;&#1072;&#1074;&#1083;&#1077;&#1085;&#1080;&#1077;%20&#1090;&#1086;&#1084;%202%20%20&#1054;.&#1052;..docx" TargetMode="External"/><Relationship Id="rId4" Type="http://schemas.openxmlformats.org/officeDocument/2006/relationships/settings" Target="settings.xml"/><Relationship Id="rId180" Type="http://schemas.openxmlformats.org/officeDocument/2006/relationships/hyperlink" Target="file:///D:\Source\Ses\Docs\&#1054;&#1075;&#1083;&#1072;&#1074;&#1083;&#1077;&#1085;&#1080;&#1077;%20&#1090;&#1086;&#1084;%202%20%20&#1054;.&#1052;..docx" TargetMode="External"/><Relationship Id="rId215" Type="http://schemas.openxmlformats.org/officeDocument/2006/relationships/hyperlink" Target="file:///D:\Source\Ses\Docs\&#1054;&#1075;&#1083;&#1072;&#1074;&#1083;&#1077;&#1085;&#1080;&#1077;%20&#1090;&#1086;&#1084;%202%20%20&#1054;.&#1052;..docx" TargetMode="External"/><Relationship Id="rId236" Type="http://schemas.openxmlformats.org/officeDocument/2006/relationships/hyperlink" Target="file:///D:\Source\Ses\Docs\&#1054;&#1075;&#1083;&#1072;&#1074;&#1083;&#1077;&#1085;&#1080;&#1077;%20&#1090;&#1086;&#1084;%202%20%20&#1054;.&#1052;..docx" TargetMode="External"/><Relationship Id="rId257" Type="http://schemas.openxmlformats.org/officeDocument/2006/relationships/hyperlink" Target="file:///D:\Source\Ses\Docs\&#1054;&#1075;&#1083;&#1072;&#1074;&#1083;&#1077;&#1085;&#1080;&#1077;%20&#1090;&#1086;&#1084;%202%20%20&#1054;.&#1052;..docx" TargetMode="External"/><Relationship Id="rId278" Type="http://schemas.openxmlformats.org/officeDocument/2006/relationships/hyperlink" Target="file:///D:\Source\Ses\Docs\&#1054;&#1075;&#1083;&#1072;&#1074;&#1083;&#1077;&#1085;&#1080;&#1077;%20&#1090;&#1086;&#1084;%202%20%20&#1054;.&#1052;..docx" TargetMode="External"/><Relationship Id="rId303" Type="http://schemas.openxmlformats.org/officeDocument/2006/relationships/hyperlink" Target="file:///D:\Source\Ses\Docs\&#1054;&#1075;&#1083;&#1072;&#1074;&#1083;&#1077;&#1085;&#1080;&#1077;%20&#1090;&#1086;&#1084;%202%20%20&#1054;.&#1052;..docx"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C:\Users\t1\Desktop\&#1082;&#1080;&#1088;&#1086;&#1074;&#1089;&#1082;\2019%20&#1058;&#1086;&#1084;%201%20&#1057;&#1093;&#1077;&#1084;&#1072;%20&#1058;&#1057;%20&#1050;&#1080;&#1088;&#1086;&#1074;&#1089;&#1082;.doc" TargetMode="External"/><Relationship Id="rId191" Type="http://schemas.openxmlformats.org/officeDocument/2006/relationships/image" Target="media/image6.wmf"/><Relationship Id="rId205" Type="http://schemas.openxmlformats.org/officeDocument/2006/relationships/hyperlink" Target="file:///D:\Source\Ses\Docs\&#1054;&#1075;&#1083;&#1072;&#1074;&#1083;&#1077;&#1085;&#1080;&#1077;%20&#1090;&#1086;&#1084;%202%20%20&#1054;.&#1052;..docx" TargetMode="External"/><Relationship Id="rId247" Type="http://schemas.openxmlformats.org/officeDocument/2006/relationships/hyperlink" Target="file:///D:\Source\Ses\Docs\&#1054;&#1075;&#1083;&#1072;&#1074;&#1083;&#1077;&#1085;&#1080;&#1077;%20&#1090;&#1086;&#1084;%202%20%20&#1054;.&#1052;..docx"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289" Type="http://schemas.openxmlformats.org/officeDocument/2006/relationships/hyperlink" Target="file:///D:\Source\Ses\Docs\&#1054;&#1075;&#1083;&#1072;&#1074;&#1083;&#1077;&#1085;&#1080;&#1077;%20&#1090;&#1086;&#1084;%202%20%20&#1054;.&#1052;..docx"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149" Type="http://schemas.openxmlformats.org/officeDocument/2006/relationships/hyperlink" Target="file:///D:\Source\Ses\Docs\&#1054;&#1075;&#1083;&#1072;&#1074;&#1083;&#1077;&#1085;&#1080;&#1077;%20&#1090;&#1086;&#1084;%202%20%20&#1054;.&#1052;..docx" TargetMode="External"/><Relationship Id="rId314" Type="http://schemas.openxmlformats.org/officeDocument/2006/relationships/hyperlink" Target="file:///D:\Source\Ses\Docs\&#1054;&#1075;&#1083;&#1072;&#1074;&#1083;&#1077;&#1085;&#1080;&#1077;%20&#1090;&#1086;&#1084;%202%20%20&#1054;.&#1052;..docx"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160" Type="http://schemas.openxmlformats.org/officeDocument/2006/relationships/hyperlink" Target="file:///D:\Source\Ses\Docs\&#1054;&#1075;&#1083;&#1072;&#1074;&#1083;&#1077;&#1085;&#1080;&#1077;%20&#1090;&#1086;&#1084;%202%20%20&#1054;.&#1052;..docx" TargetMode="External"/><Relationship Id="rId216" Type="http://schemas.openxmlformats.org/officeDocument/2006/relationships/hyperlink" Target="file:///D:\Source\Ses\Docs\&#1054;&#1075;&#1083;&#1072;&#1074;&#1083;&#1077;&#1085;&#1080;&#1077;%20&#1090;&#1086;&#1084;%202%20%20&#1054;.&#1052;..docx" TargetMode="External"/><Relationship Id="rId258" Type="http://schemas.openxmlformats.org/officeDocument/2006/relationships/hyperlink" Target="file:///D:\Source\Ses\Docs\&#1054;&#1075;&#1083;&#1072;&#1074;&#1083;&#1077;&#1085;&#1080;&#1077;%20&#1090;&#1086;&#1084;%202%20%20&#1054;.&#1052;..docx"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71" Type="http://schemas.openxmlformats.org/officeDocument/2006/relationships/hyperlink" Target="file:///D:\Source\Ses\Docs\&#1054;&#1075;&#1083;&#1072;&#1074;&#1083;&#1077;&#1085;&#1080;&#1077;%20&#1090;&#1086;&#1084;%202%20%20&#1054;.&#1052;..docx" TargetMode="External"/><Relationship Id="rId227" Type="http://schemas.openxmlformats.org/officeDocument/2006/relationships/hyperlink" Target="file:///D:\Source\Ses\Docs\&#1054;&#1075;&#1083;&#1072;&#1074;&#1083;&#1077;&#1085;&#1080;&#1077;%20&#1090;&#1086;&#1084;%202%20%20&#1054;.&#1052;..docx" TargetMode="External"/><Relationship Id="rId269" Type="http://schemas.openxmlformats.org/officeDocument/2006/relationships/hyperlink" Target="file:///D:\Source\Ses\Docs\&#1054;&#1075;&#1083;&#1072;&#1074;&#1083;&#1077;&#1085;&#1080;&#1077;%20&#1090;&#1086;&#1084;%202%20%20&#1054;.&#1052;..docx" TargetMode="External"/><Relationship Id="rId33" Type="http://schemas.openxmlformats.org/officeDocument/2006/relationships/image" Target="media/image2.png"/><Relationship Id="rId129" Type="http://schemas.openxmlformats.org/officeDocument/2006/relationships/hyperlink" Target="file:///C:\Users\t1\Desktop\&#1082;&#1080;&#1088;&#1086;&#1074;&#1089;&#1082;\2019%20&#1058;&#1086;&#1084;%201%20&#1057;&#1093;&#1077;&#1084;&#1072;%20&#1058;&#1057;%20&#1050;&#1080;&#1088;&#1086;&#1074;&#1089;&#1082;.doc" TargetMode="External"/><Relationship Id="rId280" Type="http://schemas.openxmlformats.org/officeDocument/2006/relationships/hyperlink" Target="file:///D:\Source\Ses\Docs\&#1054;&#1075;&#1083;&#1072;&#1074;&#1083;&#1077;&#1085;&#1080;&#1077;%20&#1090;&#1086;&#1084;%202%20%20&#1054;.&#1052;..docx"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file:///C:\Users\t1\Desktop\&#1082;&#1080;&#1088;&#1086;&#1074;&#1089;&#1082;\2019%20&#1058;&#1086;&#1084;%201%20&#1057;&#1093;&#1077;&#1084;&#1072;%20&#1058;&#1057;%20&#1050;&#1080;&#1088;&#1086;&#1074;&#1089;&#1082;.doc" TargetMode="External"/><Relationship Id="rId182" Type="http://schemas.openxmlformats.org/officeDocument/2006/relationships/hyperlink" Target="file:///D:\Source\Ses\Docs\&#1054;&#1075;&#1083;&#1072;&#1074;&#1083;&#1077;&#1085;&#1080;&#1077;%20&#1090;&#1086;&#1084;%202%20%20&#1054;.&#1052;..docx" TargetMode="External"/><Relationship Id="rId6" Type="http://schemas.openxmlformats.org/officeDocument/2006/relationships/footnotes" Target="footnotes.xml"/><Relationship Id="rId238" Type="http://schemas.openxmlformats.org/officeDocument/2006/relationships/hyperlink" Target="file:///D:\Source\Ses\Docs\&#1054;&#1075;&#1083;&#1072;&#1074;&#1083;&#1077;&#1085;&#1080;&#1077;%20&#1090;&#1086;&#1084;%202%20%20&#1054;.&#1052;..docx" TargetMode="External"/><Relationship Id="rId291" Type="http://schemas.openxmlformats.org/officeDocument/2006/relationships/hyperlink" Target="file:///D:\Source\Ses\Docs\&#1054;&#1075;&#1083;&#1072;&#1074;&#1083;&#1077;&#1085;&#1080;&#1077;%20&#1090;&#1086;&#1084;%202%20%20&#1054;.&#1052;..docx" TargetMode="External"/><Relationship Id="rId305" Type="http://schemas.openxmlformats.org/officeDocument/2006/relationships/hyperlink" Target="file:///D:\Source\Ses\Docs\&#1054;&#1075;&#1083;&#1072;&#1074;&#1083;&#1077;&#1085;&#1080;&#1077;%20&#1090;&#1086;&#1084;%202%20%20&#1054;.&#1052;..docx"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51" Type="http://schemas.openxmlformats.org/officeDocument/2006/relationships/hyperlink" Target="file:///D:\Source\Ses\Docs\&#1054;&#1075;&#1083;&#1072;&#1074;&#1083;&#1077;&#1085;&#1080;&#1077;%20&#1090;&#1086;&#1084;%202%20%20&#1054;.&#1052;..docx" TargetMode="External"/><Relationship Id="rId193" Type="http://schemas.openxmlformats.org/officeDocument/2006/relationships/hyperlink" Target="file:///D:\Source\Ses\Docs\&#1054;&#1075;&#1083;&#1072;&#1074;&#1083;&#1077;&#1085;&#1080;&#1077;%20&#1090;&#1086;&#1084;%202%20%20&#1054;.&#1052;..docx" TargetMode="External"/><Relationship Id="rId207" Type="http://schemas.openxmlformats.org/officeDocument/2006/relationships/hyperlink" Target="file:///D:\Source\Ses\Docs\&#1054;&#1075;&#1083;&#1072;&#1074;&#1083;&#1077;&#1085;&#1080;&#1077;%20&#1090;&#1086;&#1084;%202%20%20&#1054;.&#1052;..docx" TargetMode="External"/><Relationship Id="rId249" Type="http://schemas.openxmlformats.org/officeDocument/2006/relationships/hyperlink" Target="file:///D:\Source\Ses\Docs\&#1054;&#1075;&#1083;&#1072;&#1074;&#1083;&#1077;&#1085;&#1080;&#1077;%20&#1090;&#1086;&#1084;%202%20%20&#1054;.&#1052;..docx"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260" Type="http://schemas.openxmlformats.org/officeDocument/2006/relationships/hyperlink" Target="file:///D:\Source\Ses\Docs\&#1054;&#1075;&#1083;&#1072;&#1074;&#1083;&#1077;&#1085;&#1080;&#1077;%20&#1090;&#1086;&#1084;%202%20%20&#1054;.&#1052;..docx" TargetMode="External"/><Relationship Id="rId316" Type="http://schemas.openxmlformats.org/officeDocument/2006/relationships/hyperlink" Target="file:///D:\Source\Ses\Docs\&#1054;&#1075;&#1083;&#1072;&#1074;&#1083;&#1077;&#1085;&#1080;&#1077;%20&#1090;&#1086;&#1084;%202%20%20&#1054;.&#1052;..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39DDD-7E73-4C8B-901F-668502B306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117</Pages>
  <Words>36820</Words>
  <Characters>209878</Characters>
  <Application>Microsoft Office Word</Application>
  <DocSecurity>0</DocSecurity>
  <Lines>1748</Lines>
  <Paragraphs>492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246206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m3</cp:lastModifiedBy>
  <cp:revision>39</cp:revision>
  <cp:lastPrinted>2023-07-19T04:51:00Z</cp:lastPrinted>
  <dcterms:created xsi:type="dcterms:W3CDTF">2021-03-19T09:17:00Z</dcterms:created>
  <dcterms:modified xsi:type="dcterms:W3CDTF">2023-07-19T04:51:00Z</dcterms:modified>
</cp:coreProperties>
</file>